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9744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Электронный аукцион</w:t>
      </w:r>
    </w:p>
    <w:p w:rsidR="00756C83" w:rsidRDefault="00756C83" w:rsidP="009744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продаже недвижимого имущества, принадлежащего</w:t>
      </w:r>
    </w:p>
    <w:p w:rsidR="00756C83" w:rsidRDefault="00953771" w:rsidP="009744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>АО Сбербанк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3E382E">
        <w:rPr>
          <w:b/>
          <w:bCs/>
        </w:rPr>
        <w:t>2</w:t>
      </w:r>
      <w:r w:rsidR="0050353D">
        <w:rPr>
          <w:b/>
          <w:bCs/>
        </w:rPr>
        <w:t>0</w:t>
      </w:r>
      <w:r w:rsidR="00953771">
        <w:rPr>
          <w:b/>
          <w:bCs/>
        </w:rPr>
        <w:t xml:space="preserve"> </w:t>
      </w:r>
      <w:r w:rsidR="0050353D">
        <w:rPr>
          <w:b/>
          <w:bCs/>
        </w:rPr>
        <w:t>июн</w:t>
      </w:r>
      <w:r w:rsidR="00A46A9A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950302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9B6EAD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50353D">
        <w:rPr>
          <w:b/>
          <w:bCs/>
        </w:rPr>
        <w:t>2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50353D">
        <w:rPr>
          <w:b/>
          <w:bCs/>
        </w:rPr>
        <w:t>18</w:t>
      </w:r>
      <w:r w:rsidR="001B00F0">
        <w:rPr>
          <w:b/>
          <w:bCs/>
        </w:rPr>
        <w:t xml:space="preserve"> </w:t>
      </w:r>
      <w:r w:rsidR="003E382E">
        <w:rPr>
          <w:b/>
          <w:bCs/>
        </w:rPr>
        <w:t>ма</w:t>
      </w:r>
      <w:r w:rsidR="0050353D">
        <w:rPr>
          <w:b/>
          <w:bCs/>
        </w:rPr>
        <w:t>я</w:t>
      </w:r>
      <w:r w:rsidR="00950302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A46A9A">
        <w:rPr>
          <w:b/>
          <w:bCs/>
        </w:rPr>
        <w:t>1</w:t>
      </w:r>
      <w:r w:rsidR="0050353D">
        <w:rPr>
          <w:b/>
          <w:bCs/>
        </w:rPr>
        <w:t>7</w:t>
      </w:r>
      <w:r w:rsidR="00336630">
        <w:rPr>
          <w:b/>
          <w:bCs/>
        </w:rPr>
        <w:t xml:space="preserve"> </w:t>
      </w:r>
      <w:r w:rsidR="0050353D">
        <w:rPr>
          <w:b/>
          <w:bCs/>
        </w:rPr>
        <w:t>июня</w:t>
      </w:r>
      <w:r>
        <w:rPr>
          <w:b/>
          <w:bCs/>
        </w:rPr>
        <w:t xml:space="preserve"> 201</w:t>
      </w:r>
      <w:r w:rsidR="00331A2A">
        <w:rPr>
          <w:b/>
          <w:bCs/>
        </w:rPr>
        <w:t>6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A46A9A">
        <w:rPr>
          <w:b/>
          <w:bCs/>
        </w:rPr>
        <w:t>1</w:t>
      </w:r>
      <w:r w:rsidR="0050353D">
        <w:rPr>
          <w:b/>
          <w:bCs/>
        </w:rPr>
        <w:t>7</w:t>
      </w:r>
      <w:r w:rsidR="00E0278C">
        <w:rPr>
          <w:b/>
          <w:bCs/>
        </w:rPr>
        <w:t xml:space="preserve"> </w:t>
      </w:r>
      <w:r w:rsidR="0050353D">
        <w:rPr>
          <w:b/>
          <w:bCs/>
        </w:rPr>
        <w:t>июн</w:t>
      </w:r>
      <w:r w:rsidR="00A46A9A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5D6619">
        <w:rPr>
          <w:b/>
          <w:bCs/>
        </w:rPr>
        <w:t>0</w:t>
      </w:r>
      <w:r w:rsidR="009B6EAD">
        <w:rPr>
          <w:b/>
          <w:bCs/>
        </w:rPr>
        <w:t>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5D6619">
        <w:rPr>
          <w:b/>
          <w:bCs/>
        </w:rPr>
        <w:t>2</w:t>
      </w:r>
      <w:r w:rsidR="0050353D">
        <w:rPr>
          <w:b/>
          <w:bCs/>
        </w:rPr>
        <w:t>0</w:t>
      </w:r>
      <w:r w:rsidR="00E0278C">
        <w:rPr>
          <w:b/>
          <w:bCs/>
        </w:rPr>
        <w:t xml:space="preserve"> </w:t>
      </w:r>
      <w:r w:rsidR="0050353D">
        <w:rPr>
          <w:b/>
          <w:bCs/>
        </w:rPr>
        <w:t>июн</w:t>
      </w:r>
      <w:r w:rsidR="00A46A9A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5D6619">
        <w:rPr>
          <w:b/>
          <w:bCs/>
        </w:rPr>
        <w:t>2</w:t>
      </w:r>
      <w:r w:rsidR="0050353D">
        <w:rPr>
          <w:b/>
          <w:bCs/>
        </w:rPr>
        <w:t>0</w:t>
      </w:r>
      <w:r w:rsidR="00E0278C">
        <w:rPr>
          <w:b/>
          <w:bCs/>
        </w:rPr>
        <w:t xml:space="preserve"> </w:t>
      </w:r>
      <w:r w:rsidR="0050353D">
        <w:rPr>
          <w:b/>
          <w:bCs/>
        </w:rPr>
        <w:t>июн</w:t>
      </w:r>
      <w:r w:rsidR="00A46A9A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A46A9A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A46A9A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A46A9A" w:rsidRDefault="00A46A9A" w:rsidP="0050353D">
      <w:pPr>
        <w:rPr>
          <w:b/>
          <w:bCs/>
        </w:rPr>
      </w:pPr>
    </w:p>
    <w:p w:rsidR="0050353D" w:rsidRPr="0050353D" w:rsidRDefault="0050353D" w:rsidP="0050353D">
      <w:pPr>
        <w:widowControl/>
        <w:suppressAutoHyphens w:val="0"/>
        <w:spacing w:after="160" w:line="259" w:lineRule="auto"/>
        <w:ind w:firstLine="12"/>
        <w:jc w:val="center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u w:val="single"/>
          <w:lang w:eastAsia="en-US" w:bidi="ar-SA"/>
        </w:rPr>
        <w:t>Лот №1: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both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kern w:val="0"/>
          <w:lang w:eastAsia="en-US" w:bidi="ar-SA"/>
        </w:rPr>
        <w:t xml:space="preserve">                Объект 1: Нежилое здание, расположенное по адресу: Саратовская область, Ровенский р-н,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р.п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. Ровное, ул. Ленина, д. №23, площадью 79,8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, </w:t>
      </w:r>
      <w:r w:rsidRPr="0050353D">
        <w:rPr>
          <w:rFonts w:eastAsiaTheme="minorHAnsi" w:cs="Times New Roman"/>
          <w:kern w:val="0"/>
          <w:lang w:val="en-US" w:eastAsia="en-US" w:bidi="ar-SA"/>
        </w:rPr>
        <w:t>c</w:t>
      </w:r>
      <w:r w:rsidRPr="0050353D">
        <w:rPr>
          <w:rFonts w:eastAsiaTheme="minorHAnsi" w:cs="Times New Roman"/>
          <w:kern w:val="0"/>
          <w:lang w:eastAsia="en-US" w:bidi="ar-SA"/>
        </w:rPr>
        <w:t xml:space="preserve"> кадастровым номером 64:28:010156:11, этажность: 1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kern w:val="0"/>
          <w:lang w:eastAsia="en-US" w:bidi="ar-SA"/>
        </w:rPr>
        <w:t xml:space="preserve">       Объект 2: Земельный участок, расположенный по адресу: Саратовская область, Ровенский р-н,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р.п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. Ровное, ул. Ленина, д. 23, площадью 704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>, кадастровый номер 64:28:010156:18, категория земель: земли населенных пунктов, разрешенное использование: для размещения производственных помещений.</w:t>
      </w:r>
    </w:p>
    <w:p w:rsidR="0050353D" w:rsidRP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Начальная цена Лота №1 – 210 400 руб., с учетом НДС 18%.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Сумма задатка – 21 000 руб.</w:t>
      </w:r>
    </w:p>
    <w:p w:rsid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Шаг аукциона – 10 000 руб.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50353D">
        <w:rPr>
          <w:rFonts w:eastAsiaTheme="minorHAnsi" w:cs="Times New Roman"/>
          <w:b/>
          <w:kern w:val="0"/>
          <w:u w:val="single"/>
          <w:lang w:eastAsia="en-US" w:bidi="ar-SA"/>
        </w:rPr>
        <w:t>Лот №2:</w:t>
      </w:r>
    </w:p>
    <w:p w:rsidR="0050353D" w:rsidRP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:rsidR="0050353D" w:rsidRPr="0050353D" w:rsidRDefault="0050353D" w:rsidP="0050353D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kern w:val="0"/>
          <w:lang w:eastAsia="en-US" w:bidi="ar-SA"/>
        </w:rPr>
        <w:t xml:space="preserve">                Объект 1: Часть нежилого здания, расположенного по адресу: Саратовская область,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Краснокутский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 р-н, г. Красный Кут, ул. им. Войтенко, д. 6/1, площадью 96,2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, </w:t>
      </w:r>
      <w:r w:rsidRPr="0050353D">
        <w:rPr>
          <w:rFonts w:eastAsiaTheme="minorHAnsi" w:cs="Times New Roman"/>
          <w:kern w:val="0"/>
          <w:lang w:val="en-US" w:eastAsia="en-US" w:bidi="ar-SA"/>
        </w:rPr>
        <w:t>c</w:t>
      </w:r>
      <w:r w:rsidRPr="0050353D">
        <w:rPr>
          <w:rFonts w:eastAsiaTheme="minorHAnsi" w:cs="Times New Roman"/>
          <w:kern w:val="0"/>
          <w:lang w:eastAsia="en-US" w:bidi="ar-SA"/>
        </w:rPr>
        <w:t xml:space="preserve"> кадастровым номером 64:17:190111:61, этаж: 1.</w:t>
      </w:r>
    </w:p>
    <w:p w:rsidR="0050353D" w:rsidRDefault="0050353D" w:rsidP="0050353D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kern w:val="0"/>
          <w:lang w:eastAsia="en-US" w:bidi="ar-SA"/>
        </w:rPr>
        <w:t xml:space="preserve">       Объект 2: Земельный участок, расположенный по адресу: Саратовская область,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Краснокутский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 р-н, г. Красный Кут, ул. им. Войтенко, д. 6/1, площадью 162,5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>, кадастровый номер 64:17:19 01 11:0042, категория земель: земли населенных пунктов, разрешенное использование: под фактически занимаемой частью нежилого здания.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50353D" w:rsidRP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Начальная цена Лота №2 – 936 000 руб., с учетом НДС 18%.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Сумма задатка – 93 000 руб.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Шаг аукциона – 46 000 руб.</w:t>
      </w:r>
    </w:p>
    <w:p w:rsid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u w:val="single"/>
          <w:lang w:eastAsia="en-US" w:bidi="ar-SA"/>
        </w:rPr>
        <w:lastRenderedPageBreak/>
        <w:t>Лот №3: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</w:p>
    <w:p w:rsidR="0050353D" w:rsidRDefault="0050353D" w:rsidP="0050353D">
      <w:pPr>
        <w:widowControl/>
        <w:suppressAutoHyphens w:val="0"/>
        <w:spacing w:line="259" w:lineRule="auto"/>
        <w:ind w:firstLine="12"/>
        <w:jc w:val="both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kern w:val="0"/>
          <w:lang w:eastAsia="en-US" w:bidi="ar-SA"/>
        </w:rPr>
        <w:t xml:space="preserve">              Нежилое помещение, расположенное по адресу: Саратовская область, Калининский р-н, г. Калининск, ул. 50 лет Октября, д. №23, площадью 37,1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, </w:t>
      </w:r>
      <w:r w:rsidRPr="0050353D">
        <w:rPr>
          <w:rFonts w:eastAsiaTheme="minorHAnsi" w:cs="Times New Roman"/>
          <w:kern w:val="0"/>
          <w:lang w:val="en-US" w:eastAsia="en-US" w:bidi="ar-SA"/>
        </w:rPr>
        <w:t>c</w:t>
      </w:r>
      <w:r w:rsidRPr="0050353D">
        <w:rPr>
          <w:rFonts w:eastAsiaTheme="minorHAnsi" w:cs="Times New Roman"/>
          <w:kern w:val="0"/>
          <w:lang w:eastAsia="en-US" w:bidi="ar-SA"/>
        </w:rPr>
        <w:t xml:space="preserve"> кадастровым номером 64:15:000000:6510, этаж: 1-й надземный.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both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</w:p>
    <w:p w:rsidR="0050353D" w:rsidRP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Начальная цена Лота №3 – 250 400 руб., с учетом НДС 18%.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Сумма задатка – 25 000 руб.</w:t>
      </w:r>
    </w:p>
    <w:p w:rsid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Шаг аукциона – 12 000 руб.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50353D">
        <w:rPr>
          <w:rFonts w:eastAsiaTheme="minorHAnsi" w:cs="Times New Roman"/>
          <w:b/>
          <w:kern w:val="0"/>
          <w:u w:val="single"/>
          <w:lang w:eastAsia="en-US" w:bidi="ar-SA"/>
        </w:rPr>
        <w:t>Лот №4:</w:t>
      </w:r>
    </w:p>
    <w:p w:rsidR="0050353D" w:rsidRP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:rsidR="0050353D" w:rsidRPr="0050353D" w:rsidRDefault="0050353D" w:rsidP="0050353D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kern w:val="0"/>
          <w:lang w:eastAsia="en-US" w:bidi="ar-SA"/>
        </w:rPr>
        <w:t xml:space="preserve">                Объект 1: Нежилое помещение, расположенное по адресу: Саратовская область,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Новоузенский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 р-н, г. Новоузенск, ул. Советская, д. 8, пом. 2, площадью 192,9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 xml:space="preserve">, этаж: 2, </w:t>
      </w:r>
      <w:r w:rsidRPr="0050353D">
        <w:rPr>
          <w:rFonts w:eastAsiaTheme="minorHAnsi" w:cs="Times New Roman"/>
          <w:kern w:val="0"/>
          <w:lang w:val="en-US" w:eastAsia="en-US" w:bidi="ar-SA"/>
        </w:rPr>
        <w:t>c</w:t>
      </w:r>
      <w:r w:rsidRPr="0050353D">
        <w:rPr>
          <w:rFonts w:eastAsiaTheme="minorHAnsi" w:cs="Times New Roman"/>
          <w:kern w:val="0"/>
          <w:lang w:eastAsia="en-US" w:bidi="ar-SA"/>
        </w:rPr>
        <w:t xml:space="preserve"> кадастровым номером 64:22:141008:181.</w:t>
      </w:r>
    </w:p>
    <w:p w:rsidR="0050353D" w:rsidRDefault="0050353D" w:rsidP="0050353D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kern w:val="0"/>
          <w:lang w:eastAsia="en-US" w:bidi="ar-SA"/>
        </w:rPr>
        <w:t xml:space="preserve">       Объект 2: 2061/10000 доли в праве общей долевой собственности на земельный участок общей площадью 786 </w:t>
      </w:r>
      <w:proofErr w:type="spellStart"/>
      <w:r w:rsidRPr="0050353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50353D">
        <w:rPr>
          <w:rFonts w:eastAsiaTheme="minorHAnsi" w:cs="Times New Roman"/>
          <w:kern w:val="0"/>
          <w:lang w:eastAsia="en-US" w:bidi="ar-SA"/>
        </w:rPr>
        <w:t>., расположенный по адресу: Саратовская область, г. Новоузенск, ул. Советская, д. №8, кадастровый номер 64:22:141008:8, категория земель: земли населенных пунктов, занятый зданием банка.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50353D" w:rsidRPr="0050353D" w:rsidRDefault="0050353D" w:rsidP="0050353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Начальная цена Лота №4 – 1 604 800 руб., с учетом НДС 18%.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Сумма задатка – 160 000 руб.</w:t>
      </w:r>
    </w:p>
    <w:p w:rsidR="0050353D" w:rsidRPr="0050353D" w:rsidRDefault="0050353D" w:rsidP="0050353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kern w:val="0"/>
          <w:lang w:eastAsia="en-US" w:bidi="ar-SA"/>
        </w:rPr>
      </w:pPr>
      <w:r w:rsidRPr="0050353D">
        <w:rPr>
          <w:rFonts w:eastAsiaTheme="minorHAnsi" w:cs="Times New Roman"/>
          <w:b/>
          <w:bCs/>
          <w:kern w:val="0"/>
          <w:lang w:eastAsia="en-US" w:bidi="ar-SA"/>
        </w:rPr>
        <w:t>Шаг аукциона – 80 000 руб.</w:t>
      </w:r>
      <w:r w:rsidRPr="0050353D">
        <w:rPr>
          <w:rFonts w:eastAsiaTheme="minorHAnsi" w:cs="Times New Roman"/>
          <w:kern w:val="0"/>
          <w:lang w:eastAsia="en-US" w:bidi="ar-SA"/>
        </w:rPr>
        <w:t xml:space="preserve">  </w:t>
      </w:r>
    </w:p>
    <w:p w:rsidR="00A46A9A" w:rsidRPr="00A46A9A" w:rsidRDefault="00A46A9A" w:rsidP="009B6EAD">
      <w:pPr>
        <w:jc w:val="both"/>
      </w:pPr>
    </w:p>
    <w:p w:rsidR="002B43C5" w:rsidRPr="00DF34D2" w:rsidRDefault="002B43C5" w:rsidP="002B43C5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  <w:kern w:val="2"/>
        </w:rPr>
        <w:t>Возможно использование рассрочки платежа. Первоначальный взнос 20% от стоимости объекта. Проценты начисляются на остаток задолженности по договору купли-продажи. Величина процента составляет 7% годовых при сроке рассрочки до 3 лет, 9% годовых - при сроке рассрочки от 3 до 5 лет.</w:t>
      </w:r>
      <w:r>
        <w:rPr>
          <w:b/>
          <w:bCs/>
          <w:kern w:val="2"/>
          <w:shd w:val="clear" w:color="auto" w:fill="FFFFFF"/>
        </w:rPr>
        <w:tab/>
      </w:r>
    </w:p>
    <w:p w:rsidR="00A67DC2" w:rsidRDefault="00A67DC2" w:rsidP="00DF34D2">
      <w:pPr>
        <w:rPr>
          <w:b/>
          <w:bCs/>
        </w:rPr>
      </w:pP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50353D">
        <w:rPr>
          <w:bCs/>
        </w:rPr>
        <w:t>а</w:t>
      </w:r>
      <w:r>
        <w:rPr>
          <w:bCs/>
        </w:rPr>
        <w:t>м</w:t>
      </w:r>
      <w:r w:rsidR="0050353D">
        <w:rPr>
          <w:bCs/>
        </w:rPr>
        <w:t>и</w:t>
      </w:r>
      <w:r>
        <w:rPr>
          <w:bCs/>
        </w:rPr>
        <w:t xml:space="preserve"> поручения №РАД-</w:t>
      </w:r>
      <w:r w:rsidR="009B6EAD">
        <w:rPr>
          <w:bCs/>
        </w:rPr>
        <w:t>81</w:t>
      </w:r>
      <w:r w:rsidR="00FA6AAD">
        <w:rPr>
          <w:bCs/>
        </w:rPr>
        <w:t>/201</w:t>
      </w:r>
      <w:r w:rsidR="002B43C5">
        <w:rPr>
          <w:bCs/>
        </w:rPr>
        <w:t>6</w:t>
      </w:r>
      <w:r>
        <w:rPr>
          <w:bCs/>
        </w:rPr>
        <w:t xml:space="preserve"> от </w:t>
      </w:r>
      <w:r w:rsidR="00D77B43">
        <w:rPr>
          <w:bCs/>
        </w:rPr>
        <w:t>2</w:t>
      </w:r>
      <w:r w:rsidR="009B6EAD">
        <w:rPr>
          <w:bCs/>
        </w:rPr>
        <w:t>6</w:t>
      </w:r>
      <w:r>
        <w:rPr>
          <w:bCs/>
        </w:rPr>
        <w:t>.</w:t>
      </w:r>
      <w:r w:rsidR="002B43C5">
        <w:rPr>
          <w:bCs/>
        </w:rPr>
        <w:t>0</w:t>
      </w:r>
      <w:r w:rsidR="00D77B43">
        <w:rPr>
          <w:bCs/>
        </w:rPr>
        <w:t>2</w:t>
      </w:r>
      <w:r>
        <w:rPr>
          <w:bCs/>
        </w:rPr>
        <w:t>.201</w:t>
      </w:r>
      <w:r w:rsidR="002B43C5">
        <w:rPr>
          <w:bCs/>
        </w:rPr>
        <w:t>6</w:t>
      </w:r>
      <w:r w:rsidR="001E07FC">
        <w:rPr>
          <w:bCs/>
        </w:rPr>
        <w:t>,</w:t>
      </w:r>
      <w:r>
        <w:rPr>
          <w:bCs/>
        </w:rPr>
        <w:t xml:space="preserve"> </w:t>
      </w:r>
      <w:r w:rsidR="0050353D">
        <w:rPr>
          <w:bCs/>
        </w:rPr>
        <w:t>№РАД-8</w:t>
      </w:r>
      <w:r w:rsidR="0050353D">
        <w:rPr>
          <w:bCs/>
        </w:rPr>
        <w:t>2</w:t>
      </w:r>
      <w:r w:rsidR="0050353D">
        <w:rPr>
          <w:bCs/>
        </w:rPr>
        <w:t>/2016 от 26.02.2016</w:t>
      </w:r>
      <w:r w:rsidR="0050353D">
        <w:rPr>
          <w:bCs/>
        </w:rPr>
        <w:t xml:space="preserve"> и </w:t>
      </w:r>
      <w:r w:rsidR="0050353D">
        <w:rPr>
          <w:bCs/>
        </w:rPr>
        <w:t>№РАД-</w:t>
      </w:r>
      <w:r w:rsidR="0050353D">
        <w:rPr>
          <w:bCs/>
        </w:rPr>
        <w:t>159</w:t>
      </w:r>
      <w:r w:rsidR="0050353D">
        <w:rPr>
          <w:bCs/>
        </w:rPr>
        <w:t xml:space="preserve">/2016 от </w:t>
      </w:r>
      <w:r w:rsidR="0050353D">
        <w:rPr>
          <w:bCs/>
        </w:rPr>
        <w:t>0</w:t>
      </w:r>
      <w:r w:rsidR="0050353D">
        <w:rPr>
          <w:bCs/>
        </w:rPr>
        <w:t>6.0</w:t>
      </w:r>
      <w:r w:rsidR="0050353D">
        <w:rPr>
          <w:bCs/>
        </w:rPr>
        <w:t>4</w:t>
      </w:r>
      <w:r w:rsidR="0050353D">
        <w:rPr>
          <w:bCs/>
        </w:rPr>
        <w:t>.2016,</w:t>
      </w:r>
      <w:r w:rsidR="0050353D">
        <w:rPr>
          <w:bCs/>
        </w:rPr>
        <w:t xml:space="preserve"> </w:t>
      </w:r>
      <w:r>
        <w:rPr>
          <w:bCs/>
        </w:rPr>
        <w:t>заключенным</w:t>
      </w:r>
      <w:r w:rsidR="0050353D">
        <w:rPr>
          <w:bCs/>
        </w:rPr>
        <w:t>и</w:t>
      </w:r>
      <w:r>
        <w:rPr>
          <w:bCs/>
        </w:rPr>
        <w:t xml:space="preserve"> между </w:t>
      </w:r>
      <w:r w:rsidR="00953771">
        <w:rPr>
          <w:bCs/>
        </w:rPr>
        <w:t>П</w:t>
      </w:r>
      <w:r>
        <w:rPr>
          <w:bCs/>
        </w:rPr>
        <w:t>АО Сбербанк и АО</w:t>
      </w:r>
      <w:r w:rsidR="0050353D">
        <w:rPr>
          <w:bCs/>
        </w:rPr>
        <w:t xml:space="preserve"> </w:t>
      </w:r>
      <w:r>
        <w:rPr>
          <w:bCs/>
        </w:rPr>
        <w:t>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</w:t>
      </w:r>
      <w:r>
        <w:rPr>
          <w:shd w:val="clear" w:color="auto" w:fill="FFFFFF"/>
        </w:rPr>
        <w:lastRenderedPageBreak/>
        <w:t xml:space="preserve">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D073C" w:rsidRPr="004076A1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lastRenderedPageBreak/>
        <w:t>40702810100050002133</w:t>
      </w:r>
      <w:r w:rsidR="00AC58C9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bookmarkStart w:id="0" w:name="_MailEndCompose00fdf9bdd5da1f5c6509edd4c"/>
      <w:r w:rsidRPr="00F835A3">
        <w:rPr>
          <w:rFonts w:cs="Times New Roman"/>
          <w:b/>
          <w:color w:val="000000" w:themeColor="text1"/>
          <w:sz w:val="24"/>
          <w:szCs w:val="24"/>
        </w:rPr>
        <w:t xml:space="preserve">ФИЛИАЛ С-ПЕТЕРБУРГСКИЙ </w:t>
      </w:r>
      <w:r w:rsidR="00953771">
        <w:rPr>
          <w:rFonts w:cs="Times New Roman"/>
          <w:b/>
          <w:color w:val="000000" w:themeColor="text1"/>
          <w:sz w:val="24"/>
          <w:szCs w:val="24"/>
        </w:rPr>
        <w:t>П</w:t>
      </w:r>
      <w:r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1E07FC">
        <w:rPr>
          <w:rFonts w:cs="Times New Roman"/>
          <w:b/>
          <w:color w:val="000000" w:themeColor="text1"/>
          <w:sz w:val="24"/>
          <w:szCs w:val="24"/>
        </w:rPr>
        <w:t>,</w:t>
      </w:r>
      <w:bookmarkEnd w:id="0"/>
      <w:r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к/с 30101810200000000720, БИК 044030720.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50353D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50353D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Ознакомиться с условиями договора о задатке и договора купли-продажи, а также иными сведениями об Объект</w:t>
      </w:r>
      <w:r w:rsidR="0050353D">
        <w:rPr>
          <w:rFonts w:cs="Times New Roman"/>
          <w:color w:val="000000"/>
          <w:shd w:val="clear" w:color="auto" w:fill="FFFFFF"/>
        </w:rPr>
        <w:t>ах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</w:t>
      </w:r>
      <w:bookmarkStart w:id="1" w:name="_GoBack"/>
      <w:bookmarkEnd w:id="1"/>
      <w:r>
        <w:rPr>
          <w:rFonts w:cs="Times New Roman"/>
          <w:color w:val="000000"/>
          <w:shd w:val="clear" w:color="auto" w:fill="FFFFFF"/>
        </w:rPr>
        <w:t xml:space="preserve">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D77B43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2B43C5">
        <w:rPr>
          <w:shd w:val="clear" w:color="auto" w:fill="FFFFFF"/>
        </w:rPr>
        <w:t>20</w:t>
      </w:r>
      <w:r>
        <w:rPr>
          <w:shd w:val="clear" w:color="auto" w:fill="FFFFFF"/>
        </w:rPr>
        <w:t xml:space="preserve"> (</w:t>
      </w:r>
      <w:r w:rsidR="002B43C5">
        <w:rPr>
          <w:shd w:val="clear" w:color="auto" w:fill="FFFFFF"/>
        </w:rPr>
        <w:t>Двадца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</w:t>
      </w:r>
      <w:r>
        <w:rPr>
          <w:shd w:val="clear" w:color="auto" w:fill="FFFFFF"/>
        </w:rPr>
        <w:lastRenderedPageBreak/>
        <w:t xml:space="preserve">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D77B43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15</w:t>
      </w:r>
      <w:r>
        <w:rPr>
          <w:shd w:val="clear" w:color="auto" w:fill="FFFFFF"/>
        </w:rPr>
        <w:t xml:space="preserve"> (</w:t>
      </w:r>
      <w:r w:rsidR="00F14999">
        <w:rPr>
          <w:shd w:val="clear" w:color="auto" w:fill="FFFFFF"/>
        </w:rPr>
        <w:t>Пятнадц</w:t>
      </w:r>
      <w:r w:rsidR="00F23F64">
        <w:rPr>
          <w:shd w:val="clear" w:color="auto" w:fill="FFFFFF"/>
        </w:rPr>
        <w:t>ати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D77B43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D77B43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EF4837">
        <w:rPr>
          <w:shd w:val="clear" w:color="auto" w:fill="FFFFFF"/>
        </w:rPr>
        <w:t>2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EF4837">
        <w:rPr>
          <w:shd w:val="clear" w:color="auto" w:fill="FFFFFF"/>
        </w:rPr>
        <w:t>вадца</w:t>
      </w:r>
      <w:r w:rsidR="002A0005">
        <w:rPr>
          <w:shd w:val="clear" w:color="auto" w:fill="FFFFFF"/>
        </w:rPr>
        <w:t>ть</w:t>
      </w:r>
      <w:r>
        <w:rPr>
          <w:shd w:val="clear" w:color="auto" w:fill="FFFFFF"/>
        </w:rPr>
        <w:t>) рабочих дней со дня проведения аукциона вправе заключить с Продавцом договор с купли-продажи Объект</w:t>
      </w:r>
      <w:r w:rsidR="00D77B43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8031C"/>
    <w:rsid w:val="000A0911"/>
    <w:rsid w:val="000B1641"/>
    <w:rsid w:val="000B2577"/>
    <w:rsid w:val="000E6F4F"/>
    <w:rsid w:val="00162574"/>
    <w:rsid w:val="00177986"/>
    <w:rsid w:val="00196B5C"/>
    <w:rsid w:val="001A7A28"/>
    <w:rsid w:val="001B00F0"/>
    <w:rsid w:val="001C5C82"/>
    <w:rsid w:val="001D4F87"/>
    <w:rsid w:val="001E07FC"/>
    <w:rsid w:val="002615C7"/>
    <w:rsid w:val="00265802"/>
    <w:rsid w:val="00266D50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E382E"/>
    <w:rsid w:val="003F4A2D"/>
    <w:rsid w:val="00405CAC"/>
    <w:rsid w:val="00426D8F"/>
    <w:rsid w:val="00492C61"/>
    <w:rsid w:val="004D4215"/>
    <w:rsid w:val="004E0B2B"/>
    <w:rsid w:val="0050353D"/>
    <w:rsid w:val="005A5C80"/>
    <w:rsid w:val="005B0E5F"/>
    <w:rsid w:val="005B6904"/>
    <w:rsid w:val="005C1F5A"/>
    <w:rsid w:val="005D6619"/>
    <w:rsid w:val="00641986"/>
    <w:rsid w:val="00655B57"/>
    <w:rsid w:val="006A55FB"/>
    <w:rsid w:val="007114A2"/>
    <w:rsid w:val="00715F39"/>
    <w:rsid w:val="00756C83"/>
    <w:rsid w:val="007F7173"/>
    <w:rsid w:val="008725B9"/>
    <w:rsid w:val="00891905"/>
    <w:rsid w:val="008A1F82"/>
    <w:rsid w:val="008E24A1"/>
    <w:rsid w:val="00950302"/>
    <w:rsid w:val="00953771"/>
    <w:rsid w:val="0097448D"/>
    <w:rsid w:val="00974E58"/>
    <w:rsid w:val="009B6EAD"/>
    <w:rsid w:val="009C2028"/>
    <w:rsid w:val="009C3831"/>
    <w:rsid w:val="009E6F34"/>
    <w:rsid w:val="00A46A9A"/>
    <w:rsid w:val="00A518A8"/>
    <w:rsid w:val="00A63FE2"/>
    <w:rsid w:val="00A67DC2"/>
    <w:rsid w:val="00A766FD"/>
    <w:rsid w:val="00AA5290"/>
    <w:rsid w:val="00AC1247"/>
    <w:rsid w:val="00AC3922"/>
    <w:rsid w:val="00AC58C9"/>
    <w:rsid w:val="00B24E87"/>
    <w:rsid w:val="00B32A87"/>
    <w:rsid w:val="00B35AEA"/>
    <w:rsid w:val="00B5112A"/>
    <w:rsid w:val="00B7657F"/>
    <w:rsid w:val="00B86AE2"/>
    <w:rsid w:val="00BF44DB"/>
    <w:rsid w:val="00C24A1B"/>
    <w:rsid w:val="00C8650E"/>
    <w:rsid w:val="00C928F8"/>
    <w:rsid w:val="00CB2060"/>
    <w:rsid w:val="00CE1E07"/>
    <w:rsid w:val="00CE3545"/>
    <w:rsid w:val="00CE5215"/>
    <w:rsid w:val="00CE7A1C"/>
    <w:rsid w:val="00D049FD"/>
    <w:rsid w:val="00D63BD0"/>
    <w:rsid w:val="00D77B43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C23F7"/>
    <w:rsid w:val="00EF4837"/>
    <w:rsid w:val="00F0227C"/>
    <w:rsid w:val="00F0530E"/>
    <w:rsid w:val="00F14999"/>
    <w:rsid w:val="00F23F64"/>
    <w:rsid w:val="00F835A3"/>
    <w:rsid w:val="00FA6AAD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45</cp:revision>
  <cp:lastPrinted>2016-05-18T08:33:00Z</cp:lastPrinted>
  <dcterms:created xsi:type="dcterms:W3CDTF">2014-08-04T08:51:00Z</dcterms:created>
  <dcterms:modified xsi:type="dcterms:W3CDTF">2016-05-18T08:33:00Z</dcterms:modified>
</cp:coreProperties>
</file>