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№1: АРОЧНЫЙ СКЛАД ДЛЯ ГОТОВОЙ ПРОДУКЦИИ, расположенный по адресу: Самарская область, г. Самара, Куйбышевский район, ул. Грозненская 1, литера: W, площадь 1 022,9  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1, условный номер 63-63-01/042/2007-453, начальная цена реализации 4 469 491 рублей. 53 коп</w:t>
      </w:r>
      <w:proofErr w:type="gramStart"/>
      <w:r w:rsidRPr="005F585F">
        <w:rPr>
          <w:color w:val="auto"/>
        </w:rPr>
        <w:t xml:space="preserve">., </w:t>
      </w:r>
      <w:proofErr w:type="gramEnd"/>
      <w:r w:rsidRPr="005F585F">
        <w:rPr>
          <w:color w:val="auto"/>
        </w:rPr>
        <w:t xml:space="preserve">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№2: </w:t>
      </w:r>
      <w:proofErr w:type="gramStart"/>
      <w:r w:rsidRPr="005F585F">
        <w:rPr>
          <w:color w:val="auto"/>
        </w:rPr>
        <w:t xml:space="preserve">АХО ЗАВОДОУПРАВЛЕНИЕ, расположенное по адресу: г. Самара, </w:t>
      </w:r>
      <w:proofErr w:type="spellStart"/>
      <w:r w:rsidRPr="005F585F">
        <w:rPr>
          <w:color w:val="auto"/>
        </w:rPr>
        <w:t>Куйбышевскии</w:t>
      </w:r>
      <w:proofErr w:type="spellEnd"/>
      <w:r w:rsidRPr="005F585F">
        <w:rPr>
          <w:color w:val="auto"/>
        </w:rPr>
        <w:t>̆ р-н, ул. Грозненская, 1, литера:</w:t>
      </w:r>
      <w:proofErr w:type="gramEnd"/>
      <w:r w:rsidRPr="005F585F">
        <w:rPr>
          <w:color w:val="auto"/>
        </w:rPr>
        <w:t xml:space="preserve"> А, а, площадь 958,6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63-63-01/159/2006-643, начальная цена реализации 8 917 796 рублей 61 копейка,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№3: АХО ЗДАНИЕ ОБЩЕСТВЕН. </w:t>
      </w:r>
      <w:proofErr w:type="gramStart"/>
      <w:r w:rsidRPr="005F585F">
        <w:rPr>
          <w:color w:val="auto"/>
        </w:rPr>
        <w:t xml:space="preserve">ОРГАНИЗАЦИЙ, расположенное по адресу: г. Самара, </w:t>
      </w:r>
      <w:proofErr w:type="spellStart"/>
      <w:r w:rsidRPr="005F585F">
        <w:rPr>
          <w:color w:val="auto"/>
        </w:rPr>
        <w:t>Куйбышевскии</w:t>
      </w:r>
      <w:proofErr w:type="spellEnd"/>
      <w:r w:rsidRPr="005F585F">
        <w:rPr>
          <w:color w:val="auto"/>
        </w:rPr>
        <w:t>̆ р-н, ул. Грозненская, 1, литера:</w:t>
      </w:r>
      <w:proofErr w:type="gramEnd"/>
      <w:r w:rsidRPr="005F585F">
        <w:rPr>
          <w:color w:val="auto"/>
        </w:rPr>
        <w:t xml:space="preserve"> </w:t>
      </w:r>
      <w:proofErr w:type="gramStart"/>
      <w:r w:rsidRPr="005F585F">
        <w:rPr>
          <w:color w:val="auto"/>
        </w:rPr>
        <w:t>Б</w:t>
      </w:r>
      <w:proofErr w:type="gramEnd"/>
      <w:r w:rsidRPr="005F585F">
        <w:rPr>
          <w:color w:val="auto"/>
        </w:rPr>
        <w:t xml:space="preserve">, площадь 783,8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63-63-01/159/2006-651, начальная цена реализации 7 443 220 рублей 34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№4: </w:t>
      </w:r>
      <w:proofErr w:type="gramStart"/>
      <w:r w:rsidRPr="005F585F">
        <w:rPr>
          <w:color w:val="auto"/>
        </w:rPr>
        <w:t xml:space="preserve">АХО ИНЖЕНЕРНЫЙ КОРПУС, расположенный по адресу: г. Самара, </w:t>
      </w:r>
      <w:proofErr w:type="spellStart"/>
      <w:r w:rsidRPr="005F585F">
        <w:rPr>
          <w:color w:val="auto"/>
        </w:rPr>
        <w:t>Куйбышевскии</w:t>
      </w:r>
      <w:proofErr w:type="spellEnd"/>
      <w:r w:rsidRPr="005F585F">
        <w:rPr>
          <w:color w:val="auto"/>
        </w:rPr>
        <w:t>̆ р-н, ул. Грозненская, 1, литера:</w:t>
      </w:r>
      <w:proofErr w:type="gramEnd"/>
      <w:r w:rsidRPr="005F585F">
        <w:rPr>
          <w:color w:val="auto"/>
        </w:rPr>
        <w:t xml:space="preserve"> А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, площадь 4 495,7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4, условный номер 63-63-01/159/2006-652, начальная цена реализации 27 818 644 рубля 07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№5: ВНУТРИПЛОЩАДОЧНЫЕ АВДОРОГИ Ц.25 (ДОЛЯ 5/6), расположенные по адресу: г. Самара, Куйбышевский р-н, ул. Грозненская, 1, площадь 24 280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условный номер 63-630-01/019/2007-456, начальная цена реализации 10 355 084 рубля 75 копеек, без учета НДС.</w:t>
      </w:r>
    </w:p>
    <w:p w:rsid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>Лот №6: ГАЗОВ</w:t>
      </w:r>
      <w:proofErr w:type="gramStart"/>
      <w:r w:rsidRPr="005F585F">
        <w:rPr>
          <w:color w:val="auto"/>
        </w:rPr>
        <w:t>.Х</w:t>
      </w:r>
      <w:proofErr w:type="gramEnd"/>
      <w:r w:rsidRPr="005F585F">
        <w:rPr>
          <w:color w:val="auto"/>
        </w:rPr>
        <w:t xml:space="preserve">ОЗЯЙСТВО СЕРООТЧИСТКА, расположенное по адресу: г. Самара, </w:t>
      </w:r>
      <w:proofErr w:type="spellStart"/>
      <w:r w:rsidRPr="005F585F">
        <w:rPr>
          <w:color w:val="auto"/>
        </w:rPr>
        <w:t>Куйбышевский</w:t>
      </w:r>
      <w:proofErr w:type="spellEnd"/>
      <w:r w:rsidRPr="005F585F">
        <w:rPr>
          <w:color w:val="auto"/>
        </w:rPr>
        <w:t xml:space="preserve"> р-н, ул. Грозненская, 1, литера: Э3, площадь 67,3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63-630-01/077/2006-147, начальная цена реализации 961 864 рубля 41 копейка,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№7: </w:t>
      </w:r>
      <w:proofErr w:type="gramStart"/>
      <w:r w:rsidRPr="005F585F">
        <w:rPr>
          <w:color w:val="auto"/>
        </w:rPr>
        <w:t xml:space="preserve">ЗДАНИЕ ОПЕРАТОРНОЙ, расположенное по адресу: г. Самара, Куйбышевский р-н, ул. Грозненская, 1, литера: 14, площадь 23,7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1, условный номер 63-63-01/042/2007-416, начальная цена реализации 481 355 рублей 93 копейки, без учета НДС.</w:t>
      </w:r>
      <w:proofErr w:type="gramEnd"/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№8: ЗДАНИЕ ОППУ СЖИГАНИЯ СМАЗОЧНО-ОХЛ. </w:t>
      </w:r>
      <w:proofErr w:type="gramStart"/>
      <w:r w:rsidRPr="005F585F">
        <w:rPr>
          <w:color w:val="auto"/>
        </w:rPr>
        <w:t>ЖИД., расположенное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Ё, площадь 525,5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63-63-01/159/2006-668, начальная цена реализации 4 831 355 рублей 93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№9: </w:t>
      </w:r>
      <w:proofErr w:type="gramStart"/>
      <w:r w:rsidRPr="005F585F">
        <w:rPr>
          <w:color w:val="auto"/>
        </w:rPr>
        <w:t>КУЗНЕЧНО-ШТАМПОВОЧНЫЙ ЦЕХ.,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Е-Е7, Е10-Е14, площадь 7298,6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63-63-01/042/2007-389, начальная цена реализации 38 889 830 рублей 51 копейка,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№10: </w:t>
      </w:r>
      <w:proofErr w:type="gramStart"/>
      <w:r w:rsidRPr="005F585F">
        <w:rPr>
          <w:color w:val="auto"/>
        </w:rPr>
        <w:t>АСУП ЛАБОРАТОРНЫЙ КОРПУС,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В, площадь 3508,6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1-5/5, условный номер 63-63-01/159/2006-629, начальная цена реализации 37 710 169 рублей 49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№11: </w:t>
      </w:r>
      <w:proofErr w:type="gramStart"/>
      <w:r w:rsidRPr="005F585F">
        <w:rPr>
          <w:color w:val="auto"/>
        </w:rPr>
        <w:t xml:space="preserve">МОДУЛЬНЫЙ АНГАР-ГАРАЖ ТИП 2 (ЦЕХ №25), расположенный по адресу: г. Самара, Куйбышевский р-н, ул. Грозненская, 1, литера: 3 , площадь 1208,6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</w:t>
      </w:r>
      <w:r w:rsidRPr="005F585F">
        <w:rPr>
          <w:color w:val="auto"/>
        </w:rPr>
        <w:lastRenderedPageBreak/>
        <w:t xml:space="preserve">назначение: нежилое здание, этажность: 1, условный номер  63:01:0000000:0000//1:5200405:3//0001:05:0233:001:0:0, начальная цена реализации 11 306 779 рублей 66 копеек, без учета НДС. </w:t>
      </w:r>
      <w:proofErr w:type="gramEnd"/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№12: </w:t>
      </w:r>
      <w:proofErr w:type="gramStart"/>
      <w:r w:rsidRPr="005F585F">
        <w:rPr>
          <w:color w:val="auto"/>
        </w:rPr>
        <w:t>СКЛАД ЯДОХИМИКАТОВ, СКЛАД КРАСОК И МАСЕЛ,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Н</w:t>
      </w:r>
      <w:proofErr w:type="gramStart"/>
      <w:r w:rsidRPr="005F585F">
        <w:rPr>
          <w:color w:val="auto"/>
        </w:rPr>
        <w:t>2</w:t>
      </w:r>
      <w:proofErr w:type="gramEnd"/>
      <w:r w:rsidRPr="005F585F">
        <w:rPr>
          <w:color w:val="auto"/>
        </w:rPr>
        <w:t xml:space="preserve"> , площадь 584,2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1, условный номер 63-63-01/042/2007-297, начальная цена реализации 4 689 830 рублей 51 копейка, без учета НДС.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№13: Арочный ангар, расположенный по адресу: г. Самара, Куйбышевский р-н, ул. Грозненская, 1, литера: 4, площадь 451,9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63:01:0000000:0000//1:5200403:4//0001:05:0233:001:0:0, начальная цена реализации 2 871 186 рублей 44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№14: БЛОК ВСПОМОГАТЕЛЬНЫХ ЦЕХОВ. </w:t>
      </w:r>
      <w:proofErr w:type="gramStart"/>
      <w:r w:rsidRPr="005F585F">
        <w:rPr>
          <w:color w:val="auto"/>
        </w:rPr>
        <w:t>ПРИСТРОЙ ПОД БЫТОВЫЕ ПОМЕЩЕНИЯ,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Д-Д5, площадь 14843,5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63-63-01/042/2007-224, начальная цена реализации 65 716 101 рубль 69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№15: </w:t>
      </w:r>
      <w:proofErr w:type="gramStart"/>
      <w:r w:rsidRPr="005F585F">
        <w:rPr>
          <w:color w:val="auto"/>
        </w:rPr>
        <w:t>ВОХР ЦЕНТРАЛЬНАЯ ПРОХОДНАЯ, расположенная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Б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,б, площадь 414,5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63-63-01/159/2006-663, начальная цена реализации 3 878 813 рублей 56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>Лот №16: ГАЗОВ</w:t>
      </w:r>
      <w:proofErr w:type="gramStart"/>
      <w:r w:rsidRPr="005F585F">
        <w:rPr>
          <w:color w:val="auto"/>
        </w:rPr>
        <w:t>.Х</w:t>
      </w:r>
      <w:proofErr w:type="gramEnd"/>
      <w:r w:rsidRPr="005F585F">
        <w:rPr>
          <w:color w:val="auto"/>
        </w:rPr>
        <w:t>ОЗЯЙСТВО ГРП,  расположенное по адресу: г. Самара, Куйбышевский р-н, ул. Грозненская, 1, литера: Э</w:t>
      </w:r>
      <w:proofErr w:type="gramStart"/>
      <w:r w:rsidRPr="005F585F">
        <w:rPr>
          <w:color w:val="auto"/>
        </w:rPr>
        <w:t>4</w:t>
      </w:r>
      <w:proofErr w:type="gramEnd"/>
      <w:r w:rsidRPr="005F585F">
        <w:rPr>
          <w:color w:val="auto"/>
        </w:rPr>
        <w:t xml:space="preserve">, площадь 52,4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63-63-01/159/2006-654, начальная цена реализации 870 338 рублей 98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№17: ЗДАНИЕ,  расположенное по адресу: г. Самара, Куйбышевский р-н, ул. Грозненская, 1, площадь 692,1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условный номер 63:01:000000:0000(0)//1:1:4927800:0//001:05:0233:001:0:0, начальная цена реализации 10 350 847 рублей 46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>Лот №18: НАСОСНАЯ МАЗУТНАЯ СТАНЦИЯ Ц.23, расположенная по адресу: г. Самара, Куйбышевский р-н, ул. Грозненская, 1, литера: Я, Я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, Я2, площадь 90,2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63-63-01/077/2006-152, начальная цена реализации 541 525 рублей 42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№19: НАСОСНАЯ ОБОРОТНАЯ СТАНЦИЯ Ц.23, расположенная по адресу: г. Самара, Куйбышевский р-н, ул. Грозненская, 1, литера: О, площадь 321,3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63-63-01/077/2006-156, начальная цена реализации 2 492 372 рубля 88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№20: НАСОСНАЯ СТАНЦИЯ Ц.23, расположенная по адресу: г. Самара, Куйбышевский р-н, ул. Грозненская, 1, литера: R3, площадь 73,6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1, условный номер 63-63-01/042/2007-279, начальная цена реализации 980 508 рублей 47 копейки, без учета НДС.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 Лот №21: ПОДСТАНЦИЯ ТП-27 Ц.22, расположенная по адресу: г. Самара, Куйбышевский р-н, ул. Грозненская, 1, литера: П</w:t>
      </w:r>
      <w:proofErr w:type="gramStart"/>
      <w:r w:rsidRPr="005F585F">
        <w:rPr>
          <w:color w:val="auto"/>
        </w:rPr>
        <w:t>6</w:t>
      </w:r>
      <w:proofErr w:type="gramEnd"/>
      <w:r w:rsidRPr="005F585F">
        <w:rPr>
          <w:color w:val="auto"/>
        </w:rPr>
        <w:t xml:space="preserve">, площадь 20,9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</w:t>
      </w:r>
      <w:r w:rsidRPr="005F585F">
        <w:rPr>
          <w:color w:val="auto"/>
        </w:rPr>
        <w:lastRenderedPageBreak/>
        <w:t xml:space="preserve">нежилое здание, этажность: 1, условный номер 63-63-01/042/2007-260, начальная цена реализации 312 711 рублей 86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>Лот №22: ПОДСТАНЦИЯ ТП-6 Ц.22,  расположенная по адресу: г. Самара, Куйбышевский р-н, ул. Грозненская, 1, литера: П</w:t>
      </w:r>
      <w:proofErr w:type="gramStart"/>
      <w:r w:rsidRPr="005F585F">
        <w:rPr>
          <w:color w:val="auto"/>
        </w:rPr>
        <w:t>4</w:t>
      </w:r>
      <w:proofErr w:type="gramEnd"/>
      <w:r w:rsidRPr="005F585F">
        <w:rPr>
          <w:color w:val="auto"/>
        </w:rPr>
        <w:t xml:space="preserve">, площадь 16,7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63-63-01/042/2007-263, начальная цена реализации 299 152 рубля 54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№23: </w:t>
      </w:r>
      <w:proofErr w:type="gramStart"/>
      <w:r w:rsidRPr="005F585F">
        <w:rPr>
          <w:color w:val="auto"/>
        </w:rPr>
        <w:t xml:space="preserve">ПОЖАРНАЯ ОХРАНА ДЕПО НА 4 АВТОМОБИЛЯ, расположенное по адресу: г. Самара, Куйбышевский р-н, ул. Вологодская, д.14-Б, литера Х, х. площадь 2 187,7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4, подземная этажность: 1, условный номер 63063-01/159/2006-619, начальная цена реализации 23 308 474 рубля 58 копеек, без учета НДС. </w:t>
      </w:r>
      <w:proofErr w:type="gramEnd"/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№24: ПОМЕЩЕНИЕ СУШИЛОК Ц.26, расположенное по адресу: г. Самара, Куйбышевский р-н, ул. Грозненская, 1, литера: 10, площадь 252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63-63-01/042/2007-423, начальная цена реализации 1 477 966 рублей 10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№25: РЕМОНТНО-СТРОИТЕЛЬНЫЙ ЦЕХ 26, расположенный по адресу: г. Самара, Куйбышевский р-н, ул. Грозненская, 1, литера: Р-Р7, площадь 1550,10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1, условный номер 63-63-01/42/2007-344, начальная цена реализации 4 745 762 рубля 71 копейка, без учета НДС.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№26: СКЛАД № 46, расположенный по адресу: г. Самара, Куйбышевский р-н, ул. Грозненская, 1, литера: V, площадь 2102,9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63-63-01/042/2007:320, начальная цена реализации 8 832 203 рубля 39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№27: </w:t>
      </w:r>
      <w:proofErr w:type="gramStart"/>
      <w:r w:rsidRPr="005F585F">
        <w:rPr>
          <w:color w:val="auto"/>
        </w:rPr>
        <w:t>СКЛАД МЕТАЛЛИЧЕСКИЙ (ФИНСКИЙ) № 46, 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WV, площадь 2085,6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63-63-01/042/2007-304, начальная цена реализации 9 811 016 рублей 95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№28: </w:t>
      </w:r>
      <w:proofErr w:type="gramStart"/>
      <w:r w:rsidRPr="005F585F">
        <w:rPr>
          <w:color w:val="auto"/>
        </w:rPr>
        <w:t xml:space="preserve">СПОРТКОМПЛЕКС,  расположенный по адресу: г. Самара, Куйбышевский р-н, ул. Грозненская, 1, литера: 1,1-1, площадь 984,9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условный номер 63:01:0000000:0000//1:5200401:1,1-1//0001:05:0233:001:0:0, начальная цена реализации 15 729 661 рубль 02 копейки, без учета НДС. </w:t>
      </w:r>
      <w:proofErr w:type="gramEnd"/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№29: </w:t>
      </w:r>
      <w:proofErr w:type="gramStart"/>
      <w:r w:rsidRPr="005F585F">
        <w:rPr>
          <w:color w:val="auto"/>
        </w:rPr>
        <w:t>СТОЛОВАЯ НА 450 МЕСТ,  расположенная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ЧЧ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, площадь 2546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2, условный номер 63:01:000000:0000(0)//1:0583615:ЧЧ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//0001:05:0233:001:0:0, начальная цена реализации 17 202 542 рубля 37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№30: </w:t>
      </w:r>
      <w:proofErr w:type="gramStart"/>
      <w:r w:rsidRPr="005F585F">
        <w:rPr>
          <w:color w:val="auto"/>
        </w:rPr>
        <w:t>ТЕРМИТНЫЙ ЦЕХ,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Х-Х2, Х9-Х13, площадь 2247,30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2, условный номер 63-63-01/042/2007-235, начальная цена реализации 6 954 237 рублей 29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№31: </w:t>
      </w:r>
      <w:proofErr w:type="gramStart"/>
      <w:r w:rsidRPr="005F585F">
        <w:rPr>
          <w:color w:val="auto"/>
        </w:rPr>
        <w:t>ТРАНСПОРНЫЙ ЦЕХ,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Э, Э</w:t>
      </w:r>
      <w:proofErr w:type="gramStart"/>
      <w:r w:rsidRPr="005F585F">
        <w:rPr>
          <w:color w:val="auto"/>
        </w:rPr>
        <w:t>1</w:t>
      </w:r>
      <w:proofErr w:type="gramEnd"/>
      <w:r w:rsidRPr="005F585F">
        <w:rPr>
          <w:color w:val="auto"/>
        </w:rPr>
        <w:t xml:space="preserve">, Э2, э, э1, площадь 672,4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</w:t>
      </w:r>
      <w:r w:rsidRPr="005F585F">
        <w:rPr>
          <w:color w:val="auto"/>
        </w:rPr>
        <w:lastRenderedPageBreak/>
        <w:t xml:space="preserve">здание, этажность: 1, условный номер 63-63-01/042/2007-284, начальная цена 2 499 152 рубля 54 копейки,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№32: ЦЕНТРАЛЬНЫЙ МАТЕРИАЛЬНЫЙ СКЛАД ТЭБ, расположенный по адресу: г. Самара, Куйбышевский р-н, ул. Грозненская, 1, литера: ЫЫ1Ы2Ы3, площадь 3330,7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 xml:space="preserve">., назначение: нежилое здание, этажность: 1, кадастровый номер 63:01:0412005:2:1, начальная цена реализации 37 154 237 рублей 29 копеек, без учета НДС. </w:t>
      </w:r>
    </w:p>
    <w:p w:rsidR="005F585F" w:rsidRPr="005F585F" w:rsidRDefault="005F585F" w:rsidP="005F585F">
      <w:pPr>
        <w:rPr>
          <w:color w:val="auto"/>
        </w:rPr>
      </w:pPr>
    </w:p>
    <w:p w:rsidR="005F585F" w:rsidRPr="005F585F" w:rsidRDefault="005F585F" w:rsidP="005F585F">
      <w:pPr>
        <w:rPr>
          <w:color w:val="auto"/>
        </w:rPr>
      </w:pPr>
      <w:r w:rsidRPr="005F585F">
        <w:rPr>
          <w:color w:val="auto"/>
        </w:rPr>
        <w:t xml:space="preserve">Лот №33: </w:t>
      </w:r>
      <w:proofErr w:type="gramStart"/>
      <w:r w:rsidRPr="005F585F">
        <w:rPr>
          <w:color w:val="auto"/>
        </w:rPr>
        <w:t>ЦЕХ КОМПЛЕКТУЮЩИХ ДЕТАЛЕЙ, расположенный по адресу: г. Самара, Куйбышевский р-н, ул. Грозненская, 1, литера:</w:t>
      </w:r>
      <w:proofErr w:type="gramEnd"/>
      <w:r w:rsidRPr="005F585F">
        <w:rPr>
          <w:color w:val="auto"/>
        </w:rPr>
        <w:t xml:space="preserve"> Щ</w:t>
      </w:r>
      <w:proofErr w:type="gramStart"/>
      <w:r w:rsidRPr="005F585F">
        <w:rPr>
          <w:color w:val="auto"/>
        </w:rPr>
        <w:t>,Щ</w:t>
      </w:r>
      <w:proofErr w:type="gramEnd"/>
      <w:r w:rsidRPr="005F585F">
        <w:rPr>
          <w:color w:val="auto"/>
        </w:rPr>
        <w:t xml:space="preserve">1, площадь 4385,6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3, условный номер 63-63-01/042/2007-381, начальная цена реализации 42 096 610 рублей 17 копеек, без учета НДС.</w:t>
      </w:r>
    </w:p>
    <w:p w:rsidR="005F585F" w:rsidRPr="005F585F" w:rsidRDefault="005F585F" w:rsidP="005F585F">
      <w:pPr>
        <w:rPr>
          <w:color w:val="auto"/>
        </w:rPr>
      </w:pPr>
    </w:p>
    <w:p w:rsidR="000B372A" w:rsidRPr="005F585F" w:rsidRDefault="005F585F" w:rsidP="005F585F">
      <w:pPr>
        <w:rPr>
          <w:color w:val="auto"/>
        </w:rPr>
      </w:pPr>
      <w:bookmarkStart w:id="0" w:name="_GoBack"/>
      <w:bookmarkEnd w:id="0"/>
      <w:r w:rsidRPr="005F585F">
        <w:rPr>
          <w:color w:val="auto"/>
        </w:rPr>
        <w:t>Лот №34: СТАНЦИЯ НЕЙТРАЛИЗАЦИИ Ц.23, расположенный по адресу: г. Самара, Куйбышевский р-н, ул. Грозненская, 1, литера: Э</w:t>
      </w:r>
      <w:proofErr w:type="gramStart"/>
      <w:r w:rsidRPr="005F585F">
        <w:rPr>
          <w:color w:val="auto"/>
        </w:rPr>
        <w:t>2</w:t>
      </w:r>
      <w:proofErr w:type="gramEnd"/>
      <w:r w:rsidRPr="005F585F">
        <w:rPr>
          <w:color w:val="auto"/>
        </w:rPr>
        <w:t xml:space="preserve">, площадь 599,7 </w:t>
      </w:r>
      <w:proofErr w:type="spellStart"/>
      <w:r w:rsidRPr="005F585F">
        <w:rPr>
          <w:color w:val="auto"/>
        </w:rPr>
        <w:t>кв.м</w:t>
      </w:r>
      <w:proofErr w:type="spellEnd"/>
      <w:r w:rsidRPr="005F585F">
        <w:rPr>
          <w:color w:val="auto"/>
        </w:rPr>
        <w:t>., назначение: нежилое здание, этажность: 2, условный номер 63-63-01/077/2006-134, начальная цена реализации 3 515 254 рубля 24 копейки, без учета НДС.</w:t>
      </w:r>
    </w:p>
    <w:sectPr w:rsidR="000B372A" w:rsidRPr="005F585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12FE"/>
    <w:multiLevelType w:val="hybridMultilevel"/>
    <w:tmpl w:val="FEB0505E"/>
    <w:lvl w:ilvl="0" w:tplc="4154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D0E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85F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D0E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16D1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4E4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A799B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1526</Words>
  <Characters>8702</Characters>
  <Application>Microsoft Office Word</Application>
  <DocSecurity>0</DocSecurity>
  <Lines>72</Lines>
  <Paragraphs>20</Paragraphs>
  <ScaleCrop>false</ScaleCrop>
  <Company>*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dcterms:created xsi:type="dcterms:W3CDTF">2015-09-25T15:23:00Z</dcterms:created>
  <dcterms:modified xsi:type="dcterms:W3CDTF">2016-05-19T21:16:00Z</dcterms:modified>
</cp:coreProperties>
</file>