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47928">
        <w:rPr>
          <w:sz w:val="28"/>
          <w:szCs w:val="28"/>
        </w:rPr>
        <w:t>44139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47928">
        <w:rPr>
          <w:rFonts w:ascii="Times New Roman" w:hAnsi="Times New Roman" w:cs="Times New Roman"/>
          <w:sz w:val="28"/>
          <w:szCs w:val="28"/>
        </w:rPr>
        <w:t>01.07.2016 00:00 - 21.07.2016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303B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F4792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«Строитель»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303B57" w:rsidRDefault="00F4792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03B57">
              <w:rPr>
                <w:sz w:val="28"/>
                <w:szCs w:val="28"/>
              </w:rPr>
              <w:t>Мурманская область, п.Никель,  ул.14Армии, 13</w:t>
            </w:r>
            <w:r w:rsidR="00D342DA" w:rsidRPr="00303B57">
              <w:rPr>
                <w:sz w:val="28"/>
                <w:szCs w:val="28"/>
              </w:rPr>
              <w:t xml:space="preserve">, ОГРН </w:t>
            </w:r>
            <w:r w:rsidRPr="00303B57">
              <w:rPr>
                <w:sz w:val="28"/>
                <w:szCs w:val="28"/>
              </w:rPr>
              <w:t>1025100686995</w:t>
            </w:r>
            <w:r w:rsidR="00D342DA" w:rsidRPr="00303B57">
              <w:rPr>
                <w:sz w:val="28"/>
                <w:szCs w:val="28"/>
              </w:rPr>
              <w:t xml:space="preserve">, ИНН </w:t>
            </w:r>
            <w:r w:rsidRPr="00303B57">
              <w:rPr>
                <w:sz w:val="28"/>
                <w:szCs w:val="28"/>
              </w:rPr>
              <w:t>5109000350</w:t>
            </w:r>
            <w:r w:rsidR="00D342DA" w:rsidRPr="00303B57">
              <w:rPr>
                <w:sz w:val="28"/>
                <w:szCs w:val="28"/>
              </w:rPr>
              <w:t>.</w:t>
            </w:r>
          </w:p>
          <w:p w:rsidR="00D342DA" w:rsidRPr="00303B5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03B5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47928" w:rsidRPr="00303B57" w:rsidRDefault="00F479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Рогозина Татьяна Ивановна</w:t>
            </w:r>
          </w:p>
          <w:p w:rsidR="00D342DA" w:rsidRPr="00303B57" w:rsidRDefault="00F479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"МСО ПАУ" (Некоммерческое партнерство "Межрегиональная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303B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03B57" w:rsidRDefault="00F4792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03B57">
              <w:rPr>
                <w:sz w:val="28"/>
                <w:szCs w:val="28"/>
              </w:rPr>
              <w:t>Арбитражный суд Мурманской области</w:t>
            </w:r>
            <w:r w:rsidR="00D342DA" w:rsidRPr="00303B57">
              <w:rPr>
                <w:sz w:val="28"/>
                <w:szCs w:val="28"/>
              </w:rPr>
              <w:t xml:space="preserve">, дело о банкротстве </w:t>
            </w:r>
            <w:r w:rsidRPr="00303B57">
              <w:rPr>
                <w:sz w:val="28"/>
                <w:szCs w:val="28"/>
              </w:rPr>
              <w:t>А42-7745/2010</w:t>
            </w:r>
          </w:p>
        </w:tc>
      </w:tr>
      <w:tr w:rsidR="00D342DA" w:rsidRPr="00303B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03B57" w:rsidRDefault="00F479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Мурманской области</w:t>
            </w:r>
            <w:r w:rsidR="00D342DA"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19.05.2010</w:t>
            </w:r>
            <w:r w:rsidR="00D342DA"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F4792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права требования задолженности юридических лиц и индивидуальных предпринимателей перед ООО «Строитель» за оказанные услуги в размере 16 024 897,61 рублей.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479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47928">
              <w:rPr>
                <w:sz w:val="28"/>
                <w:szCs w:val="28"/>
              </w:rPr>
              <w:t>01.07.2016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47928">
              <w:rPr>
                <w:sz w:val="28"/>
                <w:szCs w:val="28"/>
              </w:rPr>
              <w:t>21.07.2016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4792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Заявитель представляет оператору ЭП заявку на участие в торгах в форме электронного документа, которая должна содержать: а)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>
              <w:rPr>
                <w:bCs/>
                <w:sz w:val="28"/>
                <w:szCs w:val="28"/>
              </w:rPr>
              <w:t>б) фирменное наименование (наименование), сведения об организационно-правовой форме, о месте нахождения, почтовый адрес, (для юридического лица), ФИО, паспортные данные, сведения о месте жительства (для физического лица), номер телефона, адрес электронной почты, ИНН.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 следующие документы: действительная на день представления заявки на участие в торгах выписка из ЕГРЮЛ (для юридического лица), действительная на день представления заявки на участие в торгах выписка из ЕГРИП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ЮЛ или государственной регистрации физического лица 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качестве</w:t>
            </w:r>
            <w:proofErr w:type="gramEnd"/>
            <w:r>
              <w:rPr>
                <w:bCs/>
                <w:sz w:val="28"/>
                <w:szCs w:val="28"/>
              </w:rPr>
              <w:t xml:space="preserve"> ИП в соответствии с законодательством соответствующего государства (для иностранного лица); копия </w:t>
            </w:r>
            <w:r>
              <w:rPr>
                <w:bCs/>
                <w:sz w:val="28"/>
                <w:szCs w:val="28"/>
              </w:rPr>
              <w:lastRenderedPageBreak/>
              <w:t>свидетельства о государственной регистрации ЮЛ или ИП, копия свидетельства о постановке на учет в налоговом органе; копии документов, подтверждающих полномочия лица действовать от имени Заявителя;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Требования к содержанию заявки и составу прилагаемых документов установлены ст.110 ФЗ «О несостоятельности (банкротстве)» и п.4.3. Приказа Минэкономразвития РФ №54 от 15.02.2010 г. Документы, прилагаемые к заявке, представляются в форме электронных документов, подписанных электронной цифровой подписью.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03B5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4792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47928" w:rsidRDefault="00F479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03B57" w:rsidRDefault="00F479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3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задатка нет</w:t>
            </w:r>
            <w:r w:rsidR="00D342DA" w:rsidRPr="00303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03B57" w:rsidRDefault="00F4792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03B5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задатка нет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47928" w:rsidRDefault="00F479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16 025 000.00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01.07.2016 в 0:0 (16 025 000.00 руб.) - 02.07.2016;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02.07.2016 в 0:0 (15 223 750.00 руб.) - 03.07.2016;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03.07.2016 в 0:0 (14 422 500.00 руб.) - 04.07.2016;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04.07.2016 в 0:0 (13 621 250.00 руб.) - 05.07.2016;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05.07.2016 в 0:0 (12 820 000.00 руб.) - 06.07.2016;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06.07.2016 в 0:0 (12 018 750.00 руб.) - 07.07.2016;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07.07.2016 в 0:0 (11 217 500.00 руб.) - 08.07.2016;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08.07.2016 в 0:0 (10 416 250.00 руб.) - 09.07.2016;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09.07.2016 в 0:0 (9 615 000.00 руб.) - 10.07.2016;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10.07.2016 в 0:0 (8 813 750.00 руб.) - 11.07.2016;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11.07.2016 в 0:0 (8 012 500.00 руб.) - 12.07.2016;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12.07.2016 в 0:0 (7 211 250.00 руб.) - 13.07.2016;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13.07.2016 в 0:0 (6 410 000.00 руб.) - 14.07.2016;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14.07.2016 в 0:0 (5 608 750.00 руб.) - 15.07.2016;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15.07.2016 в 0:0 (4 807 500.00 руб.) - 16.07.2016;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16.07.2016 в 0:0 (4 006 250.00 руб.) - 17.07.2016;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17.07.2016 в 0:0 (3 205 000.00 руб.) - 18.07.2016;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18.07.2016 в 0:0 (2 403 750.00 руб.) - 19.07.2016;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19.07.2016 в 0:0 (1 602 500.00 руб.) - 20.07.2016;</w:t>
            </w:r>
          </w:p>
          <w:p w:rsidR="00F47928" w:rsidRDefault="00F479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20.07.2016 в 0:0 (801 250.00 руб.) - 21.07.2016;</w:t>
            </w:r>
          </w:p>
          <w:p w:rsidR="00D342DA" w:rsidRPr="00303B57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4792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определяется в соответствии с п. 4 ст. 139 ФЗ «О несостоятельности (банкротстве)».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Победителем торгов признается:   1. если несколько участников представили в установленный срок заявки, содержащие различные предложения о цене имущества должника, но не ниже цены продажи имущества, установленной для определенного периода торгов  участник, предложивший максимальную цену за  имущество  2. если несколько участников представили в </w:t>
            </w:r>
            <w:r>
              <w:rPr>
                <w:color w:val="auto"/>
                <w:sz w:val="28"/>
                <w:szCs w:val="28"/>
              </w:rPr>
              <w:lastRenderedPageBreak/>
              <w:t>установленный срок заявки, содержащие равные предложения о цене имущества, но не ниже цены продажи имущества, установленной для определенного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периода торгов  участник, который первым представил в установленный срок заявку на участие в торгах   3. единственный участник торгов, который представил в установленный срок заявку на участие в торгах, содержащую предложение о цене имущества, которая не ниже цены продажи имущества, установленной для определенного периода торгов, при отсутствии предложений других участников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479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- на ЭП ОАО «Российский аукционный дом» по адресу: http://lot-online.ru Датой подведения итогов торгов считать дату определения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479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Заключение договора купли-продажи с лицом, признанным покупателем имущества производится в соответствии с требованиями Гражданского кодекса РФ в течение 5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об итогах  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03B57" w:rsidRDefault="00F479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Перечисление денежных средств за проданное имущество  не позднее 30 календарных дней с даты подведения итогов продажи имущества</w:t>
            </w:r>
            <w:proofErr w:type="gramStart"/>
            <w:r>
              <w:rPr>
                <w:color w:val="auto"/>
                <w:sz w:val="28"/>
                <w:szCs w:val="28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</w:rPr>
              <w:t>еквизиты: Получатель ООО «Строитель»  ИНН 5109000350 / КПП 510901001  Р/сч. 40702810841000168208  Отделение № 8627 Сбербанка России, г</w:t>
            </w:r>
            <w:proofErr w:type="gramStart"/>
            <w:r>
              <w:rPr>
                <w:color w:val="auto"/>
                <w:sz w:val="28"/>
                <w:szCs w:val="28"/>
              </w:rPr>
              <w:t>.М</w:t>
            </w:r>
            <w:proofErr w:type="gramEnd"/>
            <w:r>
              <w:rPr>
                <w:color w:val="auto"/>
                <w:sz w:val="28"/>
                <w:szCs w:val="28"/>
              </w:rPr>
              <w:t>урманск  БИК 044705615  К/сч. 30101810300000000615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47928"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Рогозина Татьяна Ивановна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7928"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100101621590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47928"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185001, Республика Карелия, г</w:t>
            </w:r>
            <w:proofErr w:type="gramStart"/>
            <w:r w:rsidR="00F47928"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F47928"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етрозаводск, Первомайский пр., д.3, кв.17</w:t>
            </w:r>
            <w:r w:rsidRPr="0030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479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+79114070579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e-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mail: </w:t>
            </w:r>
            <w:hyperlink r:id="rId5" w:history="1">
              <w:r w:rsidR="00F4792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rogozina112@rambler.ru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4792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21.05.2016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03B57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47928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9315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c400</cp:lastModifiedBy>
  <cp:revision>2</cp:revision>
  <cp:lastPrinted>2010-11-10T14:05:00Z</cp:lastPrinted>
  <dcterms:created xsi:type="dcterms:W3CDTF">2016-06-09T07:33:00Z</dcterms:created>
  <dcterms:modified xsi:type="dcterms:W3CDTF">2016-06-09T07:33:00Z</dcterms:modified>
</cp:coreProperties>
</file>