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216A" w:rsidRPr="008B256F" w:rsidTr="0020216A">
        <w:tc>
          <w:tcPr>
            <w:tcW w:w="9571" w:type="dxa"/>
            <w:gridSpan w:val="2"/>
          </w:tcPr>
          <w:p w:rsidR="0020216A" w:rsidRPr="008B256F" w:rsidRDefault="0020216A" w:rsidP="0020216A">
            <w:pPr>
              <w:jc w:val="center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Договор</w:t>
            </w:r>
            <w:r w:rsidR="000B29BE" w:rsidRPr="008B256F">
              <w:rPr>
                <w:rFonts w:ascii="Century" w:hAnsi="Century"/>
                <w:b/>
              </w:rPr>
              <w:t xml:space="preserve"> </w:t>
            </w:r>
            <w:r w:rsidR="00201377" w:rsidRPr="008B256F">
              <w:rPr>
                <w:rFonts w:ascii="Century" w:hAnsi="Century"/>
                <w:b/>
              </w:rPr>
              <w:t>о задатке</w:t>
            </w:r>
          </w:p>
          <w:p w:rsidR="0020216A" w:rsidRPr="008B256F" w:rsidRDefault="0020216A" w:rsidP="0020216A">
            <w:pPr>
              <w:jc w:val="center"/>
              <w:rPr>
                <w:rFonts w:ascii="Century" w:hAnsi="Century"/>
              </w:rPr>
            </w:pPr>
          </w:p>
        </w:tc>
      </w:tr>
      <w:tr w:rsidR="0020216A" w:rsidRPr="008B256F" w:rsidTr="0020216A">
        <w:tc>
          <w:tcPr>
            <w:tcW w:w="4785" w:type="dxa"/>
          </w:tcPr>
          <w:p w:rsidR="0020216A" w:rsidRPr="008B256F" w:rsidRDefault="0020216A" w:rsidP="00C313D3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 xml:space="preserve">г. </w:t>
            </w:r>
            <w:r w:rsidR="00C313D3" w:rsidRPr="008B256F">
              <w:rPr>
                <w:rFonts w:ascii="Century" w:hAnsi="Century"/>
              </w:rPr>
              <w:t>Москва</w:t>
            </w:r>
          </w:p>
        </w:tc>
        <w:tc>
          <w:tcPr>
            <w:tcW w:w="4786" w:type="dxa"/>
          </w:tcPr>
          <w:p w:rsidR="0020216A" w:rsidRPr="008B256F" w:rsidRDefault="0020216A" w:rsidP="004E7F5B">
            <w:pPr>
              <w:jc w:val="right"/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«___» ___________ 201</w:t>
            </w:r>
            <w:r w:rsidR="004E7F5B">
              <w:rPr>
                <w:rFonts w:ascii="Century" w:hAnsi="Century"/>
                <w:lang w:val="en-US"/>
              </w:rPr>
              <w:t>_</w:t>
            </w:r>
            <w:r w:rsidRPr="008B256F">
              <w:rPr>
                <w:rFonts w:ascii="Century" w:hAnsi="Century"/>
              </w:rPr>
              <w:t xml:space="preserve"> г.</w:t>
            </w:r>
          </w:p>
        </w:tc>
      </w:tr>
    </w:tbl>
    <w:p w:rsidR="00201377" w:rsidRPr="008B256F" w:rsidRDefault="00201377" w:rsidP="0020216A">
      <w:pPr>
        <w:spacing w:after="0" w:line="240" w:lineRule="auto"/>
        <w:ind w:firstLine="567"/>
        <w:jc w:val="both"/>
        <w:rPr>
          <w:rFonts w:ascii="Century" w:hAnsi="Century"/>
        </w:rPr>
      </w:pPr>
    </w:p>
    <w:p w:rsidR="00201377" w:rsidRPr="008B256F" w:rsidRDefault="00201377" w:rsidP="0020216A">
      <w:pPr>
        <w:spacing w:after="0" w:line="240" w:lineRule="auto"/>
        <w:ind w:firstLine="567"/>
        <w:jc w:val="both"/>
        <w:rPr>
          <w:rFonts w:ascii="Century" w:hAnsi="Century"/>
        </w:rPr>
      </w:pPr>
      <w:proofErr w:type="gramStart"/>
      <w:r w:rsidRPr="008B256F">
        <w:rPr>
          <w:rFonts w:ascii="Century" w:hAnsi="Century"/>
          <w:b/>
        </w:rPr>
        <w:t xml:space="preserve">Конкурсный управляющий Обществом с ограниченной ответственностью </w:t>
      </w:r>
      <w:r w:rsidR="00C313D3" w:rsidRPr="008B256F">
        <w:rPr>
          <w:rFonts w:ascii="Century" w:hAnsi="Century"/>
          <w:b/>
        </w:rPr>
        <w:t xml:space="preserve">«Фора-Инвест» (ООО «Фора-Инвест», 119618, г. Москва, ул. </w:t>
      </w:r>
      <w:proofErr w:type="spellStart"/>
      <w:r w:rsidR="00C313D3" w:rsidRPr="008B256F">
        <w:rPr>
          <w:rFonts w:ascii="Century" w:hAnsi="Century"/>
          <w:b/>
        </w:rPr>
        <w:t>Терешково</w:t>
      </w:r>
      <w:proofErr w:type="spellEnd"/>
      <w:r w:rsidR="00C313D3" w:rsidRPr="008B256F">
        <w:rPr>
          <w:rFonts w:ascii="Century" w:hAnsi="Century"/>
          <w:b/>
        </w:rPr>
        <w:t xml:space="preserve">, д. 11, ИНН 7732519541, ОГРН 1077764418918) </w:t>
      </w:r>
      <w:r w:rsidRPr="008B256F">
        <w:rPr>
          <w:rFonts w:ascii="Century" w:hAnsi="Century"/>
          <w:b/>
        </w:rPr>
        <w:t>Мартынов Вячеслав Васильевич</w:t>
      </w:r>
      <w:r w:rsidRPr="008B256F">
        <w:rPr>
          <w:rFonts w:ascii="Century" w:hAnsi="Century"/>
        </w:rPr>
        <w:t xml:space="preserve">, действующего на основании </w:t>
      </w:r>
      <w:r w:rsidR="00C313D3" w:rsidRPr="008B256F">
        <w:rPr>
          <w:rFonts w:ascii="Century" w:hAnsi="Century"/>
        </w:rPr>
        <w:t>Решения Арбитражного суда города Москвы от 02.12.2013 по делу № А40-51492/2013-88-64 «Б», Определения Арбитражного суда города Москвы от 25.06.2014 по делу № А40-51492/2013-88-64 «Б» и</w:t>
      </w:r>
      <w:r w:rsidRPr="008B256F">
        <w:rPr>
          <w:rFonts w:ascii="Century" w:hAnsi="Century"/>
        </w:rPr>
        <w:t xml:space="preserve"> в соответствии с Порядком и условиями проведения торгов по</w:t>
      </w:r>
      <w:proofErr w:type="gramEnd"/>
      <w:r w:rsidRPr="008B256F">
        <w:rPr>
          <w:rFonts w:ascii="Century" w:hAnsi="Century"/>
        </w:rPr>
        <w:t xml:space="preserve"> продаже имуществ</w:t>
      </w:r>
      <w:proofErr w:type="gramStart"/>
      <w:r w:rsidRPr="008B256F">
        <w:rPr>
          <w:rFonts w:ascii="Century" w:hAnsi="Century"/>
        </w:rPr>
        <w:t>а ООО</w:t>
      </w:r>
      <w:proofErr w:type="gramEnd"/>
      <w:r w:rsidRPr="008B256F">
        <w:rPr>
          <w:rFonts w:ascii="Century" w:hAnsi="Century"/>
        </w:rPr>
        <w:t xml:space="preserve"> «</w:t>
      </w:r>
      <w:r w:rsidR="00C313D3" w:rsidRPr="008B256F">
        <w:rPr>
          <w:rFonts w:ascii="Century" w:hAnsi="Century"/>
        </w:rPr>
        <w:t>Фора-Инвест</w:t>
      </w:r>
      <w:r w:rsidRPr="008B256F">
        <w:rPr>
          <w:rFonts w:ascii="Century" w:hAnsi="Century"/>
        </w:rPr>
        <w:t>» (далее также «</w:t>
      </w:r>
      <w:r w:rsidRPr="008B256F">
        <w:rPr>
          <w:rFonts w:ascii="Century" w:hAnsi="Century"/>
          <w:b/>
        </w:rPr>
        <w:t>Порядок</w:t>
      </w:r>
      <w:r w:rsidRPr="008B256F">
        <w:rPr>
          <w:rFonts w:ascii="Century" w:hAnsi="Century"/>
        </w:rPr>
        <w:t xml:space="preserve">»), утвержденным </w:t>
      </w:r>
      <w:r w:rsidR="00C313D3" w:rsidRPr="008B256F">
        <w:rPr>
          <w:rFonts w:ascii="Century" w:hAnsi="Century"/>
        </w:rPr>
        <w:t>Протоколом от ___.___.201</w:t>
      </w:r>
      <w:r w:rsidR="00261FF9">
        <w:rPr>
          <w:rFonts w:ascii="Century" w:hAnsi="Century"/>
        </w:rPr>
        <w:t>_</w:t>
      </w:r>
      <w:bookmarkStart w:id="0" w:name="_GoBack"/>
      <w:bookmarkEnd w:id="0"/>
      <w:r w:rsidR="00C313D3" w:rsidRPr="008B256F">
        <w:rPr>
          <w:rFonts w:ascii="Century" w:hAnsi="Century"/>
        </w:rPr>
        <w:t xml:space="preserve"> № ___ собрания кредиторов ООО «Фора-Инвест»</w:t>
      </w:r>
      <w:r w:rsidRPr="008B256F">
        <w:rPr>
          <w:rFonts w:ascii="Century" w:hAnsi="Century"/>
        </w:rPr>
        <w:t>, именуемый в дальнейшем «</w:t>
      </w:r>
      <w:r w:rsidRPr="008B256F">
        <w:rPr>
          <w:rFonts w:ascii="Century" w:hAnsi="Century"/>
          <w:b/>
        </w:rPr>
        <w:t>Организатор торгов</w:t>
      </w:r>
      <w:r w:rsidRPr="008B256F">
        <w:rPr>
          <w:rFonts w:ascii="Century" w:hAnsi="Century"/>
        </w:rPr>
        <w:t>», с одной стороны,</w:t>
      </w:r>
    </w:p>
    <w:p w:rsidR="00201377" w:rsidRPr="008B256F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>и _______________________________________________________________________</w:t>
      </w:r>
    </w:p>
    <w:p w:rsidR="00201377" w:rsidRPr="008B256F" w:rsidRDefault="00201377" w:rsidP="00201377">
      <w:pPr>
        <w:spacing w:after="0" w:line="240" w:lineRule="auto"/>
        <w:jc w:val="both"/>
        <w:rPr>
          <w:rFonts w:ascii="Century" w:hAnsi="Century"/>
        </w:rPr>
      </w:pPr>
      <w:r w:rsidRPr="008B256F">
        <w:rPr>
          <w:rFonts w:ascii="Century" w:hAnsi="Century"/>
        </w:rPr>
        <w:t>_________________________________________________________________________________________________________, именуемо</w:t>
      </w:r>
      <w:proofErr w:type="gramStart"/>
      <w:r w:rsidRPr="008B256F">
        <w:rPr>
          <w:rFonts w:ascii="Century" w:hAnsi="Century"/>
        </w:rPr>
        <w:t>е(</w:t>
      </w:r>
      <w:proofErr w:type="gramEnd"/>
      <w:r w:rsidRPr="008B256F">
        <w:rPr>
          <w:rFonts w:ascii="Century" w:hAnsi="Century"/>
        </w:rPr>
        <w:t>-</w:t>
      </w:r>
      <w:proofErr w:type="spellStart"/>
      <w:r w:rsidRPr="008B256F">
        <w:rPr>
          <w:rFonts w:ascii="Century" w:hAnsi="Century"/>
        </w:rPr>
        <w:t>ый</w:t>
      </w:r>
      <w:proofErr w:type="spellEnd"/>
      <w:r w:rsidRPr="008B256F">
        <w:rPr>
          <w:rFonts w:ascii="Century" w:hAnsi="Century"/>
        </w:rPr>
        <w:t>, -</w:t>
      </w:r>
      <w:proofErr w:type="spellStart"/>
      <w:r w:rsidRPr="008B256F">
        <w:rPr>
          <w:rFonts w:ascii="Century" w:hAnsi="Century"/>
        </w:rPr>
        <w:t>ая</w:t>
      </w:r>
      <w:proofErr w:type="spellEnd"/>
      <w:r w:rsidRPr="008B256F">
        <w:rPr>
          <w:rFonts w:ascii="Century" w:hAnsi="Century"/>
        </w:rPr>
        <w:t>) в дальнейшем «</w:t>
      </w:r>
      <w:r w:rsidRPr="008B256F">
        <w:rPr>
          <w:rFonts w:ascii="Century" w:hAnsi="Century"/>
          <w:b/>
        </w:rPr>
        <w:t>Претендент</w:t>
      </w:r>
      <w:r w:rsidRPr="008B256F">
        <w:rPr>
          <w:rFonts w:ascii="Century" w:hAnsi="Century"/>
        </w:rPr>
        <w:t xml:space="preserve">», с другой стороны, </w:t>
      </w:r>
    </w:p>
    <w:p w:rsidR="00201377" w:rsidRPr="008B256F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>вместе именуемые «</w:t>
      </w:r>
      <w:r w:rsidRPr="008B256F">
        <w:rPr>
          <w:rFonts w:ascii="Century" w:hAnsi="Century"/>
          <w:b/>
        </w:rPr>
        <w:t>Стороны</w:t>
      </w:r>
      <w:r w:rsidRPr="008B256F">
        <w:rPr>
          <w:rFonts w:ascii="Century" w:hAnsi="Century"/>
        </w:rPr>
        <w:t>», а по отдельности «</w:t>
      </w:r>
      <w:r w:rsidRPr="008B256F">
        <w:rPr>
          <w:rFonts w:ascii="Century" w:hAnsi="Century"/>
          <w:b/>
        </w:rPr>
        <w:t>Сторона</w:t>
      </w:r>
      <w:r w:rsidRPr="008B256F">
        <w:rPr>
          <w:rFonts w:ascii="Century" w:hAnsi="Century"/>
        </w:rPr>
        <w:t xml:space="preserve">», заключили </w:t>
      </w:r>
      <w:proofErr w:type="gramStart"/>
      <w:r w:rsidRPr="008B256F">
        <w:rPr>
          <w:rFonts w:ascii="Century" w:hAnsi="Century"/>
        </w:rPr>
        <w:t>настоящий</w:t>
      </w:r>
      <w:proofErr w:type="gramEnd"/>
      <w:r w:rsidRPr="008B256F">
        <w:rPr>
          <w:rFonts w:ascii="Century" w:hAnsi="Century"/>
        </w:rPr>
        <w:t xml:space="preserve"> Договор (далее также «</w:t>
      </w:r>
      <w:r w:rsidRPr="008B256F">
        <w:rPr>
          <w:rFonts w:ascii="Century" w:hAnsi="Century"/>
          <w:b/>
        </w:rPr>
        <w:t>Договор</w:t>
      </w:r>
      <w:r w:rsidRPr="008B256F">
        <w:rPr>
          <w:rFonts w:ascii="Century" w:hAnsi="Century"/>
        </w:rPr>
        <w:t>») о следующем:</w:t>
      </w:r>
    </w:p>
    <w:p w:rsidR="00201377" w:rsidRPr="008B256F" w:rsidRDefault="00201377" w:rsidP="00201377">
      <w:pPr>
        <w:spacing w:after="0" w:line="240" w:lineRule="auto"/>
        <w:jc w:val="center"/>
        <w:rPr>
          <w:rFonts w:ascii="Century" w:hAnsi="Century"/>
          <w:b/>
        </w:rPr>
      </w:pPr>
      <w:r w:rsidRPr="008B256F">
        <w:rPr>
          <w:rFonts w:ascii="Century" w:hAnsi="Century"/>
          <w:b/>
        </w:rPr>
        <w:t>Статья 1. Предмет договора</w:t>
      </w:r>
    </w:p>
    <w:p w:rsidR="00201377" w:rsidRPr="008B256F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>1.1. Предметом Договора является внесение Претендентом задатка для участия в торгах по продаже имуществ</w:t>
      </w:r>
      <w:proofErr w:type="gramStart"/>
      <w:r w:rsidRPr="008B256F">
        <w:rPr>
          <w:rFonts w:ascii="Century" w:hAnsi="Century"/>
        </w:rPr>
        <w:t>а ООО</w:t>
      </w:r>
      <w:proofErr w:type="gramEnd"/>
      <w:r w:rsidRPr="008B256F">
        <w:rPr>
          <w:rFonts w:ascii="Century" w:hAnsi="Century"/>
        </w:rPr>
        <w:t xml:space="preserve"> «</w:t>
      </w:r>
      <w:r w:rsidR="00C313D3" w:rsidRPr="008B256F">
        <w:rPr>
          <w:rFonts w:ascii="Century" w:hAnsi="Century"/>
        </w:rPr>
        <w:t>Фора-Инвест»</w:t>
      </w:r>
      <w:r w:rsidRPr="008B256F">
        <w:rPr>
          <w:rFonts w:ascii="Century" w:hAnsi="Century"/>
        </w:rPr>
        <w:t xml:space="preserve"> (далее также «</w:t>
      </w:r>
      <w:r w:rsidRPr="008B256F">
        <w:rPr>
          <w:rFonts w:ascii="Century" w:hAnsi="Century"/>
          <w:b/>
        </w:rPr>
        <w:t>Предмет торгов</w:t>
      </w:r>
      <w:r w:rsidRPr="008B256F">
        <w:rPr>
          <w:rFonts w:ascii="Century" w:hAnsi="Century"/>
        </w:rPr>
        <w:t>»), с открытых торгов в форме аукциона, проводимого на электронной торговой площадке СБЕРБАНК-АСТ по адресу: http://utp.sberbank-ast.ru/Bankruptcy.</w:t>
      </w:r>
    </w:p>
    <w:p w:rsidR="00201377" w:rsidRPr="008B256F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>1.2. Заявки на участие в торгах  подаются оператору электронной площадки по адресу: http://utp.sberbank-ast.ru/Bankruptcy.</w:t>
      </w:r>
    </w:p>
    <w:p w:rsidR="00C313D3" w:rsidRPr="004E7F5B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>1.3. Претендент подает заявку на приобретение имуществ</w:t>
      </w:r>
      <w:proofErr w:type="gramStart"/>
      <w:r w:rsidRPr="008B256F">
        <w:rPr>
          <w:rFonts w:ascii="Century" w:hAnsi="Century"/>
        </w:rPr>
        <w:t>а ООО</w:t>
      </w:r>
      <w:proofErr w:type="gramEnd"/>
      <w:r w:rsidRPr="008B256F">
        <w:rPr>
          <w:rFonts w:ascii="Century" w:hAnsi="Century"/>
        </w:rPr>
        <w:t xml:space="preserve"> </w:t>
      </w:r>
      <w:r w:rsidR="00C313D3" w:rsidRPr="008B256F">
        <w:rPr>
          <w:rFonts w:ascii="Century" w:hAnsi="Century"/>
        </w:rPr>
        <w:t>«Фора-Инвест</w:t>
      </w:r>
      <w:r w:rsidRPr="008B256F">
        <w:rPr>
          <w:rFonts w:ascii="Century" w:hAnsi="Century"/>
        </w:rPr>
        <w:t>», по Лоту</w:t>
      </w:r>
      <w:r w:rsidR="00C313D3" w:rsidRPr="008B256F">
        <w:rPr>
          <w:rFonts w:ascii="Century" w:hAnsi="Century"/>
        </w:rPr>
        <w:t xml:space="preserve"> </w:t>
      </w:r>
      <w:r w:rsidRPr="008B256F">
        <w:rPr>
          <w:rFonts w:ascii="Century" w:hAnsi="Century"/>
        </w:rPr>
        <w:t>№</w:t>
      </w:r>
      <w:r w:rsidR="00C313D3" w:rsidRPr="008B256F">
        <w:rPr>
          <w:rFonts w:ascii="Century" w:hAnsi="Century"/>
        </w:rPr>
        <w:t xml:space="preserve"> </w:t>
      </w:r>
      <w:r w:rsidR="004E7F5B" w:rsidRPr="004E7F5B">
        <w:rPr>
          <w:rFonts w:ascii="Century" w:hAnsi="Century"/>
        </w:rPr>
        <w:t>1</w:t>
      </w:r>
      <w:r w:rsidR="00C313D3" w:rsidRPr="008B256F">
        <w:rPr>
          <w:rFonts w:ascii="Century" w:hAnsi="Century"/>
        </w:rPr>
        <w:t>.</w:t>
      </w:r>
      <w:r w:rsidR="004E7F5B" w:rsidRPr="004E7F5B">
        <w:rPr>
          <w:rFonts w:ascii="Century" w:hAnsi="Century"/>
        </w:rPr>
        <w:t xml:space="preserve"> </w:t>
      </w:r>
      <w:r w:rsidR="004E7F5B">
        <w:rPr>
          <w:rFonts w:ascii="Century" w:hAnsi="Century"/>
        </w:rPr>
        <w:t>Код торгов_________________________.</w:t>
      </w:r>
    </w:p>
    <w:p w:rsidR="00201377" w:rsidRPr="008B256F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>1.4. Стоимость Ло</w:t>
      </w:r>
      <w:r w:rsidR="00C313D3" w:rsidRPr="008B256F">
        <w:rPr>
          <w:rFonts w:ascii="Century" w:hAnsi="Century"/>
        </w:rPr>
        <w:t xml:space="preserve">та </w:t>
      </w:r>
      <w:r w:rsidRPr="008B256F">
        <w:rPr>
          <w:rFonts w:ascii="Century" w:hAnsi="Century"/>
        </w:rPr>
        <w:t>№</w:t>
      </w:r>
      <w:r w:rsidR="00C313D3" w:rsidRPr="008B256F">
        <w:rPr>
          <w:rFonts w:ascii="Century" w:hAnsi="Century"/>
        </w:rPr>
        <w:t xml:space="preserve"> </w:t>
      </w:r>
      <w:r w:rsidR="004E7F5B">
        <w:rPr>
          <w:rFonts w:ascii="Century" w:hAnsi="Century"/>
        </w:rPr>
        <w:t>1</w:t>
      </w:r>
      <w:r w:rsidRPr="008B256F">
        <w:rPr>
          <w:rFonts w:ascii="Century" w:hAnsi="Century"/>
        </w:rPr>
        <w:t>, составляет</w:t>
      </w:r>
      <w:proofErr w:type="gramStart"/>
      <w:r w:rsidRPr="008B256F">
        <w:rPr>
          <w:rFonts w:ascii="Century" w:hAnsi="Century"/>
        </w:rPr>
        <w:t xml:space="preserve"> __________ (___________________) </w:t>
      </w:r>
      <w:proofErr w:type="gramEnd"/>
      <w:r w:rsidRPr="008B256F">
        <w:rPr>
          <w:rFonts w:ascii="Century" w:hAnsi="Century"/>
        </w:rPr>
        <w:t>рублей _____ копеек.</w:t>
      </w:r>
    </w:p>
    <w:p w:rsidR="00201377" w:rsidRPr="008B256F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 xml:space="preserve">1.5. Задаток за участие в торгах по продаже имущества ООО </w:t>
      </w:r>
      <w:r w:rsidR="00C313D3" w:rsidRPr="008B256F">
        <w:rPr>
          <w:rFonts w:ascii="Century" w:hAnsi="Century"/>
        </w:rPr>
        <w:t>«Фора-Инвест</w:t>
      </w:r>
      <w:r w:rsidRPr="008B256F">
        <w:rPr>
          <w:rFonts w:ascii="Century" w:hAnsi="Century"/>
        </w:rPr>
        <w:t>»</w:t>
      </w:r>
      <w:r w:rsidR="00C313D3" w:rsidRPr="008B256F">
        <w:rPr>
          <w:rFonts w:ascii="Century" w:hAnsi="Century"/>
        </w:rPr>
        <w:t xml:space="preserve">, </w:t>
      </w:r>
      <w:r w:rsidRPr="008B256F">
        <w:rPr>
          <w:rFonts w:ascii="Century" w:hAnsi="Century"/>
        </w:rPr>
        <w:t>с открытых торгов в форме аукциона</w:t>
      </w:r>
      <w:r w:rsidR="00C313D3" w:rsidRPr="008B256F">
        <w:rPr>
          <w:rFonts w:ascii="Century" w:hAnsi="Century"/>
        </w:rPr>
        <w:t>,</w:t>
      </w:r>
      <w:r w:rsidRPr="008B256F">
        <w:rPr>
          <w:rFonts w:ascii="Century" w:hAnsi="Century"/>
        </w:rPr>
        <w:t xml:space="preserve"> установлен в размере</w:t>
      </w:r>
      <w:proofErr w:type="gramStart"/>
      <w:r w:rsidRPr="008B256F">
        <w:rPr>
          <w:rFonts w:ascii="Century" w:hAnsi="Century"/>
        </w:rPr>
        <w:t xml:space="preserve"> </w:t>
      </w:r>
      <w:r w:rsidR="00C313D3" w:rsidRPr="008B256F">
        <w:rPr>
          <w:rFonts w:ascii="Century" w:hAnsi="Century"/>
        </w:rPr>
        <w:t>___</w:t>
      </w:r>
      <w:r w:rsidRPr="008B256F">
        <w:rPr>
          <w:rFonts w:ascii="Century" w:hAnsi="Century"/>
        </w:rPr>
        <w:t xml:space="preserve"> (</w:t>
      </w:r>
      <w:r w:rsidR="00C313D3" w:rsidRPr="008B256F">
        <w:rPr>
          <w:rFonts w:ascii="Century" w:hAnsi="Century"/>
        </w:rPr>
        <w:t>_____________</w:t>
      </w:r>
      <w:r w:rsidRPr="008B256F">
        <w:rPr>
          <w:rFonts w:ascii="Century" w:hAnsi="Century"/>
        </w:rPr>
        <w:t xml:space="preserve">) % </w:t>
      </w:r>
      <w:proofErr w:type="gramEnd"/>
      <w:r w:rsidRPr="008B256F">
        <w:rPr>
          <w:rFonts w:ascii="Century" w:hAnsi="Century"/>
        </w:rPr>
        <w:t>от начальной продажной цены и составляет __________ (___________________) рублей _____ копеек.</w:t>
      </w:r>
    </w:p>
    <w:p w:rsidR="000B29BE" w:rsidRPr="008B256F" w:rsidRDefault="00201377" w:rsidP="00201377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 xml:space="preserve">1.6. Задаток вносится Претендентом в счет обеспечения исполнения обязательств по оплате предмета торгов на </w:t>
      </w:r>
      <w:r w:rsidR="000B29BE" w:rsidRPr="008B256F">
        <w:rPr>
          <w:rFonts w:ascii="Century" w:hAnsi="Century"/>
        </w:rPr>
        <w:t>счё</w:t>
      </w:r>
      <w:r w:rsidRPr="008B256F">
        <w:rPr>
          <w:rFonts w:ascii="Century" w:hAnsi="Century"/>
        </w:rPr>
        <w:t>т</w:t>
      </w:r>
      <w:r w:rsidR="000B29BE" w:rsidRPr="008B256F">
        <w:rPr>
          <w:rFonts w:ascii="Century" w:hAnsi="Century"/>
        </w:rPr>
        <w:t xml:space="preserve"> 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B29BE" w:rsidRPr="008B256F" w:rsidTr="00C313D3">
        <w:tc>
          <w:tcPr>
            <w:tcW w:w="3936" w:type="dxa"/>
          </w:tcPr>
          <w:p w:rsidR="000B29BE" w:rsidRPr="008B256F" w:rsidRDefault="00C313D3" w:rsidP="000B29BE">
            <w:pPr>
              <w:jc w:val="both"/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Получатель:</w:t>
            </w:r>
          </w:p>
          <w:p w:rsidR="00C313D3" w:rsidRPr="008B256F" w:rsidRDefault="00C313D3" w:rsidP="000B29BE">
            <w:pPr>
              <w:jc w:val="both"/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Полное наименование:</w:t>
            </w:r>
          </w:p>
          <w:p w:rsidR="00C313D3" w:rsidRPr="008B256F" w:rsidRDefault="00C313D3" w:rsidP="000B29BE">
            <w:pPr>
              <w:jc w:val="both"/>
              <w:rPr>
                <w:rFonts w:ascii="Century" w:hAnsi="Century"/>
              </w:rPr>
            </w:pPr>
          </w:p>
          <w:p w:rsidR="00C313D3" w:rsidRPr="008B256F" w:rsidRDefault="00C313D3" w:rsidP="000B29BE">
            <w:pPr>
              <w:jc w:val="both"/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Сокращенное наименование:</w:t>
            </w:r>
          </w:p>
        </w:tc>
        <w:tc>
          <w:tcPr>
            <w:tcW w:w="5635" w:type="dxa"/>
          </w:tcPr>
          <w:p w:rsidR="000B29BE" w:rsidRPr="008B256F" w:rsidRDefault="000B29BE" w:rsidP="000B29BE">
            <w:pPr>
              <w:jc w:val="both"/>
              <w:rPr>
                <w:rFonts w:ascii="Century" w:hAnsi="Century"/>
                <w:b/>
              </w:rPr>
            </w:pPr>
          </w:p>
          <w:p w:rsidR="00C313D3" w:rsidRPr="008B256F" w:rsidRDefault="00C313D3" w:rsidP="000B29BE">
            <w:pPr>
              <w:jc w:val="both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Общество с ограниченной ответственностью «Фора-Инвест»</w:t>
            </w:r>
          </w:p>
          <w:p w:rsidR="00C313D3" w:rsidRPr="008B256F" w:rsidRDefault="00C313D3" w:rsidP="000B29BE">
            <w:pPr>
              <w:jc w:val="both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ООО «Фора-Инвест»</w:t>
            </w:r>
          </w:p>
        </w:tc>
      </w:tr>
      <w:tr w:rsidR="00C313D3" w:rsidRPr="008B256F" w:rsidTr="00C313D3">
        <w:tc>
          <w:tcPr>
            <w:tcW w:w="3936" w:type="dxa"/>
          </w:tcPr>
          <w:p w:rsidR="00C313D3" w:rsidRPr="008B256F" w:rsidRDefault="00C313D3" w:rsidP="00012FE7">
            <w:pPr>
              <w:jc w:val="both"/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ИНН / КПП:</w:t>
            </w:r>
          </w:p>
        </w:tc>
        <w:tc>
          <w:tcPr>
            <w:tcW w:w="5635" w:type="dxa"/>
          </w:tcPr>
          <w:p w:rsidR="00C313D3" w:rsidRPr="008B256F" w:rsidRDefault="00C313D3" w:rsidP="000B29BE">
            <w:pPr>
              <w:jc w:val="both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7732519541 / 772901001</w:t>
            </w:r>
          </w:p>
        </w:tc>
      </w:tr>
      <w:tr w:rsidR="00C313D3" w:rsidRPr="008B256F" w:rsidTr="00C313D3">
        <w:tc>
          <w:tcPr>
            <w:tcW w:w="3936" w:type="dxa"/>
          </w:tcPr>
          <w:p w:rsidR="00C313D3" w:rsidRPr="008B256F" w:rsidRDefault="00C313D3" w:rsidP="00012FE7">
            <w:pPr>
              <w:jc w:val="both"/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ОГРН:</w:t>
            </w:r>
          </w:p>
        </w:tc>
        <w:tc>
          <w:tcPr>
            <w:tcW w:w="5635" w:type="dxa"/>
          </w:tcPr>
          <w:p w:rsidR="00C313D3" w:rsidRPr="008B256F" w:rsidRDefault="00C313D3" w:rsidP="00C313D3">
            <w:pPr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1077764418918</w:t>
            </w:r>
          </w:p>
        </w:tc>
      </w:tr>
      <w:tr w:rsidR="00C313D3" w:rsidRPr="008B256F" w:rsidTr="00C313D3">
        <w:tc>
          <w:tcPr>
            <w:tcW w:w="3936" w:type="dxa"/>
          </w:tcPr>
          <w:p w:rsidR="00C313D3" w:rsidRPr="008B256F" w:rsidRDefault="00C313D3" w:rsidP="00012FE7">
            <w:pPr>
              <w:jc w:val="both"/>
              <w:rPr>
                <w:rFonts w:ascii="Century" w:hAnsi="Century"/>
              </w:rPr>
            </w:pPr>
            <w:proofErr w:type="gramStart"/>
            <w:r w:rsidRPr="008B256F">
              <w:rPr>
                <w:rFonts w:ascii="Century" w:hAnsi="Century"/>
              </w:rPr>
              <w:t>р</w:t>
            </w:r>
            <w:proofErr w:type="gramEnd"/>
            <w:r w:rsidRPr="008B256F">
              <w:rPr>
                <w:rFonts w:ascii="Century" w:hAnsi="Century"/>
              </w:rPr>
              <w:t>/</w:t>
            </w:r>
            <w:proofErr w:type="spellStart"/>
            <w:r w:rsidRPr="008B256F">
              <w:rPr>
                <w:rFonts w:ascii="Century" w:hAnsi="Century"/>
              </w:rPr>
              <w:t>сч</w:t>
            </w:r>
            <w:proofErr w:type="spellEnd"/>
            <w:r w:rsidRPr="008B256F">
              <w:rPr>
                <w:rFonts w:ascii="Century" w:hAnsi="Century"/>
              </w:rPr>
              <w:t xml:space="preserve"> №</w:t>
            </w:r>
          </w:p>
        </w:tc>
        <w:tc>
          <w:tcPr>
            <w:tcW w:w="5635" w:type="dxa"/>
          </w:tcPr>
          <w:p w:rsidR="00C313D3" w:rsidRPr="008B256F" w:rsidRDefault="00C313D3" w:rsidP="000B29BE">
            <w:pPr>
              <w:jc w:val="both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40702810200000004033</w:t>
            </w:r>
          </w:p>
        </w:tc>
      </w:tr>
      <w:tr w:rsidR="00C313D3" w:rsidRPr="008B256F" w:rsidTr="00C313D3">
        <w:tc>
          <w:tcPr>
            <w:tcW w:w="3936" w:type="dxa"/>
          </w:tcPr>
          <w:p w:rsidR="00C313D3" w:rsidRPr="008B256F" w:rsidRDefault="00C313D3" w:rsidP="00012FE7">
            <w:pPr>
              <w:jc w:val="both"/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в банке:</w:t>
            </w:r>
          </w:p>
        </w:tc>
        <w:tc>
          <w:tcPr>
            <w:tcW w:w="5635" w:type="dxa"/>
          </w:tcPr>
          <w:p w:rsidR="00C313D3" w:rsidRPr="008B256F" w:rsidRDefault="00C313D3" w:rsidP="000B29BE">
            <w:pPr>
              <w:jc w:val="both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в КБ «Нефтяной Альянс» (ОАО)</w:t>
            </w:r>
          </w:p>
        </w:tc>
      </w:tr>
      <w:tr w:rsidR="00C313D3" w:rsidRPr="008B256F" w:rsidTr="00C313D3">
        <w:tc>
          <w:tcPr>
            <w:tcW w:w="3936" w:type="dxa"/>
          </w:tcPr>
          <w:p w:rsidR="00C313D3" w:rsidRPr="008B256F" w:rsidRDefault="00C313D3" w:rsidP="00012FE7">
            <w:pPr>
              <w:jc w:val="both"/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ИНН / КПП:</w:t>
            </w:r>
          </w:p>
        </w:tc>
        <w:tc>
          <w:tcPr>
            <w:tcW w:w="5635" w:type="dxa"/>
          </w:tcPr>
          <w:p w:rsidR="00C313D3" w:rsidRPr="008B256F" w:rsidRDefault="00C313D3" w:rsidP="000B29BE">
            <w:pPr>
              <w:jc w:val="both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7744002275 / 775001001</w:t>
            </w:r>
          </w:p>
        </w:tc>
      </w:tr>
      <w:tr w:rsidR="00C313D3" w:rsidRPr="008B256F" w:rsidTr="00C313D3">
        <w:tc>
          <w:tcPr>
            <w:tcW w:w="3936" w:type="dxa"/>
          </w:tcPr>
          <w:p w:rsidR="00C313D3" w:rsidRPr="008B256F" w:rsidRDefault="00C313D3" w:rsidP="00012FE7">
            <w:pPr>
              <w:jc w:val="both"/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БИК:</w:t>
            </w:r>
          </w:p>
        </w:tc>
        <w:tc>
          <w:tcPr>
            <w:tcW w:w="5635" w:type="dxa"/>
          </w:tcPr>
          <w:p w:rsidR="00C313D3" w:rsidRPr="008B256F" w:rsidRDefault="00C313D3" w:rsidP="000B29BE">
            <w:pPr>
              <w:jc w:val="both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044583994</w:t>
            </w:r>
          </w:p>
        </w:tc>
      </w:tr>
      <w:tr w:rsidR="00C313D3" w:rsidRPr="008B256F" w:rsidTr="00C313D3">
        <w:tc>
          <w:tcPr>
            <w:tcW w:w="3936" w:type="dxa"/>
          </w:tcPr>
          <w:p w:rsidR="00C313D3" w:rsidRPr="008B256F" w:rsidRDefault="00C313D3" w:rsidP="00012FE7">
            <w:pPr>
              <w:jc w:val="both"/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к/</w:t>
            </w:r>
            <w:proofErr w:type="spellStart"/>
            <w:r w:rsidRPr="008B256F">
              <w:rPr>
                <w:rFonts w:ascii="Century" w:hAnsi="Century"/>
              </w:rPr>
              <w:t>сч</w:t>
            </w:r>
            <w:proofErr w:type="spellEnd"/>
            <w:r w:rsidRPr="008B256F">
              <w:rPr>
                <w:rFonts w:ascii="Century" w:hAnsi="Century"/>
              </w:rPr>
              <w:t xml:space="preserve"> №</w:t>
            </w:r>
          </w:p>
        </w:tc>
        <w:tc>
          <w:tcPr>
            <w:tcW w:w="5635" w:type="dxa"/>
          </w:tcPr>
          <w:p w:rsidR="00C313D3" w:rsidRPr="008B256F" w:rsidRDefault="00C313D3" w:rsidP="00C313D3">
            <w:pPr>
              <w:jc w:val="both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30101810100000000994</w:t>
            </w:r>
          </w:p>
        </w:tc>
      </w:tr>
    </w:tbl>
    <w:p w:rsidR="00201377" w:rsidRPr="008B256F" w:rsidRDefault="000B29BE" w:rsidP="000B29BE">
      <w:pPr>
        <w:spacing w:after="0" w:line="240" w:lineRule="auto"/>
        <w:jc w:val="center"/>
        <w:rPr>
          <w:rFonts w:ascii="Century" w:hAnsi="Century"/>
          <w:b/>
        </w:rPr>
      </w:pPr>
      <w:r w:rsidRPr="008B256F">
        <w:rPr>
          <w:rFonts w:ascii="Century" w:hAnsi="Century"/>
          <w:b/>
        </w:rPr>
        <w:t>Статья 2. Обязанности сторон</w:t>
      </w:r>
    </w:p>
    <w:p w:rsidR="00201377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  <w:b/>
        </w:rPr>
      </w:pPr>
      <w:r w:rsidRPr="008B256F">
        <w:rPr>
          <w:rFonts w:ascii="Century" w:hAnsi="Century"/>
          <w:b/>
        </w:rPr>
        <w:t>2.1. Претендент обязан:</w:t>
      </w:r>
    </w:p>
    <w:p w:rsidR="000B29BE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>2.1.1. Обеспечить поступление указанных в п. 1.5. настоящего договора денежных средств на сч</w:t>
      </w:r>
      <w:r w:rsidR="000B29BE" w:rsidRPr="008B256F">
        <w:rPr>
          <w:rFonts w:ascii="Century" w:hAnsi="Century"/>
        </w:rPr>
        <w:t>ё</w:t>
      </w:r>
      <w:r w:rsidRPr="008B256F">
        <w:rPr>
          <w:rFonts w:ascii="Century" w:hAnsi="Century"/>
        </w:rPr>
        <w:t>т Организатора торгов</w:t>
      </w:r>
      <w:r w:rsidR="00C313D3" w:rsidRPr="008B256F">
        <w:rPr>
          <w:rFonts w:ascii="Century" w:hAnsi="Century"/>
        </w:rPr>
        <w:t xml:space="preserve"> по реквизитам</w:t>
      </w:r>
      <w:r w:rsidRPr="008B256F">
        <w:rPr>
          <w:rFonts w:ascii="Century" w:hAnsi="Century"/>
        </w:rPr>
        <w:t>, указанны</w:t>
      </w:r>
      <w:r w:rsidR="00C313D3" w:rsidRPr="008B256F">
        <w:rPr>
          <w:rFonts w:ascii="Century" w:hAnsi="Century"/>
        </w:rPr>
        <w:t>м</w:t>
      </w:r>
      <w:r w:rsidRPr="008B256F">
        <w:rPr>
          <w:rFonts w:ascii="Century" w:hAnsi="Century"/>
        </w:rPr>
        <w:t xml:space="preserve"> в п. 1.6. </w:t>
      </w:r>
      <w:r w:rsidR="000B29BE" w:rsidRPr="008B256F">
        <w:rPr>
          <w:rFonts w:ascii="Century" w:hAnsi="Century"/>
        </w:rPr>
        <w:t>настоящего Д</w:t>
      </w:r>
      <w:r w:rsidRPr="008B256F">
        <w:rPr>
          <w:rFonts w:ascii="Century" w:hAnsi="Century"/>
        </w:rPr>
        <w:t>оговора, до даты начала торгов, установленной в соответствующем сообщении о проведении торгов.</w:t>
      </w:r>
    </w:p>
    <w:p w:rsidR="000B29BE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 xml:space="preserve">2.1.2. </w:t>
      </w:r>
      <w:proofErr w:type="gramStart"/>
      <w:r w:rsidRPr="008B256F">
        <w:rPr>
          <w:rFonts w:ascii="Century" w:hAnsi="Century"/>
        </w:rPr>
        <w:t>В случае признания Претендента победителем торгов в срок не позднее 5 (</w:t>
      </w:r>
      <w:r w:rsidR="000B29BE" w:rsidRPr="008B256F">
        <w:rPr>
          <w:rFonts w:ascii="Century" w:hAnsi="Century"/>
        </w:rPr>
        <w:t>П</w:t>
      </w:r>
      <w:r w:rsidRPr="008B256F">
        <w:rPr>
          <w:rFonts w:ascii="Century" w:hAnsi="Century"/>
        </w:rPr>
        <w:t xml:space="preserve">яти) дней с момента получения предложения конкурсного управляющего о заключении договора купли-продажи имущества, заключить договор купли-продажи </w:t>
      </w:r>
      <w:r w:rsidRPr="008B256F">
        <w:rPr>
          <w:rFonts w:ascii="Century" w:hAnsi="Century"/>
        </w:rPr>
        <w:lastRenderedPageBreak/>
        <w:t>по приобретению указанного в п. 1.3 настоящего договора имущества, и в течение, но не позднее, 30</w:t>
      </w:r>
      <w:r w:rsidR="000B29BE" w:rsidRPr="008B256F">
        <w:rPr>
          <w:rFonts w:ascii="Century" w:hAnsi="Century"/>
        </w:rPr>
        <w:t xml:space="preserve"> (Тридцати)</w:t>
      </w:r>
      <w:r w:rsidRPr="008B256F">
        <w:rPr>
          <w:rFonts w:ascii="Century" w:hAnsi="Century"/>
        </w:rPr>
        <w:t xml:space="preserve"> календарных дней со дня подписания договора купли-продажи произвести оплату за приобретенное имущество.</w:t>
      </w:r>
      <w:proofErr w:type="gramEnd"/>
    </w:p>
    <w:p w:rsidR="000B29BE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>2.1.3. Внесенный Претендентом, признанным победителем торгов, задаток засчитывается в счет оплаты цены имущества, приобретенного на торгах, при подписании договора купли-продажи.</w:t>
      </w:r>
    </w:p>
    <w:p w:rsidR="000B29BE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 xml:space="preserve">В случае отказа или уклонения Претендента, признанного победителем торгов, от подписания договора купли-продажи имущества в течение </w:t>
      </w:r>
      <w:r w:rsidR="000B29BE" w:rsidRPr="008B256F">
        <w:rPr>
          <w:rFonts w:ascii="Century" w:hAnsi="Century"/>
        </w:rPr>
        <w:t>5 (П</w:t>
      </w:r>
      <w:r w:rsidRPr="008B256F">
        <w:rPr>
          <w:rFonts w:ascii="Century" w:hAnsi="Century"/>
        </w:rPr>
        <w:t>яти</w:t>
      </w:r>
      <w:r w:rsidR="000B29BE" w:rsidRPr="008B256F">
        <w:rPr>
          <w:rFonts w:ascii="Century" w:hAnsi="Century"/>
        </w:rPr>
        <w:t>)</w:t>
      </w:r>
      <w:r w:rsidRPr="008B256F">
        <w:rPr>
          <w:rFonts w:ascii="Century" w:hAnsi="Century"/>
        </w:rPr>
        <w:t xml:space="preserve"> дней </w:t>
      </w:r>
      <w:proofErr w:type="gramStart"/>
      <w:r w:rsidRPr="008B256F">
        <w:rPr>
          <w:rFonts w:ascii="Century" w:hAnsi="Century"/>
        </w:rPr>
        <w:t>с даты получения</w:t>
      </w:r>
      <w:proofErr w:type="gramEnd"/>
      <w:r w:rsidRPr="008B256F">
        <w:rPr>
          <w:rFonts w:ascii="Century" w:hAnsi="Century"/>
        </w:rPr>
        <w:t xml:space="preserve"> указанного предложения конкурсного управляющего, внесенный задаток ему не возвращается, а Претендент утрачивает право на заключение договора купли-продажи.</w:t>
      </w:r>
    </w:p>
    <w:p w:rsidR="000B29BE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  <w:b/>
        </w:rPr>
      </w:pPr>
      <w:r w:rsidRPr="008B256F">
        <w:rPr>
          <w:rFonts w:ascii="Century" w:hAnsi="Century"/>
          <w:b/>
        </w:rPr>
        <w:t>2.2. Организатор торгов обязан:</w:t>
      </w:r>
    </w:p>
    <w:p w:rsidR="000B29BE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>2.2.1. В случае отзыва Претендентом поданной заявки, возвратить задаток в срок не позднее 10 (</w:t>
      </w:r>
      <w:r w:rsidR="000B29BE" w:rsidRPr="008B256F">
        <w:rPr>
          <w:rFonts w:ascii="Century" w:hAnsi="Century"/>
        </w:rPr>
        <w:t>Д</w:t>
      </w:r>
      <w:r w:rsidRPr="008B256F">
        <w:rPr>
          <w:rFonts w:ascii="Century" w:hAnsi="Century"/>
        </w:rPr>
        <w:t xml:space="preserve">есяти) дней с момента поступления Организатору торгов соответствующего уведомления от Претендента. Претендент вправе отозвать заявку </w:t>
      </w:r>
      <w:proofErr w:type="gramStart"/>
      <w:r w:rsidRPr="008B256F">
        <w:rPr>
          <w:rFonts w:ascii="Century" w:hAnsi="Century"/>
        </w:rPr>
        <w:t>на участие в торгах в любое время до окончания срока представления заявок на участие</w:t>
      </w:r>
      <w:proofErr w:type="gramEnd"/>
      <w:r w:rsidRPr="008B256F">
        <w:rPr>
          <w:rFonts w:ascii="Century" w:hAnsi="Century"/>
        </w:rPr>
        <w:t xml:space="preserve"> в торгах.</w:t>
      </w:r>
    </w:p>
    <w:p w:rsidR="000B29BE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 xml:space="preserve">2.2.2. </w:t>
      </w:r>
      <w:proofErr w:type="gramStart"/>
      <w:r w:rsidRPr="008B256F">
        <w:rPr>
          <w:rFonts w:ascii="Century" w:hAnsi="Century"/>
        </w:rPr>
        <w:t>В случае принятия решения Организатором торгов об отказе в допуске Претендента к участию в торгах</w:t>
      </w:r>
      <w:proofErr w:type="gramEnd"/>
      <w:r w:rsidR="000B29BE" w:rsidRPr="008B256F">
        <w:rPr>
          <w:rFonts w:ascii="Century" w:hAnsi="Century"/>
        </w:rPr>
        <w:t xml:space="preserve"> вернуть задаток в течение 10 (Д</w:t>
      </w:r>
      <w:r w:rsidRPr="008B256F">
        <w:rPr>
          <w:rFonts w:ascii="Century" w:hAnsi="Century"/>
        </w:rPr>
        <w:t>есяти) дней со дня подписания Организатором торгов протокола об отказе в допуске заявителя к участию в торгах.</w:t>
      </w:r>
    </w:p>
    <w:p w:rsidR="00201377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>2.2.3. В случае непризнания Претендента победителем торгов вернуть задаток в течение 5 (</w:t>
      </w:r>
      <w:r w:rsidR="000B29BE" w:rsidRPr="008B256F">
        <w:rPr>
          <w:rFonts w:ascii="Century" w:hAnsi="Century"/>
        </w:rPr>
        <w:t>П</w:t>
      </w:r>
      <w:r w:rsidRPr="008B256F">
        <w:rPr>
          <w:rFonts w:ascii="Century" w:hAnsi="Century"/>
        </w:rPr>
        <w:t>яти) рабочих дней со дня подписания протокола о результатах проведения торгов.</w:t>
      </w:r>
    </w:p>
    <w:p w:rsidR="00201377" w:rsidRPr="008B256F" w:rsidRDefault="000B29BE" w:rsidP="000B29BE">
      <w:pPr>
        <w:spacing w:after="0" w:line="240" w:lineRule="auto"/>
        <w:jc w:val="center"/>
        <w:rPr>
          <w:rFonts w:ascii="Century" w:hAnsi="Century"/>
          <w:b/>
        </w:rPr>
      </w:pPr>
      <w:r w:rsidRPr="008B256F">
        <w:rPr>
          <w:rFonts w:ascii="Century" w:hAnsi="Century"/>
          <w:b/>
        </w:rPr>
        <w:t xml:space="preserve">Статья </w:t>
      </w:r>
      <w:r w:rsidR="00201377" w:rsidRPr="008B256F">
        <w:rPr>
          <w:rFonts w:ascii="Century" w:hAnsi="Century"/>
          <w:b/>
        </w:rPr>
        <w:t xml:space="preserve">3. Срок действия </w:t>
      </w:r>
      <w:r w:rsidRPr="008B256F">
        <w:rPr>
          <w:rFonts w:ascii="Century" w:hAnsi="Century"/>
          <w:b/>
        </w:rPr>
        <w:t>договора</w:t>
      </w:r>
    </w:p>
    <w:p w:rsidR="000B29BE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 xml:space="preserve">3.1. Настоящий </w:t>
      </w:r>
      <w:r w:rsidR="000B29BE" w:rsidRPr="008B256F">
        <w:rPr>
          <w:rFonts w:ascii="Century" w:hAnsi="Century"/>
        </w:rPr>
        <w:t>Д</w:t>
      </w:r>
      <w:r w:rsidRPr="008B256F">
        <w:rPr>
          <w:rFonts w:ascii="Century" w:hAnsi="Century"/>
        </w:rPr>
        <w:t>оговор вступает в силу со дня его подписания сторонами.</w:t>
      </w:r>
    </w:p>
    <w:p w:rsidR="00201377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 xml:space="preserve">3.2. Отношения между сторонами по настоящему </w:t>
      </w:r>
      <w:r w:rsidR="000B29BE" w:rsidRPr="008B256F">
        <w:rPr>
          <w:rFonts w:ascii="Century" w:hAnsi="Century"/>
        </w:rPr>
        <w:t>Д</w:t>
      </w:r>
      <w:r w:rsidRPr="008B256F">
        <w:rPr>
          <w:rFonts w:ascii="Century" w:hAnsi="Century"/>
        </w:rPr>
        <w:t xml:space="preserve">оговору прекращаются по исполнении ими всех условий настоящего </w:t>
      </w:r>
      <w:r w:rsidR="000B29BE" w:rsidRPr="008B256F">
        <w:rPr>
          <w:rFonts w:ascii="Century" w:hAnsi="Century"/>
        </w:rPr>
        <w:t>Д</w:t>
      </w:r>
      <w:r w:rsidRPr="008B256F">
        <w:rPr>
          <w:rFonts w:ascii="Century" w:hAnsi="Century"/>
        </w:rPr>
        <w:t>оговора и проведении полного взаиморасчета.</w:t>
      </w:r>
    </w:p>
    <w:p w:rsidR="00201377" w:rsidRPr="008B256F" w:rsidRDefault="000B29BE" w:rsidP="000B29BE">
      <w:pPr>
        <w:spacing w:after="0" w:line="240" w:lineRule="auto"/>
        <w:jc w:val="center"/>
        <w:rPr>
          <w:rFonts w:ascii="Century" w:hAnsi="Century"/>
          <w:b/>
        </w:rPr>
      </w:pPr>
      <w:r w:rsidRPr="008B256F">
        <w:rPr>
          <w:rFonts w:ascii="Century" w:hAnsi="Century"/>
          <w:b/>
        </w:rPr>
        <w:t xml:space="preserve">Статья </w:t>
      </w:r>
      <w:r w:rsidR="00201377" w:rsidRPr="008B256F">
        <w:rPr>
          <w:rFonts w:ascii="Century" w:hAnsi="Century"/>
          <w:b/>
        </w:rPr>
        <w:t>4. Заключительные п</w:t>
      </w:r>
      <w:r w:rsidRPr="008B256F">
        <w:rPr>
          <w:rFonts w:ascii="Century" w:hAnsi="Century"/>
          <w:b/>
        </w:rPr>
        <w:t>оложения</w:t>
      </w:r>
    </w:p>
    <w:p w:rsidR="000B29BE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 xml:space="preserve">4.1. Споры, возникающие при исполнении настоящего </w:t>
      </w:r>
      <w:r w:rsidR="000B29BE" w:rsidRPr="008B256F">
        <w:rPr>
          <w:rFonts w:ascii="Century" w:hAnsi="Century"/>
        </w:rPr>
        <w:t>Д</w:t>
      </w:r>
      <w:r w:rsidRPr="008B256F">
        <w:rPr>
          <w:rFonts w:ascii="Century" w:hAnsi="Century"/>
        </w:rPr>
        <w:t xml:space="preserve">оговора, разрешаются сторонами путем переговоров между собой, а в случае не достижения согласия рассматриваются в Арбитражном суде </w:t>
      </w:r>
      <w:r w:rsidR="00C313D3" w:rsidRPr="008B256F">
        <w:rPr>
          <w:rFonts w:ascii="Century" w:hAnsi="Century"/>
        </w:rPr>
        <w:t>города Москвы</w:t>
      </w:r>
      <w:r w:rsidRPr="008B256F">
        <w:rPr>
          <w:rFonts w:ascii="Century" w:hAnsi="Century"/>
        </w:rPr>
        <w:t>.</w:t>
      </w:r>
    </w:p>
    <w:p w:rsidR="000B29BE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 xml:space="preserve">4.2. Настоящий </w:t>
      </w:r>
      <w:r w:rsidR="000B29BE" w:rsidRPr="008B256F">
        <w:rPr>
          <w:rFonts w:ascii="Century" w:hAnsi="Century"/>
        </w:rPr>
        <w:t>Д</w:t>
      </w:r>
      <w:r w:rsidRPr="008B256F">
        <w:rPr>
          <w:rFonts w:ascii="Century" w:hAnsi="Century"/>
        </w:rPr>
        <w:t>оговор составлен в двух экземплярах, имеющих одинаковую юридическую силу, один из которых находится у Организатора торгов, а другой  у Претендента.</w:t>
      </w:r>
    </w:p>
    <w:p w:rsidR="00201377" w:rsidRPr="008B256F" w:rsidRDefault="00201377" w:rsidP="000B29BE">
      <w:pPr>
        <w:spacing w:after="0" w:line="240" w:lineRule="auto"/>
        <w:ind w:firstLine="567"/>
        <w:jc w:val="both"/>
        <w:rPr>
          <w:rFonts w:ascii="Century" w:hAnsi="Century"/>
        </w:rPr>
      </w:pPr>
      <w:r w:rsidRPr="008B256F">
        <w:rPr>
          <w:rFonts w:ascii="Century" w:hAnsi="Century"/>
        </w:rPr>
        <w:t xml:space="preserve">4.3. Во всем ином, что не предусмотрено настоящим </w:t>
      </w:r>
      <w:r w:rsidR="000B29BE" w:rsidRPr="008B256F">
        <w:rPr>
          <w:rFonts w:ascii="Century" w:hAnsi="Century"/>
        </w:rPr>
        <w:t>Д</w:t>
      </w:r>
      <w:r w:rsidRPr="008B256F">
        <w:rPr>
          <w:rFonts w:ascii="Century" w:hAnsi="Century"/>
        </w:rPr>
        <w:t>оговором, стороны руководствуются действующим законодательством РФ.</w:t>
      </w:r>
    </w:p>
    <w:p w:rsidR="007D440D" w:rsidRPr="008B256F" w:rsidRDefault="007D440D" w:rsidP="007D440D">
      <w:pPr>
        <w:spacing w:after="0"/>
        <w:jc w:val="center"/>
        <w:rPr>
          <w:rFonts w:ascii="Century" w:hAnsi="Century"/>
          <w:b/>
        </w:rPr>
      </w:pPr>
      <w:r w:rsidRPr="008B256F">
        <w:rPr>
          <w:rFonts w:ascii="Century" w:hAnsi="Century"/>
          <w:b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40D" w:rsidRPr="008B256F" w:rsidTr="00416C1F">
        <w:tc>
          <w:tcPr>
            <w:tcW w:w="4785" w:type="dxa"/>
          </w:tcPr>
          <w:p w:rsidR="007D440D" w:rsidRPr="008B256F" w:rsidRDefault="000B29BE" w:rsidP="007D440D">
            <w:pPr>
              <w:jc w:val="center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Организатор торгов</w:t>
            </w:r>
            <w:r w:rsidR="007D440D" w:rsidRPr="008B256F">
              <w:rPr>
                <w:rFonts w:ascii="Century" w:hAnsi="Century"/>
                <w:b/>
              </w:rPr>
              <w:t>:</w:t>
            </w:r>
          </w:p>
          <w:p w:rsidR="00416C1F" w:rsidRPr="008B256F" w:rsidRDefault="00416C1F" w:rsidP="007D440D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4786" w:type="dxa"/>
          </w:tcPr>
          <w:p w:rsidR="007D440D" w:rsidRPr="008B256F" w:rsidRDefault="000B29BE" w:rsidP="007D440D">
            <w:pPr>
              <w:jc w:val="center"/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Претендент</w:t>
            </w:r>
            <w:r w:rsidR="007D440D" w:rsidRPr="008B256F">
              <w:rPr>
                <w:rFonts w:ascii="Century" w:hAnsi="Century"/>
                <w:b/>
              </w:rPr>
              <w:t>:</w:t>
            </w:r>
          </w:p>
        </w:tc>
      </w:tr>
      <w:tr w:rsidR="007D440D" w:rsidRPr="008B256F" w:rsidTr="00416C1F">
        <w:tc>
          <w:tcPr>
            <w:tcW w:w="4785" w:type="dxa"/>
          </w:tcPr>
          <w:p w:rsidR="00C313D3" w:rsidRPr="008B256F" w:rsidRDefault="00C313D3" w:rsidP="00C313D3">
            <w:pPr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Конкурсный управляющий Обществом с ограниченной ответственностью «Фора-Инвест»</w:t>
            </w:r>
          </w:p>
          <w:p w:rsidR="00C313D3" w:rsidRPr="008B256F" w:rsidRDefault="00C313D3" w:rsidP="00C313D3">
            <w:pPr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Мартынов Вячеслав Васильевич</w:t>
            </w:r>
          </w:p>
          <w:p w:rsidR="00C313D3" w:rsidRPr="008B256F" w:rsidRDefault="00C313D3" w:rsidP="00C313D3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ИНН: 507503623311</w:t>
            </w:r>
          </w:p>
          <w:p w:rsidR="00C313D3" w:rsidRPr="008B256F" w:rsidRDefault="00C313D3" w:rsidP="00C313D3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СНИЛС: 153-315-298 44</w:t>
            </w:r>
          </w:p>
          <w:p w:rsidR="00C313D3" w:rsidRPr="008B256F" w:rsidRDefault="00C313D3" w:rsidP="00C313D3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почтовый адрес: 140000, г. Люберцы, Октябрьский проспект, д. 211, а/я 43, Мартынову В.В.</w:t>
            </w:r>
          </w:p>
          <w:p w:rsidR="00C313D3" w:rsidRPr="008B256F" w:rsidRDefault="00C313D3" w:rsidP="00C313D3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член НП СРО АУ «Евросиб»</w:t>
            </w:r>
          </w:p>
          <w:p w:rsidR="00C313D3" w:rsidRPr="008B256F" w:rsidRDefault="00C313D3" w:rsidP="00C313D3">
            <w:pPr>
              <w:rPr>
                <w:rFonts w:ascii="Century" w:hAnsi="Century"/>
              </w:rPr>
            </w:pPr>
          </w:p>
          <w:p w:rsidR="00C313D3" w:rsidRPr="008B256F" w:rsidRDefault="00C313D3" w:rsidP="00C313D3">
            <w:pPr>
              <w:rPr>
                <w:rFonts w:ascii="Century" w:hAnsi="Century"/>
                <w:lang w:val="en-US"/>
              </w:rPr>
            </w:pPr>
            <w:r w:rsidRPr="008B256F">
              <w:rPr>
                <w:rFonts w:ascii="Century" w:hAnsi="Century"/>
                <w:lang w:val="en-US"/>
              </w:rPr>
              <w:t>e-mail: foraarbitr@gmail.com</w:t>
            </w:r>
          </w:p>
          <w:p w:rsidR="00C313D3" w:rsidRPr="008B256F" w:rsidRDefault="00C313D3" w:rsidP="00C313D3">
            <w:pPr>
              <w:rPr>
                <w:rFonts w:ascii="Century" w:hAnsi="Century"/>
                <w:lang w:val="en-US"/>
              </w:rPr>
            </w:pPr>
            <w:r w:rsidRPr="008B256F">
              <w:rPr>
                <w:rFonts w:ascii="Century" w:hAnsi="Century"/>
              </w:rPr>
              <w:t>тел</w:t>
            </w:r>
            <w:r w:rsidRPr="008B256F">
              <w:rPr>
                <w:rFonts w:ascii="Century" w:hAnsi="Century"/>
                <w:lang w:val="en-US"/>
              </w:rPr>
              <w:t>.: (968)961-71-74</w:t>
            </w:r>
          </w:p>
          <w:p w:rsidR="00416C1F" w:rsidRPr="008B256F" w:rsidRDefault="00416C1F" w:rsidP="007D440D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4786" w:type="dxa"/>
          </w:tcPr>
          <w:p w:rsidR="007D440D" w:rsidRPr="008B256F" w:rsidRDefault="007D440D" w:rsidP="007D440D">
            <w:pPr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Наименование</w:t>
            </w:r>
          </w:p>
          <w:p w:rsidR="007D440D" w:rsidRPr="008B256F" w:rsidRDefault="007D440D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Сокращенное наименование</w:t>
            </w:r>
          </w:p>
          <w:p w:rsidR="00416C1F" w:rsidRPr="008B256F" w:rsidRDefault="00416C1F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адрес места нахождения:</w:t>
            </w:r>
          </w:p>
          <w:p w:rsidR="00416C1F" w:rsidRPr="008B256F" w:rsidRDefault="00416C1F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почтовый адрес:</w:t>
            </w:r>
          </w:p>
          <w:p w:rsidR="007D440D" w:rsidRPr="008B256F" w:rsidRDefault="007D440D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ИНН / КПП:</w:t>
            </w:r>
          </w:p>
          <w:p w:rsidR="007D440D" w:rsidRPr="008B256F" w:rsidRDefault="007D440D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ОГРН:</w:t>
            </w:r>
          </w:p>
          <w:p w:rsidR="007D440D" w:rsidRPr="008B256F" w:rsidRDefault="007D440D" w:rsidP="007D440D">
            <w:pPr>
              <w:rPr>
                <w:rFonts w:ascii="Century" w:hAnsi="Century"/>
              </w:rPr>
            </w:pPr>
            <w:proofErr w:type="gramStart"/>
            <w:r w:rsidRPr="008B256F">
              <w:rPr>
                <w:rFonts w:ascii="Century" w:hAnsi="Century"/>
              </w:rPr>
              <w:t>р</w:t>
            </w:r>
            <w:proofErr w:type="gramEnd"/>
            <w:r w:rsidRPr="008B256F">
              <w:rPr>
                <w:rFonts w:ascii="Century" w:hAnsi="Century"/>
              </w:rPr>
              <w:t>/</w:t>
            </w:r>
            <w:proofErr w:type="spellStart"/>
            <w:r w:rsidRPr="008B256F">
              <w:rPr>
                <w:rFonts w:ascii="Century" w:hAnsi="Century"/>
              </w:rPr>
              <w:t>сч</w:t>
            </w:r>
            <w:proofErr w:type="spellEnd"/>
            <w:r w:rsidRPr="008B256F">
              <w:rPr>
                <w:rFonts w:ascii="Century" w:hAnsi="Century"/>
              </w:rPr>
              <w:t xml:space="preserve"> №</w:t>
            </w:r>
          </w:p>
          <w:p w:rsidR="007D440D" w:rsidRPr="008B256F" w:rsidRDefault="007D440D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в</w:t>
            </w:r>
          </w:p>
          <w:p w:rsidR="007D440D" w:rsidRPr="008B256F" w:rsidRDefault="007D440D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ИНН / КПП:</w:t>
            </w:r>
          </w:p>
          <w:p w:rsidR="007D440D" w:rsidRPr="008B256F" w:rsidRDefault="007D440D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БИК:</w:t>
            </w:r>
          </w:p>
          <w:p w:rsidR="007D440D" w:rsidRPr="008B256F" w:rsidRDefault="007D440D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к/</w:t>
            </w:r>
            <w:proofErr w:type="spellStart"/>
            <w:r w:rsidRPr="008B256F">
              <w:rPr>
                <w:rFonts w:ascii="Century" w:hAnsi="Century"/>
              </w:rPr>
              <w:t>сч</w:t>
            </w:r>
            <w:proofErr w:type="spellEnd"/>
            <w:r w:rsidRPr="008B256F">
              <w:rPr>
                <w:rFonts w:ascii="Century" w:hAnsi="Century"/>
              </w:rPr>
              <w:t xml:space="preserve"> №</w:t>
            </w:r>
          </w:p>
          <w:p w:rsidR="007D440D" w:rsidRPr="008B256F" w:rsidRDefault="007D440D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  <w:lang w:val="en-US"/>
              </w:rPr>
              <w:t>e</w:t>
            </w:r>
            <w:r w:rsidRPr="008B256F">
              <w:rPr>
                <w:rFonts w:ascii="Century" w:hAnsi="Century"/>
              </w:rPr>
              <w:t>-</w:t>
            </w:r>
            <w:r w:rsidRPr="008B256F">
              <w:rPr>
                <w:rFonts w:ascii="Century" w:hAnsi="Century"/>
                <w:lang w:val="en-US"/>
              </w:rPr>
              <w:t>mail</w:t>
            </w:r>
            <w:r w:rsidRPr="008B256F">
              <w:rPr>
                <w:rFonts w:ascii="Century" w:hAnsi="Century"/>
              </w:rPr>
              <w:t>:</w:t>
            </w:r>
          </w:p>
          <w:p w:rsidR="007D440D" w:rsidRPr="008B256F" w:rsidRDefault="007D440D" w:rsidP="007D440D">
            <w:pPr>
              <w:rPr>
                <w:rFonts w:ascii="Century" w:hAnsi="Century"/>
              </w:rPr>
            </w:pPr>
            <w:r w:rsidRPr="008B256F">
              <w:rPr>
                <w:rFonts w:ascii="Century" w:hAnsi="Century"/>
              </w:rPr>
              <w:t>тел.:</w:t>
            </w:r>
          </w:p>
        </w:tc>
      </w:tr>
      <w:tr w:rsidR="007D440D" w:rsidRPr="008B256F" w:rsidTr="00416C1F">
        <w:tc>
          <w:tcPr>
            <w:tcW w:w="4785" w:type="dxa"/>
          </w:tcPr>
          <w:p w:rsidR="007D440D" w:rsidRPr="008B256F" w:rsidRDefault="007D440D" w:rsidP="007D440D">
            <w:pPr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_________________ В.В. Мартынов</w:t>
            </w:r>
          </w:p>
        </w:tc>
        <w:tc>
          <w:tcPr>
            <w:tcW w:w="4786" w:type="dxa"/>
          </w:tcPr>
          <w:p w:rsidR="007D440D" w:rsidRPr="008B256F" w:rsidRDefault="00416C1F" w:rsidP="00416C1F">
            <w:pPr>
              <w:rPr>
                <w:rFonts w:ascii="Century" w:hAnsi="Century"/>
                <w:b/>
              </w:rPr>
            </w:pPr>
            <w:r w:rsidRPr="008B256F">
              <w:rPr>
                <w:rFonts w:ascii="Century" w:hAnsi="Century"/>
                <w:b/>
              </w:rPr>
              <w:t>_________________ И.О. Фамилия</w:t>
            </w:r>
          </w:p>
        </w:tc>
      </w:tr>
    </w:tbl>
    <w:p w:rsidR="007D440D" w:rsidRPr="008B256F" w:rsidRDefault="007D440D" w:rsidP="004E7F5B">
      <w:pPr>
        <w:spacing w:after="0"/>
        <w:jc w:val="center"/>
        <w:rPr>
          <w:rFonts w:ascii="Century" w:hAnsi="Century"/>
          <w:b/>
        </w:rPr>
      </w:pPr>
    </w:p>
    <w:sectPr w:rsidR="007D440D" w:rsidRPr="008B256F" w:rsidSect="004E7F5B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17" w:rsidRDefault="00101517" w:rsidP="00A846C7">
      <w:pPr>
        <w:spacing w:after="0" w:line="240" w:lineRule="auto"/>
      </w:pPr>
      <w:r>
        <w:separator/>
      </w:r>
    </w:p>
  </w:endnote>
  <w:endnote w:type="continuationSeparator" w:id="0">
    <w:p w:rsidR="00101517" w:rsidRDefault="00101517" w:rsidP="00A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864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46C7" w:rsidRPr="00A846C7" w:rsidRDefault="00A846C7">
        <w:pPr>
          <w:pStyle w:val="a9"/>
          <w:jc w:val="center"/>
          <w:rPr>
            <w:rFonts w:ascii="Times New Roman" w:hAnsi="Times New Roman" w:cs="Times New Roman"/>
          </w:rPr>
        </w:pPr>
        <w:r w:rsidRPr="00A846C7">
          <w:rPr>
            <w:rFonts w:ascii="Times New Roman" w:hAnsi="Times New Roman" w:cs="Times New Roman"/>
          </w:rPr>
          <w:fldChar w:fldCharType="begin"/>
        </w:r>
        <w:r w:rsidRPr="00A846C7">
          <w:rPr>
            <w:rFonts w:ascii="Times New Roman" w:hAnsi="Times New Roman" w:cs="Times New Roman"/>
          </w:rPr>
          <w:instrText>PAGE   \* MERGEFORMAT</w:instrText>
        </w:r>
        <w:r w:rsidRPr="00A846C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846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17" w:rsidRDefault="00101517" w:rsidP="00A846C7">
      <w:pPr>
        <w:spacing w:after="0" w:line="240" w:lineRule="auto"/>
      </w:pPr>
      <w:r>
        <w:separator/>
      </w:r>
    </w:p>
  </w:footnote>
  <w:footnote w:type="continuationSeparator" w:id="0">
    <w:p w:rsidR="00101517" w:rsidRDefault="00101517" w:rsidP="00A8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CC9"/>
    <w:multiLevelType w:val="multilevel"/>
    <w:tmpl w:val="B7CA4E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">
    <w:nsid w:val="06872308"/>
    <w:multiLevelType w:val="hybridMultilevel"/>
    <w:tmpl w:val="542C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911"/>
    <w:multiLevelType w:val="multilevel"/>
    <w:tmpl w:val="5B0E9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FA046D"/>
    <w:multiLevelType w:val="multilevel"/>
    <w:tmpl w:val="EF7881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44BE70BB"/>
    <w:multiLevelType w:val="multilevel"/>
    <w:tmpl w:val="6E10E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99814E4"/>
    <w:multiLevelType w:val="multilevel"/>
    <w:tmpl w:val="6E10E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B0D4B40"/>
    <w:multiLevelType w:val="multilevel"/>
    <w:tmpl w:val="4322D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C335A55"/>
    <w:multiLevelType w:val="multilevel"/>
    <w:tmpl w:val="6E10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EF93661"/>
    <w:multiLevelType w:val="multilevel"/>
    <w:tmpl w:val="6E10E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16A"/>
    <w:rsid w:val="000113C8"/>
    <w:rsid w:val="00073775"/>
    <w:rsid w:val="000B29BE"/>
    <w:rsid w:val="00101517"/>
    <w:rsid w:val="00157C41"/>
    <w:rsid w:val="00201377"/>
    <w:rsid w:val="0020216A"/>
    <w:rsid w:val="00261FF9"/>
    <w:rsid w:val="002D39F4"/>
    <w:rsid w:val="00416C1F"/>
    <w:rsid w:val="004E7F5B"/>
    <w:rsid w:val="00515924"/>
    <w:rsid w:val="0057750E"/>
    <w:rsid w:val="00626BAB"/>
    <w:rsid w:val="007D440D"/>
    <w:rsid w:val="00844F48"/>
    <w:rsid w:val="008B256F"/>
    <w:rsid w:val="009A7DB4"/>
    <w:rsid w:val="009D589E"/>
    <w:rsid w:val="00A846C7"/>
    <w:rsid w:val="00B133FA"/>
    <w:rsid w:val="00C313D3"/>
    <w:rsid w:val="00C625C7"/>
    <w:rsid w:val="00CA7CA0"/>
    <w:rsid w:val="00CD1847"/>
    <w:rsid w:val="00E55DB2"/>
    <w:rsid w:val="00F512D2"/>
    <w:rsid w:val="00F952A0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">
    <w:name w:val="paragraph"/>
    <w:basedOn w:val="a0"/>
    <w:rsid w:val="0020216A"/>
  </w:style>
  <w:style w:type="paragraph" w:customStyle="1" w:styleId="Nonformat">
    <w:name w:val="Nonformat"/>
    <w:basedOn w:val="a"/>
    <w:rsid w:val="00CD184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1847"/>
    <w:pPr>
      <w:ind w:left="720"/>
      <w:contextualSpacing/>
    </w:pPr>
  </w:style>
  <w:style w:type="paragraph" w:customStyle="1" w:styleId="ConsPlusNormal">
    <w:name w:val="ConsPlusNormal"/>
    <w:rsid w:val="0020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1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01377"/>
    <w:rPr>
      <w:color w:val="0000FF"/>
      <w:u w:val="single"/>
    </w:rPr>
  </w:style>
  <w:style w:type="paragraph" w:customStyle="1" w:styleId="a6">
    <w:name w:val="Знак Знак"/>
    <w:basedOn w:val="a"/>
    <w:rsid w:val="002013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A8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46C7"/>
  </w:style>
  <w:style w:type="paragraph" w:styleId="a9">
    <w:name w:val="footer"/>
    <w:basedOn w:val="a"/>
    <w:link w:val="aa"/>
    <w:uiPriority w:val="99"/>
    <w:unhideWhenUsed/>
    <w:rsid w:val="00A8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XXX</cp:lastModifiedBy>
  <cp:revision>7</cp:revision>
  <dcterms:created xsi:type="dcterms:W3CDTF">2014-08-14T21:47:00Z</dcterms:created>
  <dcterms:modified xsi:type="dcterms:W3CDTF">2015-10-25T09:36:00Z</dcterms:modified>
</cp:coreProperties>
</file>