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44" w:rsidRPr="001A34AC" w:rsidRDefault="007E1744" w:rsidP="00114910">
      <w:pPr>
        <w:jc w:val="center"/>
        <w:rPr>
          <w:b/>
          <w:sz w:val="26"/>
          <w:szCs w:val="26"/>
        </w:rPr>
      </w:pPr>
    </w:p>
    <w:p w:rsidR="00611E36" w:rsidRDefault="00611E36" w:rsidP="00114910">
      <w:pPr>
        <w:jc w:val="center"/>
        <w:rPr>
          <w:b/>
          <w:sz w:val="26"/>
          <w:szCs w:val="26"/>
        </w:rPr>
      </w:pPr>
    </w:p>
    <w:p w:rsidR="00D51587" w:rsidRDefault="00114910" w:rsidP="00D51587">
      <w:pPr>
        <w:jc w:val="center"/>
        <w:rPr>
          <w:b/>
          <w:sz w:val="26"/>
          <w:szCs w:val="26"/>
        </w:rPr>
      </w:pPr>
      <w:r w:rsidRPr="001A34AC">
        <w:rPr>
          <w:b/>
          <w:sz w:val="26"/>
          <w:szCs w:val="26"/>
        </w:rPr>
        <w:t>П</w:t>
      </w:r>
      <w:r w:rsidR="00D14A2E" w:rsidRPr="001A34AC">
        <w:rPr>
          <w:b/>
          <w:sz w:val="26"/>
          <w:szCs w:val="26"/>
        </w:rPr>
        <w:t>о</w:t>
      </w:r>
      <w:r w:rsidRPr="001A34AC">
        <w:rPr>
          <w:b/>
          <w:sz w:val="26"/>
          <w:szCs w:val="26"/>
        </w:rPr>
        <w:t xml:space="preserve">ложение о порядке и условиях </w:t>
      </w:r>
      <w:r w:rsidR="006D01B6" w:rsidRPr="001A34AC">
        <w:rPr>
          <w:b/>
          <w:sz w:val="26"/>
          <w:szCs w:val="26"/>
        </w:rPr>
        <w:t>проведения</w:t>
      </w:r>
      <w:r w:rsidRPr="001A34AC">
        <w:rPr>
          <w:b/>
          <w:sz w:val="26"/>
          <w:szCs w:val="26"/>
        </w:rPr>
        <w:t xml:space="preserve"> торгов </w:t>
      </w:r>
    </w:p>
    <w:p w:rsidR="00D51587" w:rsidRDefault="00114910" w:rsidP="00D51587">
      <w:pPr>
        <w:jc w:val="center"/>
        <w:rPr>
          <w:b/>
          <w:sz w:val="26"/>
          <w:szCs w:val="26"/>
        </w:rPr>
      </w:pPr>
      <w:r w:rsidRPr="001A34AC">
        <w:rPr>
          <w:b/>
          <w:sz w:val="26"/>
          <w:szCs w:val="26"/>
        </w:rPr>
        <w:t>по продаже</w:t>
      </w:r>
      <w:r w:rsidR="00847343" w:rsidRPr="001A34AC">
        <w:rPr>
          <w:b/>
          <w:sz w:val="26"/>
          <w:szCs w:val="26"/>
        </w:rPr>
        <w:t xml:space="preserve"> </w:t>
      </w:r>
      <w:r w:rsidR="00F671D0" w:rsidRPr="001A34AC">
        <w:rPr>
          <w:b/>
          <w:sz w:val="26"/>
          <w:szCs w:val="26"/>
        </w:rPr>
        <w:t>не</w:t>
      </w:r>
      <w:r w:rsidR="00936B43" w:rsidRPr="001A34AC">
        <w:rPr>
          <w:b/>
          <w:sz w:val="26"/>
          <w:szCs w:val="26"/>
        </w:rPr>
        <w:t xml:space="preserve">движимого </w:t>
      </w:r>
      <w:r w:rsidRPr="001A34AC">
        <w:rPr>
          <w:b/>
          <w:sz w:val="26"/>
          <w:szCs w:val="26"/>
        </w:rPr>
        <w:t>имущества, принадлежащего</w:t>
      </w:r>
      <w:r w:rsidR="00936B43" w:rsidRPr="001A34AC">
        <w:rPr>
          <w:b/>
          <w:sz w:val="26"/>
          <w:szCs w:val="26"/>
        </w:rPr>
        <w:t xml:space="preserve"> </w:t>
      </w:r>
    </w:p>
    <w:p w:rsidR="00114910" w:rsidRPr="001A34AC" w:rsidRDefault="00786491" w:rsidP="00D515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обществу с ограниченной ответственностью «Роспроектстрой</w:t>
      </w:r>
      <w:r w:rsidR="00D51587">
        <w:rPr>
          <w:b/>
          <w:sz w:val="26"/>
          <w:szCs w:val="26"/>
        </w:rPr>
        <w:t>»</w:t>
      </w:r>
    </w:p>
    <w:p w:rsidR="009A2AAA" w:rsidRPr="001A34AC" w:rsidRDefault="009A2AAA" w:rsidP="009A2AAA">
      <w:pPr>
        <w:jc w:val="both"/>
        <w:rPr>
          <w:sz w:val="26"/>
          <w:szCs w:val="26"/>
        </w:rPr>
      </w:pPr>
    </w:p>
    <w:p w:rsidR="00114910" w:rsidRPr="001A34AC" w:rsidRDefault="00114910" w:rsidP="00A87422">
      <w:pPr>
        <w:numPr>
          <w:ilvl w:val="0"/>
          <w:numId w:val="23"/>
        </w:numPr>
        <w:jc w:val="center"/>
        <w:rPr>
          <w:b/>
          <w:sz w:val="26"/>
          <w:szCs w:val="26"/>
        </w:rPr>
      </w:pPr>
      <w:r w:rsidRPr="001A34AC">
        <w:rPr>
          <w:b/>
          <w:sz w:val="26"/>
          <w:szCs w:val="26"/>
        </w:rPr>
        <w:t>Общие положения</w:t>
      </w:r>
    </w:p>
    <w:p w:rsidR="00A87422" w:rsidRPr="001A34AC" w:rsidRDefault="00A87422" w:rsidP="00A87422">
      <w:pPr>
        <w:ind w:left="720"/>
        <w:rPr>
          <w:sz w:val="26"/>
          <w:szCs w:val="26"/>
        </w:rPr>
      </w:pPr>
    </w:p>
    <w:p w:rsidR="00114910" w:rsidRPr="001A34AC" w:rsidRDefault="00114910" w:rsidP="00611E36">
      <w:pPr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1.1. Настоящее П</w:t>
      </w:r>
      <w:r w:rsidR="00D14A2E" w:rsidRPr="001A34AC">
        <w:rPr>
          <w:sz w:val="26"/>
          <w:szCs w:val="26"/>
        </w:rPr>
        <w:t>о</w:t>
      </w:r>
      <w:r w:rsidRPr="001A34AC">
        <w:rPr>
          <w:sz w:val="26"/>
          <w:szCs w:val="26"/>
        </w:rPr>
        <w:t xml:space="preserve">ложение (далее </w:t>
      </w:r>
      <w:r w:rsidR="00C2087E" w:rsidRPr="001A34AC">
        <w:rPr>
          <w:sz w:val="26"/>
          <w:szCs w:val="26"/>
        </w:rPr>
        <w:t>по тексту «</w:t>
      </w:r>
      <w:r w:rsidRPr="001A34AC">
        <w:rPr>
          <w:sz w:val="26"/>
          <w:szCs w:val="26"/>
        </w:rPr>
        <w:t>П</w:t>
      </w:r>
      <w:r w:rsidR="00D14A2E" w:rsidRPr="001A34AC">
        <w:rPr>
          <w:sz w:val="26"/>
          <w:szCs w:val="26"/>
        </w:rPr>
        <w:t>о</w:t>
      </w:r>
      <w:r w:rsidRPr="001A34AC">
        <w:rPr>
          <w:sz w:val="26"/>
          <w:szCs w:val="26"/>
        </w:rPr>
        <w:t>ложение</w:t>
      </w:r>
      <w:r w:rsidR="00C2087E" w:rsidRPr="001A34AC">
        <w:rPr>
          <w:sz w:val="26"/>
          <w:szCs w:val="26"/>
        </w:rPr>
        <w:t>»</w:t>
      </w:r>
      <w:r w:rsidRPr="001A34AC">
        <w:rPr>
          <w:sz w:val="26"/>
          <w:szCs w:val="26"/>
        </w:rPr>
        <w:t>)</w:t>
      </w:r>
      <w:r w:rsidR="00C2087E" w:rsidRPr="001A34AC">
        <w:rPr>
          <w:sz w:val="26"/>
          <w:szCs w:val="26"/>
        </w:rPr>
        <w:t xml:space="preserve"> </w:t>
      </w:r>
      <w:r w:rsidRPr="001A34AC">
        <w:rPr>
          <w:sz w:val="26"/>
          <w:szCs w:val="26"/>
        </w:rPr>
        <w:t xml:space="preserve">определяет сроки, порядок и условия проведения открытых торгов в электронной форме (аукцион), повторных торгов по реализации </w:t>
      </w:r>
      <w:r w:rsidR="00D51587">
        <w:rPr>
          <w:sz w:val="26"/>
          <w:szCs w:val="26"/>
        </w:rPr>
        <w:t xml:space="preserve">недвижимого </w:t>
      </w:r>
      <w:r w:rsidRPr="001A34AC">
        <w:rPr>
          <w:sz w:val="26"/>
          <w:szCs w:val="26"/>
        </w:rPr>
        <w:t xml:space="preserve">имущества, принадлежащего </w:t>
      </w:r>
      <w:r w:rsidR="00786491">
        <w:rPr>
          <w:sz w:val="26"/>
          <w:szCs w:val="26"/>
        </w:rPr>
        <w:t>обществу с ограниченной ответственностью «Роспроектстрой</w:t>
      </w:r>
      <w:r w:rsidR="00B91E80" w:rsidRPr="001A34AC">
        <w:rPr>
          <w:sz w:val="26"/>
          <w:szCs w:val="26"/>
        </w:rPr>
        <w:t>»</w:t>
      </w:r>
      <w:r w:rsidR="00ED1D4E">
        <w:rPr>
          <w:sz w:val="26"/>
          <w:szCs w:val="26"/>
        </w:rPr>
        <w:t xml:space="preserve"> на праве собственности</w:t>
      </w:r>
      <w:r w:rsidRPr="001A34AC">
        <w:rPr>
          <w:sz w:val="26"/>
          <w:szCs w:val="26"/>
        </w:rPr>
        <w:t xml:space="preserve">, </w:t>
      </w:r>
      <w:r w:rsidR="00ED1D4E">
        <w:rPr>
          <w:sz w:val="26"/>
          <w:szCs w:val="26"/>
        </w:rPr>
        <w:t xml:space="preserve">и </w:t>
      </w:r>
      <w:r w:rsidRPr="001A34AC">
        <w:rPr>
          <w:sz w:val="26"/>
          <w:szCs w:val="26"/>
        </w:rPr>
        <w:t>включенного в конкурсную массу</w:t>
      </w:r>
      <w:r w:rsidR="00ED1D4E">
        <w:rPr>
          <w:sz w:val="26"/>
          <w:szCs w:val="26"/>
        </w:rPr>
        <w:t xml:space="preserve"> должника</w:t>
      </w:r>
      <w:r w:rsidR="008B0D35" w:rsidRPr="001A34AC">
        <w:rPr>
          <w:sz w:val="26"/>
          <w:szCs w:val="26"/>
        </w:rPr>
        <w:t>.</w:t>
      </w:r>
    </w:p>
    <w:p w:rsidR="00114910" w:rsidRPr="001A34AC" w:rsidRDefault="00114910" w:rsidP="00611E36">
      <w:pPr>
        <w:pStyle w:val="a6"/>
        <w:spacing w:before="0" w:after="0"/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1.2. П</w:t>
      </w:r>
      <w:r w:rsidR="00D14A2E" w:rsidRPr="001A34AC">
        <w:rPr>
          <w:sz w:val="26"/>
          <w:szCs w:val="26"/>
        </w:rPr>
        <w:t>о</w:t>
      </w:r>
      <w:r w:rsidRPr="001A34AC">
        <w:rPr>
          <w:sz w:val="26"/>
          <w:szCs w:val="26"/>
        </w:rPr>
        <w:t>ложение р</w:t>
      </w:r>
      <w:r w:rsidR="007E59C5" w:rsidRPr="001A34AC">
        <w:rPr>
          <w:sz w:val="26"/>
          <w:szCs w:val="26"/>
        </w:rPr>
        <w:t>азработано в соответствии со статьями</w:t>
      </w:r>
      <w:r w:rsidRPr="001A34AC">
        <w:rPr>
          <w:sz w:val="26"/>
          <w:szCs w:val="26"/>
        </w:rPr>
        <w:t xml:space="preserve"> 447</w:t>
      </w:r>
      <w:r w:rsidR="00786491">
        <w:rPr>
          <w:sz w:val="26"/>
          <w:szCs w:val="26"/>
        </w:rPr>
        <w:t xml:space="preserve"> – </w:t>
      </w:r>
      <w:r w:rsidRPr="001A34AC">
        <w:rPr>
          <w:sz w:val="26"/>
          <w:szCs w:val="26"/>
        </w:rPr>
        <w:t>449 Гражданского кодекса Р</w:t>
      </w:r>
      <w:r w:rsidR="007E59C5" w:rsidRPr="001A34AC">
        <w:rPr>
          <w:sz w:val="26"/>
          <w:szCs w:val="26"/>
        </w:rPr>
        <w:t xml:space="preserve">оссийской </w:t>
      </w:r>
      <w:r w:rsidRPr="001A34AC">
        <w:rPr>
          <w:sz w:val="26"/>
          <w:szCs w:val="26"/>
        </w:rPr>
        <w:t>Ф</w:t>
      </w:r>
      <w:r w:rsidR="007E59C5" w:rsidRPr="001A34AC">
        <w:rPr>
          <w:sz w:val="26"/>
          <w:szCs w:val="26"/>
        </w:rPr>
        <w:t>едерации</w:t>
      </w:r>
      <w:r w:rsidRPr="001A34AC">
        <w:rPr>
          <w:sz w:val="26"/>
          <w:szCs w:val="26"/>
        </w:rPr>
        <w:t>, Федеральным законом от 26</w:t>
      </w:r>
      <w:r w:rsidR="00611E36">
        <w:rPr>
          <w:sz w:val="26"/>
          <w:szCs w:val="26"/>
        </w:rPr>
        <w:t xml:space="preserve"> октября </w:t>
      </w:r>
      <w:r w:rsidRPr="001A34AC">
        <w:rPr>
          <w:sz w:val="26"/>
          <w:szCs w:val="26"/>
        </w:rPr>
        <w:t xml:space="preserve">2002 </w:t>
      </w:r>
      <w:r w:rsidR="00611E36">
        <w:rPr>
          <w:sz w:val="26"/>
          <w:szCs w:val="26"/>
        </w:rPr>
        <w:t xml:space="preserve">года </w:t>
      </w:r>
      <w:r w:rsidRPr="001A34AC">
        <w:rPr>
          <w:sz w:val="26"/>
          <w:szCs w:val="26"/>
        </w:rPr>
        <w:t xml:space="preserve">№ 127-ФЗ «О несостоятельности (банкротстве)» (далее по тексту </w:t>
      </w:r>
      <w:r w:rsidR="00611E36">
        <w:rPr>
          <w:sz w:val="26"/>
          <w:szCs w:val="26"/>
        </w:rPr>
        <w:t xml:space="preserve">– </w:t>
      </w:r>
      <w:r w:rsidRPr="001A34AC">
        <w:rPr>
          <w:sz w:val="26"/>
          <w:szCs w:val="26"/>
        </w:rPr>
        <w:t>Закон о банкротстве), приказ</w:t>
      </w:r>
      <w:r w:rsidR="00680D81" w:rsidRPr="001A34AC">
        <w:rPr>
          <w:sz w:val="26"/>
          <w:szCs w:val="26"/>
        </w:rPr>
        <w:t>ом</w:t>
      </w:r>
      <w:r w:rsidRPr="001A34AC">
        <w:rPr>
          <w:sz w:val="26"/>
          <w:szCs w:val="26"/>
        </w:rPr>
        <w:t xml:space="preserve"> Мин</w:t>
      </w:r>
      <w:r w:rsidR="00680D81" w:rsidRPr="001A34AC">
        <w:rPr>
          <w:sz w:val="26"/>
          <w:szCs w:val="26"/>
        </w:rPr>
        <w:t xml:space="preserve">истерства </w:t>
      </w:r>
      <w:r w:rsidRPr="001A34AC">
        <w:rPr>
          <w:sz w:val="26"/>
          <w:szCs w:val="26"/>
        </w:rPr>
        <w:t>эконом</w:t>
      </w:r>
      <w:r w:rsidR="00680D81" w:rsidRPr="001A34AC">
        <w:rPr>
          <w:sz w:val="26"/>
          <w:szCs w:val="26"/>
        </w:rPr>
        <w:t xml:space="preserve">ического </w:t>
      </w:r>
      <w:r w:rsidRPr="001A34AC">
        <w:rPr>
          <w:sz w:val="26"/>
          <w:szCs w:val="26"/>
        </w:rPr>
        <w:t>развития Росси</w:t>
      </w:r>
      <w:r w:rsidR="003D2749" w:rsidRPr="001A34AC">
        <w:rPr>
          <w:sz w:val="26"/>
          <w:szCs w:val="26"/>
        </w:rPr>
        <w:t>йской Федерации</w:t>
      </w:r>
      <w:r w:rsidRPr="001A34AC">
        <w:rPr>
          <w:sz w:val="26"/>
          <w:szCs w:val="26"/>
        </w:rPr>
        <w:t xml:space="preserve"> от 15</w:t>
      </w:r>
      <w:r w:rsidR="00611E36">
        <w:rPr>
          <w:sz w:val="26"/>
          <w:szCs w:val="26"/>
        </w:rPr>
        <w:t xml:space="preserve"> февраля 2010 года</w:t>
      </w:r>
      <w:r w:rsidRPr="001A34AC">
        <w:rPr>
          <w:sz w:val="26"/>
          <w:szCs w:val="26"/>
        </w:rPr>
        <w:t xml:space="preserve"> № 54 (далее по тексту</w:t>
      </w:r>
      <w:r w:rsidR="00611E36">
        <w:rPr>
          <w:sz w:val="26"/>
          <w:szCs w:val="26"/>
        </w:rPr>
        <w:t xml:space="preserve"> – п</w:t>
      </w:r>
      <w:r w:rsidR="003D2749" w:rsidRPr="001A34AC">
        <w:rPr>
          <w:sz w:val="26"/>
          <w:szCs w:val="26"/>
        </w:rPr>
        <w:t>риказ № 54</w:t>
      </w:r>
      <w:r w:rsidRPr="001A34AC">
        <w:rPr>
          <w:sz w:val="26"/>
          <w:szCs w:val="26"/>
        </w:rPr>
        <w:t>)</w:t>
      </w:r>
      <w:r w:rsidR="00D51587">
        <w:rPr>
          <w:sz w:val="26"/>
          <w:szCs w:val="26"/>
        </w:rPr>
        <w:t xml:space="preserve"> </w:t>
      </w:r>
      <w:r w:rsidRPr="001A34AC">
        <w:rPr>
          <w:sz w:val="26"/>
          <w:szCs w:val="26"/>
        </w:rPr>
        <w:t>и иными нормативно-правовыми актами Российской Федерации</w:t>
      </w:r>
      <w:r w:rsidR="007E59C5" w:rsidRPr="001A34AC">
        <w:rPr>
          <w:sz w:val="26"/>
          <w:szCs w:val="26"/>
        </w:rPr>
        <w:t xml:space="preserve"> и разъяснениями</w:t>
      </w:r>
      <w:r w:rsidRPr="001A34AC">
        <w:rPr>
          <w:sz w:val="26"/>
          <w:szCs w:val="26"/>
        </w:rPr>
        <w:t>.</w:t>
      </w:r>
    </w:p>
    <w:p w:rsidR="001C51A0" w:rsidRPr="001A34AC" w:rsidRDefault="001C51A0" w:rsidP="001C51A0">
      <w:pPr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1.3. Общие сведения о должнике:</w:t>
      </w:r>
    </w:p>
    <w:p w:rsidR="001C51A0" w:rsidRPr="001A34AC" w:rsidRDefault="001C51A0" w:rsidP="001C51A0">
      <w:pPr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 xml:space="preserve">- полное наименование должника – </w:t>
      </w:r>
      <w:r w:rsidR="00786491">
        <w:rPr>
          <w:sz w:val="26"/>
          <w:szCs w:val="26"/>
        </w:rPr>
        <w:t>общество с ограниченной ответственностью «Роспроектстрой</w:t>
      </w:r>
      <w:r w:rsidRPr="001A34AC">
        <w:rPr>
          <w:sz w:val="26"/>
          <w:szCs w:val="26"/>
        </w:rPr>
        <w:t xml:space="preserve">» (далее по тексту </w:t>
      </w:r>
      <w:r w:rsidR="00611E36">
        <w:rPr>
          <w:sz w:val="26"/>
          <w:szCs w:val="26"/>
        </w:rPr>
        <w:t>– О</w:t>
      </w:r>
      <w:r w:rsidR="00786491">
        <w:rPr>
          <w:sz w:val="26"/>
          <w:szCs w:val="26"/>
        </w:rPr>
        <w:t>О</w:t>
      </w:r>
      <w:r w:rsidR="00611E36">
        <w:rPr>
          <w:sz w:val="26"/>
          <w:szCs w:val="26"/>
        </w:rPr>
        <w:t>О «</w:t>
      </w:r>
      <w:r w:rsidR="00786491">
        <w:rPr>
          <w:sz w:val="26"/>
          <w:szCs w:val="26"/>
        </w:rPr>
        <w:t>Роспроектстрой</w:t>
      </w:r>
      <w:r w:rsidRPr="001A34AC">
        <w:rPr>
          <w:sz w:val="26"/>
          <w:szCs w:val="26"/>
        </w:rPr>
        <w:t>», должник);</w:t>
      </w:r>
    </w:p>
    <w:p w:rsidR="001C51A0" w:rsidRPr="001A34AC" w:rsidRDefault="001C51A0" w:rsidP="001C51A0">
      <w:pPr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 xml:space="preserve">- сокращенное наименование должника – </w:t>
      </w:r>
      <w:r w:rsidR="00611E36">
        <w:rPr>
          <w:sz w:val="26"/>
          <w:szCs w:val="26"/>
        </w:rPr>
        <w:t>О</w:t>
      </w:r>
      <w:r w:rsidR="00786491">
        <w:rPr>
          <w:sz w:val="26"/>
          <w:szCs w:val="26"/>
        </w:rPr>
        <w:t>О</w:t>
      </w:r>
      <w:r w:rsidR="00611E36">
        <w:rPr>
          <w:sz w:val="26"/>
          <w:szCs w:val="26"/>
        </w:rPr>
        <w:t>О «</w:t>
      </w:r>
      <w:r w:rsidR="00786491">
        <w:rPr>
          <w:sz w:val="26"/>
          <w:szCs w:val="26"/>
        </w:rPr>
        <w:t>Роспроектстрой</w:t>
      </w:r>
      <w:r w:rsidRPr="001A34AC">
        <w:rPr>
          <w:sz w:val="26"/>
          <w:szCs w:val="26"/>
        </w:rPr>
        <w:t>»;</w:t>
      </w:r>
    </w:p>
    <w:p w:rsidR="001C51A0" w:rsidRPr="001A34AC" w:rsidRDefault="001C51A0" w:rsidP="001C51A0">
      <w:pPr>
        <w:spacing w:line="264" w:lineRule="auto"/>
        <w:ind w:firstLine="708"/>
        <w:rPr>
          <w:sz w:val="26"/>
          <w:szCs w:val="26"/>
        </w:rPr>
      </w:pPr>
      <w:r w:rsidRPr="001A34AC">
        <w:rPr>
          <w:sz w:val="26"/>
          <w:szCs w:val="26"/>
        </w:rPr>
        <w:t xml:space="preserve">- ИНН </w:t>
      </w:r>
      <w:r w:rsidR="00786491">
        <w:rPr>
          <w:sz w:val="26"/>
          <w:szCs w:val="26"/>
        </w:rPr>
        <w:t>3525250687</w:t>
      </w:r>
      <w:r w:rsidRPr="001A34AC">
        <w:rPr>
          <w:sz w:val="26"/>
          <w:szCs w:val="26"/>
        </w:rPr>
        <w:t xml:space="preserve">, ОГРН </w:t>
      </w:r>
      <w:r w:rsidR="00786491">
        <w:rPr>
          <w:sz w:val="26"/>
          <w:szCs w:val="26"/>
        </w:rPr>
        <w:t>1103525016913</w:t>
      </w:r>
      <w:r w:rsidR="00862487">
        <w:rPr>
          <w:sz w:val="26"/>
          <w:szCs w:val="26"/>
        </w:rPr>
        <w:t>;</w:t>
      </w:r>
    </w:p>
    <w:p w:rsidR="001C51A0" w:rsidRPr="001A34AC" w:rsidRDefault="001C51A0" w:rsidP="001C51A0">
      <w:pPr>
        <w:spacing w:line="264" w:lineRule="auto"/>
        <w:ind w:firstLine="708"/>
        <w:rPr>
          <w:sz w:val="26"/>
          <w:szCs w:val="26"/>
        </w:rPr>
      </w:pPr>
      <w:r w:rsidRPr="001A34AC">
        <w:rPr>
          <w:sz w:val="26"/>
          <w:szCs w:val="26"/>
        </w:rPr>
        <w:t xml:space="preserve">- юридический адрес: г. Вологда, ул. </w:t>
      </w:r>
      <w:r w:rsidR="00786491">
        <w:rPr>
          <w:sz w:val="26"/>
          <w:szCs w:val="26"/>
        </w:rPr>
        <w:t>Ветошкина, д. 19, оф. 203</w:t>
      </w:r>
      <w:r w:rsidRPr="001A34AC">
        <w:rPr>
          <w:sz w:val="26"/>
          <w:szCs w:val="26"/>
        </w:rPr>
        <w:t>;</w:t>
      </w:r>
    </w:p>
    <w:p w:rsidR="001C51A0" w:rsidRPr="001A34AC" w:rsidRDefault="001C51A0" w:rsidP="001C51A0">
      <w:pPr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- наименование арбитражного суда, в производстве которого находится дело о несостоятельности (банкротстве) должника – Арбитражный суд Вологодской области;</w:t>
      </w:r>
    </w:p>
    <w:p w:rsidR="001C51A0" w:rsidRPr="001A34AC" w:rsidRDefault="001C51A0" w:rsidP="001C51A0">
      <w:pPr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- номер дела – А13-</w:t>
      </w:r>
      <w:r w:rsidR="00786491">
        <w:rPr>
          <w:sz w:val="26"/>
          <w:szCs w:val="26"/>
        </w:rPr>
        <w:t>1738</w:t>
      </w:r>
      <w:r w:rsidR="00862487">
        <w:rPr>
          <w:sz w:val="26"/>
          <w:szCs w:val="26"/>
        </w:rPr>
        <w:t>8/2014</w:t>
      </w:r>
      <w:r w:rsidRPr="001A34AC">
        <w:rPr>
          <w:sz w:val="26"/>
          <w:szCs w:val="26"/>
        </w:rPr>
        <w:t>;</w:t>
      </w:r>
    </w:p>
    <w:p w:rsidR="001C51A0" w:rsidRPr="001A34AC" w:rsidRDefault="001C51A0" w:rsidP="001C51A0">
      <w:pPr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 xml:space="preserve">- дата признания должника несостоятельным (банкротом) – </w:t>
      </w:r>
      <w:r w:rsidR="00786491">
        <w:rPr>
          <w:sz w:val="26"/>
          <w:szCs w:val="26"/>
        </w:rPr>
        <w:t>16 июля</w:t>
      </w:r>
      <w:r w:rsidR="00862487">
        <w:rPr>
          <w:sz w:val="26"/>
          <w:szCs w:val="26"/>
        </w:rPr>
        <w:t xml:space="preserve"> 2015 года</w:t>
      </w:r>
      <w:r w:rsidRPr="001A34AC">
        <w:rPr>
          <w:sz w:val="26"/>
          <w:szCs w:val="26"/>
        </w:rPr>
        <w:t>;</w:t>
      </w:r>
    </w:p>
    <w:p w:rsidR="001C51A0" w:rsidRPr="001A34AC" w:rsidRDefault="001C51A0" w:rsidP="001C51A0">
      <w:pPr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 xml:space="preserve">- дата утверждения конкурсного управляющего – </w:t>
      </w:r>
      <w:r w:rsidR="00786491">
        <w:rPr>
          <w:sz w:val="26"/>
          <w:szCs w:val="26"/>
        </w:rPr>
        <w:t>16 июля</w:t>
      </w:r>
      <w:r w:rsidR="00862487">
        <w:rPr>
          <w:sz w:val="26"/>
          <w:szCs w:val="26"/>
        </w:rPr>
        <w:t xml:space="preserve"> 2015 года</w:t>
      </w:r>
      <w:r w:rsidRPr="001A34AC">
        <w:rPr>
          <w:sz w:val="26"/>
          <w:szCs w:val="26"/>
        </w:rPr>
        <w:t>;</w:t>
      </w:r>
    </w:p>
    <w:p w:rsidR="001C51A0" w:rsidRPr="001A34AC" w:rsidRDefault="001C51A0" w:rsidP="001C51A0">
      <w:pPr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 xml:space="preserve">- конкурсный управляющий – </w:t>
      </w:r>
      <w:r w:rsidR="00786491">
        <w:rPr>
          <w:sz w:val="26"/>
          <w:szCs w:val="26"/>
        </w:rPr>
        <w:t>Кожевникова Алевтина Михайловна</w:t>
      </w:r>
      <w:r w:rsidRPr="001A34AC">
        <w:rPr>
          <w:sz w:val="26"/>
          <w:szCs w:val="26"/>
        </w:rPr>
        <w:t>.</w:t>
      </w:r>
    </w:p>
    <w:p w:rsidR="00D51587" w:rsidRDefault="001C51A0" w:rsidP="001C51A0">
      <w:pPr>
        <w:ind w:firstLine="708"/>
        <w:jc w:val="both"/>
        <w:rPr>
          <w:color w:val="000000"/>
          <w:spacing w:val="-5"/>
          <w:sz w:val="26"/>
          <w:szCs w:val="26"/>
        </w:rPr>
      </w:pPr>
      <w:r w:rsidRPr="001A34AC">
        <w:rPr>
          <w:sz w:val="26"/>
          <w:szCs w:val="26"/>
        </w:rPr>
        <w:t xml:space="preserve">1.4. </w:t>
      </w:r>
      <w:r w:rsidRPr="001A34AC">
        <w:rPr>
          <w:color w:val="000000"/>
          <w:spacing w:val="-5"/>
          <w:sz w:val="26"/>
          <w:szCs w:val="26"/>
        </w:rPr>
        <w:t xml:space="preserve">Положение </w:t>
      </w:r>
      <w:r w:rsidRPr="001A34AC">
        <w:rPr>
          <w:bCs/>
          <w:color w:val="000000"/>
          <w:spacing w:val="-5"/>
          <w:sz w:val="26"/>
          <w:szCs w:val="26"/>
        </w:rPr>
        <w:t>утверждается</w:t>
      </w:r>
      <w:r w:rsidRPr="001A34AC">
        <w:rPr>
          <w:color w:val="000000"/>
          <w:spacing w:val="-5"/>
          <w:sz w:val="26"/>
          <w:szCs w:val="26"/>
        </w:rPr>
        <w:t xml:space="preserve"> </w:t>
      </w:r>
      <w:r w:rsidR="00D51587">
        <w:rPr>
          <w:color w:val="000000"/>
          <w:spacing w:val="-5"/>
          <w:sz w:val="26"/>
          <w:szCs w:val="26"/>
        </w:rPr>
        <w:t>собранием кредиторов должника в порядке, установленном статьей 139 Закона о банкротстве. Начальная цена продажи имущества определена конкурсным управляющим, поскольку требование о проведении оценки конкурсными кредиторами должника заявлено не было.</w:t>
      </w:r>
    </w:p>
    <w:p w:rsidR="001C51A0" w:rsidRDefault="001C51A0" w:rsidP="001C51A0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1A34AC">
        <w:rPr>
          <w:sz w:val="26"/>
          <w:szCs w:val="26"/>
        </w:rPr>
        <w:t xml:space="preserve">1.5. </w:t>
      </w:r>
      <w:r w:rsidRPr="001A34AC">
        <w:rPr>
          <w:snapToGrid w:val="0"/>
          <w:color w:val="000000"/>
          <w:sz w:val="26"/>
          <w:szCs w:val="26"/>
        </w:rPr>
        <w:t>В случае возникновения в ходе конкурсного производства обстоятельств, в связи с которыми требуется внесение в Положение соответствующих изменений, Положение применяется с учетом таких изменений.</w:t>
      </w:r>
    </w:p>
    <w:p w:rsidR="00E8423F" w:rsidRPr="001A34AC" w:rsidRDefault="00E8423F" w:rsidP="001C51A0">
      <w:pPr>
        <w:ind w:firstLine="708"/>
        <w:jc w:val="both"/>
        <w:rPr>
          <w:sz w:val="26"/>
          <w:szCs w:val="26"/>
        </w:rPr>
      </w:pPr>
    </w:p>
    <w:p w:rsidR="009A2AAA" w:rsidRPr="001A34AC" w:rsidRDefault="00683025" w:rsidP="00683025">
      <w:pPr>
        <w:numPr>
          <w:ilvl w:val="0"/>
          <w:numId w:val="23"/>
        </w:numPr>
        <w:shd w:val="clear" w:color="auto" w:fill="FFFFFF"/>
        <w:ind w:left="0" w:firstLine="0"/>
        <w:jc w:val="center"/>
        <w:rPr>
          <w:b/>
          <w:color w:val="000000"/>
          <w:sz w:val="26"/>
          <w:szCs w:val="26"/>
        </w:rPr>
      </w:pPr>
      <w:r w:rsidRPr="001A34AC">
        <w:rPr>
          <w:b/>
          <w:color w:val="000000"/>
          <w:sz w:val="26"/>
          <w:szCs w:val="26"/>
        </w:rPr>
        <w:t>Основные определения</w:t>
      </w:r>
    </w:p>
    <w:p w:rsidR="00D0328F" w:rsidRPr="001A34AC" w:rsidRDefault="00D0328F" w:rsidP="009A2AAA">
      <w:pPr>
        <w:shd w:val="clear" w:color="auto" w:fill="FFFFFF"/>
        <w:ind w:firstLine="739"/>
        <w:jc w:val="both"/>
        <w:rPr>
          <w:color w:val="000000"/>
          <w:sz w:val="26"/>
          <w:szCs w:val="26"/>
        </w:rPr>
      </w:pPr>
    </w:p>
    <w:p w:rsidR="009A2AAA" w:rsidRPr="001A34AC" w:rsidRDefault="007E650C" w:rsidP="009A2AAA">
      <w:pPr>
        <w:shd w:val="clear" w:color="auto" w:fill="FFFFFF"/>
        <w:ind w:firstLine="739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2.</w:t>
      </w:r>
      <w:r w:rsidR="009A2AAA" w:rsidRPr="001A34AC">
        <w:rPr>
          <w:color w:val="000000"/>
          <w:sz w:val="26"/>
          <w:szCs w:val="26"/>
        </w:rPr>
        <w:t xml:space="preserve">1. Для целей Положения применяются </w:t>
      </w:r>
      <w:r w:rsidR="009A2AAA" w:rsidRPr="001A34AC">
        <w:rPr>
          <w:bCs/>
          <w:color w:val="000000"/>
          <w:sz w:val="26"/>
          <w:szCs w:val="26"/>
        </w:rPr>
        <w:t xml:space="preserve">следующие </w:t>
      </w:r>
      <w:r w:rsidR="009A2AAA" w:rsidRPr="001A34AC">
        <w:rPr>
          <w:color w:val="000000"/>
          <w:sz w:val="26"/>
          <w:szCs w:val="26"/>
        </w:rPr>
        <w:t xml:space="preserve">основные термины </w:t>
      </w:r>
      <w:r w:rsidR="009A2AAA" w:rsidRPr="001A34AC">
        <w:rPr>
          <w:bCs/>
          <w:color w:val="000000"/>
          <w:sz w:val="26"/>
          <w:szCs w:val="26"/>
        </w:rPr>
        <w:t xml:space="preserve">и </w:t>
      </w:r>
      <w:r w:rsidR="009A2AAA" w:rsidRPr="001A34AC">
        <w:rPr>
          <w:color w:val="000000"/>
          <w:sz w:val="26"/>
          <w:szCs w:val="26"/>
        </w:rPr>
        <w:t>определения:</w:t>
      </w:r>
    </w:p>
    <w:p w:rsidR="009A2AAA" w:rsidRPr="001A34AC" w:rsidRDefault="009A2AAA" w:rsidP="00FA104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1A34AC">
        <w:rPr>
          <w:b/>
          <w:color w:val="000000"/>
          <w:sz w:val="26"/>
          <w:szCs w:val="26"/>
        </w:rPr>
        <w:lastRenderedPageBreak/>
        <w:t>день проведения торгов</w:t>
      </w:r>
      <w:r w:rsidRPr="001A34AC">
        <w:rPr>
          <w:color w:val="000000"/>
          <w:sz w:val="26"/>
          <w:szCs w:val="26"/>
        </w:rPr>
        <w:t xml:space="preserve"> – день, в течение которого проводятся торги</w:t>
      </w:r>
      <w:r w:rsidR="001F0A62" w:rsidRPr="001A34AC">
        <w:rPr>
          <w:color w:val="000000"/>
          <w:sz w:val="26"/>
          <w:szCs w:val="26"/>
        </w:rPr>
        <w:t>,</w:t>
      </w:r>
      <w:r w:rsidRPr="001A34AC">
        <w:rPr>
          <w:color w:val="000000"/>
          <w:sz w:val="26"/>
          <w:szCs w:val="26"/>
        </w:rPr>
        <w:t xml:space="preserve"> и </w:t>
      </w:r>
      <w:r w:rsidRPr="001A34AC">
        <w:rPr>
          <w:bCs/>
          <w:color w:val="000000"/>
          <w:sz w:val="26"/>
          <w:szCs w:val="26"/>
        </w:rPr>
        <w:t xml:space="preserve">определяется </w:t>
      </w:r>
      <w:r w:rsidRPr="001A34AC">
        <w:rPr>
          <w:color w:val="000000"/>
          <w:sz w:val="26"/>
          <w:szCs w:val="26"/>
        </w:rPr>
        <w:t>победитель торгов;</w:t>
      </w:r>
    </w:p>
    <w:p w:rsidR="009A2AAA" w:rsidRPr="001A34AC" w:rsidRDefault="009A2AAA" w:rsidP="009A2AAA">
      <w:pPr>
        <w:shd w:val="clear" w:color="auto" w:fill="FFFFFF"/>
        <w:ind w:firstLine="734"/>
        <w:jc w:val="both"/>
        <w:rPr>
          <w:color w:val="000000"/>
          <w:sz w:val="26"/>
          <w:szCs w:val="26"/>
        </w:rPr>
      </w:pPr>
      <w:r w:rsidRPr="001A34AC">
        <w:rPr>
          <w:b/>
          <w:color w:val="000000"/>
          <w:sz w:val="26"/>
          <w:szCs w:val="26"/>
        </w:rPr>
        <w:t>задаток</w:t>
      </w:r>
      <w:r w:rsidRPr="001A34AC">
        <w:rPr>
          <w:color w:val="000000"/>
          <w:sz w:val="26"/>
          <w:szCs w:val="26"/>
        </w:rPr>
        <w:t xml:space="preserve"> </w:t>
      </w:r>
      <w:r w:rsidR="007E59C5" w:rsidRPr="001A34AC">
        <w:rPr>
          <w:color w:val="000000"/>
          <w:sz w:val="26"/>
          <w:szCs w:val="26"/>
        </w:rPr>
        <w:t>–</w:t>
      </w:r>
      <w:r w:rsidRPr="001A34AC">
        <w:rPr>
          <w:color w:val="000000"/>
          <w:sz w:val="26"/>
          <w:szCs w:val="26"/>
        </w:rPr>
        <w:t xml:space="preserve"> </w:t>
      </w:r>
      <w:r w:rsidR="001F0A62" w:rsidRPr="001A34AC">
        <w:rPr>
          <w:sz w:val="26"/>
          <w:szCs w:val="26"/>
        </w:rPr>
        <w:t>сумма денежных средств, перечисляемая физическими и юридическими лицами, намеревающимися принять участие в торгах (претендентами)</w:t>
      </w:r>
      <w:r w:rsidRPr="001A34AC">
        <w:rPr>
          <w:color w:val="000000"/>
          <w:sz w:val="26"/>
          <w:szCs w:val="26"/>
        </w:rPr>
        <w:t>, в доказательство заключения договора и в обеспечение его исполнения</w:t>
      </w:r>
      <w:r w:rsidR="0085450B" w:rsidRPr="001A34AC">
        <w:rPr>
          <w:color w:val="000000"/>
          <w:sz w:val="26"/>
          <w:szCs w:val="26"/>
        </w:rPr>
        <w:t>;</w:t>
      </w:r>
    </w:p>
    <w:p w:rsidR="009A2AAA" w:rsidRPr="001A34AC" w:rsidRDefault="009A2AAA" w:rsidP="009A2AAA">
      <w:pPr>
        <w:shd w:val="clear" w:color="auto" w:fill="FFFFFF"/>
        <w:ind w:firstLine="725"/>
        <w:jc w:val="both"/>
        <w:rPr>
          <w:color w:val="000000"/>
          <w:sz w:val="26"/>
          <w:szCs w:val="26"/>
        </w:rPr>
      </w:pPr>
      <w:r w:rsidRPr="001A34AC">
        <w:rPr>
          <w:b/>
          <w:color w:val="000000"/>
          <w:sz w:val="26"/>
          <w:szCs w:val="26"/>
        </w:rPr>
        <w:t>заявка</w:t>
      </w:r>
      <w:r w:rsidRPr="001A34AC">
        <w:rPr>
          <w:color w:val="000000"/>
          <w:sz w:val="26"/>
          <w:szCs w:val="26"/>
        </w:rPr>
        <w:t xml:space="preserve"> </w:t>
      </w:r>
      <w:r w:rsidR="007E59C5" w:rsidRPr="001A34AC">
        <w:rPr>
          <w:color w:val="000000"/>
          <w:sz w:val="26"/>
          <w:szCs w:val="26"/>
        </w:rPr>
        <w:t>–</w:t>
      </w:r>
      <w:r w:rsidR="0085450B" w:rsidRPr="001A34AC">
        <w:rPr>
          <w:color w:val="000000"/>
          <w:sz w:val="26"/>
          <w:szCs w:val="26"/>
        </w:rPr>
        <w:t xml:space="preserve"> электронный</w:t>
      </w:r>
      <w:r w:rsidRPr="001A34AC">
        <w:rPr>
          <w:color w:val="000000"/>
          <w:sz w:val="26"/>
          <w:szCs w:val="26"/>
        </w:rPr>
        <w:t xml:space="preserve"> </w:t>
      </w:r>
      <w:r w:rsidRPr="001A34AC">
        <w:rPr>
          <w:bCs/>
          <w:color w:val="000000"/>
          <w:sz w:val="26"/>
          <w:szCs w:val="26"/>
        </w:rPr>
        <w:t xml:space="preserve">документ, составленный </w:t>
      </w:r>
      <w:r w:rsidRPr="001A34AC">
        <w:rPr>
          <w:color w:val="000000"/>
          <w:sz w:val="26"/>
          <w:szCs w:val="26"/>
        </w:rPr>
        <w:t xml:space="preserve">и подписанный претендентом, </w:t>
      </w:r>
      <w:r w:rsidRPr="001A34AC">
        <w:rPr>
          <w:bCs/>
          <w:color w:val="000000"/>
          <w:sz w:val="26"/>
          <w:szCs w:val="26"/>
        </w:rPr>
        <w:t xml:space="preserve">подтверждающий </w:t>
      </w:r>
      <w:r w:rsidRPr="001A34AC">
        <w:rPr>
          <w:color w:val="000000"/>
          <w:sz w:val="26"/>
          <w:szCs w:val="26"/>
        </w:rPr>
        <w:t xml:space="preserve">намерение претендента </w:t>
      </w:r>
      <w:r w:rsidRPr="001A34AC">
        <w:rPr>
          <w:bCs/>
          <w:color w:val="000000"/>
          <w:sz w:val="26"/>
          <w:szCs w:val="26"/>
        </w:rPr>
        <w:t xml:space="preserve">выкупить имущество/лот </w:t>
      </w:r>
      <w:r w:rsidRPr="001A34AC">
        <w:rPr>
          <w:color w:val="000000"/>
          <w:sz w:val="26"/>
          <w:szCs w:val="26"/>
        </w:rPr>
        <w:t>на торгах;</w:t>
      </w:r>
    </w:p>
    <w:p w:rsidR="009A2AAA" w:rsidRPr="001A34AC" w:rsidRDefault="009A2AAA" w:rsidP="009A2AAA">
      <w:pPr>
        <w:shd w:val="clear" w:color="auto" w:fill="FFFFFF"/>
        <w:ind w:firstLine="725"/>
        <w:jc w:val="both"/>
        <w:rPr>
          <w:color w:val="000000"/>
          <w:sz w:val="26"/>
          <w:szCs w:val="26"/>
        </w:rPr>
      </w:pPr>
      <w:r w:rsidRPr="001A34AC">
        <w:rPr>
          <w:b/>
          <w:bCs/>
          <w:color w:val="000000"/>
          <w:sz w:val="26"/>
          <w:szCs w:val="26"/>
        </w:rPr>
        <w:t>имущество/лот</w:t>
      </w:r>
      <w:r w:rsidRPr="001A34AC">
        <w:rPr>
          <w:bCs/>
          <w:color w:val="000000"/>
          <w:sz w:val="26"/>
          <w:szCs w:val="26"/>
        </w:rPr>
        <w:t xml:space="preserve"> </w:t>
      </w:r>
      <w:r w:rsidR="007E59C5" w:rsidRPr="001A34AC">
        <w:rPr>
          <w:color w:val="000000"/>
          <w:sz w:val="26"/>
          <w:szCs w:val="26"/>
        </w:rPr>
        <w:t>–</w:t>
      </w:r>
      <w:r w:rsidR="008B0D35" w:rsidRPr="001A34AC">
        <w:rPr>
          <w:color w:val="000000"/>
          <w:sz w:val="26"/>
          <w:szCs w:val="26"/>
        </w:rPr>
        <w:t xml:space="preserve"> </w:t>
      </w:r>
      <w:r w:rsidR="00F671D0" w:rsidRPr="001A34AC">
        <w:rPr>
          <w:color w:val="000000"/>
          <w:sz w:val="26"/>
          <w:szCs w:val="26"/>
        </w:rPr>
        <w:t>не</w:t>
      </w:r>
      <w:r w:rsidR="00D965E6" w:rsidRPr="001A34AC">
        <w:rPr>
          <w:color w:val="000000"/>
          <w:sz w:val="26"/>
          <w:szCs w:val="26"/>
        </w:rPr>
        <w:t>движимое</w:t>
      </w:r>
      <w:r w:rsidRPr="001A34AC">
        <w:rPr>
          <w:color w:val="000000"/>
          <w:sz w:val="26"/>
          <w:szCs w:val="26"/>
        </w:rPr>
        <w:t xml:space="preserve"> </w:t>
      </w:r>
      <w:r w:rsidRPr="001A34AC">
        <w:rPr>
          <w:bCs/>
          <w:color w:val="000000"/>
          <w:sz w:val="26"/>
          <w:szCs w:val="26"/>
        </w:rPr>
        <w:t xml:space="preserve">имущество, </w:t>
      </w:r>
      <w:r w:rsidRPr="001A34AC">
        <w:rPr>
          <w:color w:val="000000"/>
          <w:sz w:val="26"/>
          <w:szCs w:val="26"/>
        </w:rPr>
        <w:t>принадлежащ</w:t>
      </w:r>
      <w:r w:rsidR="00D965E6" w:rsidRPr="001A34AC">
        <w:rPr>
          <w:color w:val="000000"/>
          <w:sz w:val="26"/>
          <w:szCs w:val="26"/>
        </w:rPr>
        <w:t>е</w:t>
      </w:r>
      <w:r w:rsidRPr="001A34AC">
        <w:rPr>
          <w:color w:val="000000"/>
          <w:sz w:val="26"/>
          <w:szCs w:val="26"/>
        </w:rPr>
        <w:t>е должнику на праве собственност</w:t>
      </w:r>
      <w:r w:rsidR="00B07AAA" w:rsidRPr="001A34AC">
        <w:rPr>
          <w:color w:val="000000"/>
          <w:sz w:val="26"/>
          <w:szCs w:val="26"/>
        </w:rPr>
        <w:t>и</w:t>
      </w:r>
      <w:r w:rsidRPr="001A34AC">
        <w:rPr>
          <w:color w:val="000000"/>
          <w:sz w:val="26"/>
          <w:szCs w:val="26"/>
        </w:rPr>
        <w:t>;</w:t>
      </w:r>
    </w:p>
    <w:p w:rsidR="00862487" w:rsidRPr="00862487" w:rsidRDefault="009A2AAA" w:rsidP="009A2AAA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1A34AC">
        <w:rPr>
          <w:b/>
          <w:color w:val="000000"/>
          <w:sz w:val="26"/>
          <w:szCs w:val="26"/>
        </w:rPr>
        <w:t>организатор торгов</w:t>
      </w:r>
      <w:r w:rsidRPr="001A34AC">
        <w:rPr>
          <w:color w:val="000000"/>
          <w:sz w:val="26"/>
          <w:szCs w:val="26"/>
        </w:rPr>
        <w:t xml:space="preserve"> – лицо, осуществляющее необходимые действия, направленные на реализацию имущества, указанного в положении</w:t>
      </w:r>
      <w:r w:rsidR="00E8423F">
        <w:rPr>
          <w:color w:val="000000"/>
          <w:sz w:val="26"/>
          <w:szCs w:val="26"/>
        </w:rPr>
        <w:t>. Для целей положения организатором торгов признается конкурсный управляющий должника;</w:t>
      </w:r>
    </w:p>
    <w:p w:rsidR="009A2AAA" w:rsidRPr="00F322D9" w:rsidRDefault="009A2AAA" w:rsidP="00ED1D4E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F322D9">
        <w:rPr>
          <w:b/>
          <w:color w:val="000000"/>
          <w:sz w:val="26"/>
          <w:szCs w:val="26"/>
        </w:rPr>
        <w:t>оператор электронной площадки</w:t>
      </w:r>
      <w:r w:rsidR="0058023F" w:rsidRPr="00F322D9">
        <w:rPr>
          <w:color w:val="000000"/>
          <w:sz w:val="26"/>
          <w:szCs w:val="26"/>
        </w:rPr>
        <w:t xml:space="preserve"> –</w:t>
      </w:r>
      <w:r w:rsidR="00683025" w:rsidRPr="00F322D9">
        <w:rPr>
          <w:color w:val="000000"/>
          <w:sz w:val="26"/>
          <w:szCs w:val="26"/>
        </w:rPr>
        <w:t xml:space="preserve"> </w:t>
      </w:r>
      <w:r w:rsidRPr="00F322D9">
        <w:rPr>
          <w:color w:val="000000"/>
          <w:sz w:val="26"/>
          <w:szCs w:val="26"/>
        </w:rPr>
        <w:t xml:space="preserve">юридическое </w:t>
      </w:r>
      <w:r w:rsidR="00530AEB" w:rsidRPr="00F322D9">
        <w:rPr>
          <w:color w:val="000000"/>
          <w:sz w:val="26"/>
          <w:szCs w:val="26"/>
        </w:rPr>
        <w:t xml:space="preserve">лицо </w:t>
      </w:r>
      <w:r w:rsidRPr="00F322D9">
        <w:rPr>
          <w:color w:val="000000"/>
          <w:sz w:val="26"/>
          <w:szCs w:val="26"/>
        </w:rPr>
        <w:t xml:space="preserve">или физическое лицо </w:t>
      </w:r>
      <w:r w:rsidR="00ED1D4E">
        <w:rPr>
          <w:color w:val="000000"/>
          <w:sz w:val="26"/>
          <w:szCs w:val="26"/>
        </w:rPr>
        <w:t>–</w:t>
      </w:r>
      <w:r w:rsidRPr="00F322D9">
        <w:rPr>
          <w:color w:val="000000"/>
          <w:sz w:val="26"/>
          <w:szCs w:val="26"/>
        </w:rPr>
        <w:t xml:space="preserve"> индивидуальн</w:t>
      </w:r>
      <w:r w:rsidR="00ED1D4E">
        <w:rPr>
          <w:color w:val="000000"/>
          <w:sz w:val="26"/>
          <w:szCs w:val="26"/>
        </w:rPr>
        <w:t>ый</w:t>
      </w:r>
      <w:r w:rsidRPr="00F322D9">
        <w:rPr>
          <w:color w:val="000000"/>
          <w:sz w:val="26"/>
          <w:szCs w:val="26"/>
        </w:rPr>
        <w:t xml:space="preserve"> предпринимателя</w:t>
      </w:r>
      <w:r w:rsidR="00E8423F">
        <w:rPr>
          <w:color w:val="000000"/>
          <w:sz w:val="26"/>
          <w:szCs w:val="26"/>
        </w:rPr>
        <w:t>,</w:t>
      </w:r>
      <w:r w:rsidRPr="00F322D9">
        <w:rPr>
          <w:color w:val="000000"/>
          <w:sz w:val="26"/>
          <w:szCs w:val="26"/>
        </w:rPr>
        <w:t xml:space="preserve"> </w:t>
      </w:r>
      <w:r w:rsidR="00530AEB" w:rsidRPr="00F322D9">
        <w:rPr>
          <w:color w:val="000000"/>
          <w:sz w:val="26"/>
          <w:szCs w:val="26"/>
        </w:rPr>
        <w:t xml:space="preserve">государственная регистрация которых осуществлена в установленном порядке на территории Российской Федерации, </w:t>
      </w:r>
      <w:r w:rsidRPr="00F322D9">
        <w:rPr>
          <w:color w:val="000000"/>
          <w:sz w:val="26"/>
          <w:szCs w:val="26"/>
        </w:rPr>
        <w:t>которые владеют электронной площадкой и обеспечивают проведение торгов в электронной форме</w:t>
      </w:r>
      <w:r w:rsidR="00530AEB" w:rsidRPr="00F322D9">
        <w:rPr>
          <w:color w:val="000000"/>
          <w:sz w:val="26"/>
          <w:szCs w:val="26"/>
        </w:rPr>
        <w:t xml:space="preserve"> в соответствии с Законом о банкротстве</w:t>
      </w:r>
      <w:r w:rsidR="007C4F8F">
        <w:rPr>
          <w:color w:val="000000"/>
          <w:sz w:val="26"/>
          <w:szCs w:val="26"/>
        </w:rPr>
        <w:t xml:space="preserve">. Для целей настоящего положения оператором электронной площадки признается </w:t>
      </w:r>
      <w:r w:rsidR="00D51587">
        <w:rPr>
          <w:color w:val="000000"/>
          <w:sz w:val="26"/>
          <w:szCs w:val="26"/>
        </w:rPr>
        <w:t>ОАО «Российский аукционный дом»</w:t>
      </w:r>
      <w:r w:rsidR="007C4F8F">
        <w:rPr>
          <w:color w:val="000000"/>
          <w:sz w:val="26"/>
          <w:szCs w:val="26"/>
        </w:rPr>
        <w:t xml:space="preserve">; </w:t>
      </w:r>
    </w:p>
    <w:p w:rsidR="009A2AAA" w:rsidRPr="001A34AC" w:rsidRDefault="009A2AAA" w:rsidP="009A2AAA">
      <w:pPr>
        <w:shd w:val="clear" w:color="auto" w:fill="FFFFFF"/>
        <w:ind w:firstLine="710"/>
        <w:jc w:val="both"/>
        <w:rPr>
          <w:color w:val="000000"/>
          <w:sz w:val="26"/>
          <w:szCs w:val="26"/>
        </w:rPr>
      </w:pPr>
      <w:r w:rsidRPr="00432B36">
        <w:rPr>
          <w:b/>
          <w:color w:val="000000"/>
          <w:sz w:val="26"/>
          <w:szCs w:val="26"/>
        </w:rPr>
        <w:t xml:space="preserve">победитель торгов </w:t>
      </w:r>
      <w:r w:rsidR="0058023F" w:rsidRPr="00432B36">
        <w:rPr>
          <w:color w:val="000000"/>
          <w:sz w:val="26"/>
          <w:szCs w:val="26"/>
        </w:rPr>
        <w:t>–</w:t>
      </w:r>
      <w:r w:rsidRPr="00432B36">
        <w:rPr>
          <w:color w:val="000000"/>
          <w:sz w:val="26"/>
          <w:szCs w:val="26"/>
        </w:rPr>
        <w:t xml:space="preserve"> </w:t>
      </w:r>
      <w:r w:rsidRPr="00432B36">
        <w:rPr>
          <w:bCs/>
          <w:color w:val="000000"/>
          <w:sz w:val="26"/>
          <w:szCs w:val="26"/>
        </w:rPr>
        <w:t xml:space="preserve">участник </w:t>
      </w:r>
      <w:r w:rsidRPr="00432B36">
        <w:rPr>
          <w:color w:val="000000"/>
          <w:sz w:val="26"/>
          <w:szCs w:val="26"/>
        </w:rPr>
        <w:t>торгов, предложивший наиболее</w:t>
      </w:r>
      <w:r w:rsidRPr="001A34AC">
        <w:rPr>
          <w:color w:val="000000"/>
          <w:sz w:val="26"/>
          <w:szCs w:val="26"/>
        </w:rPr>
        <w:t xml:space="preserve"> высокую цену за продаваемое имущество/лот;</w:t>
      </w:r>
    </w:p>
    <w:p w:rsidR="00181A2D" w:rsidRPr="001A34AC" w:rsidRDefault="00683025" w:rsidP="009A2AAA">
      <w:pPr>
        <w:shd w:val="clear" w:color="auto" w:fill="FFFFFF"/>
        <w:ind w:firstLine="710"/>
        <w:jc w:val="both"/>
        <w:rPr>
          <w:b/>
          <w:color w:val="000000"/>
          <w:sz w:val="26"/>
          <w:szCs w:val="26"/>
        </w:rPr>
      </w:pPr>
      <w:r w:rsidRPr="001A34AC">
        <w:rPr>
          <w:b/>
          <w:color w:val="000000"/>
          <w:sz w:val="26"/>
          <w:szCs w:val="26"/>
        </w:rPr>
        <w:t xml:space="preserve">покупатель </w:t>
      </w:r>
      <w:r w:rsidRPr="001A34AC">
        <w:rPr>
          <w:color w:val="000000"/>
          <w:sz w:val="26"/>
          <w:szCs w:val="26"/>
        </w:rPr>
        <w:t>– лицо, приобретающее имущество по результатам торгов;</w:t>
      </w:r>
      <w:r w:rsidR="00181A2D" w:rsidRPr="001A34AC">
        <w:rPr>
          <w:b/>
          <w:color w:val="000000"/>
          <w:sz w:val="26"/>
          <w:szCs w:val="26"/>
        </w:rPr>
        <w:t xml:space="preserve"> </w:t>
      </w:r>
    </w:p>
    <w:p w:rsidR="00683025" w:rsidRPr="001A34AC" w:rsidRDefault="00181A2D" w:rsidP="009A2AAA">
      <w:pPr>
        <w:shd w:val="clear" w:color="auto" w:fill="FFFFFF"/>
        <w:ind w:firstLine="710"/>
        <w:jc w:val="both"/>
        <w:rPr>
          <w:color w:val="000000"/>
          <w:sz w:val="26"/>
          <w:szCs w:val="26"/>
        </w:rPr>
      </w:pPr>
      <w:r w:rsidRPr="001A34AC">
        <w:rPr>
          <w:b/>
          <w:color w:val="000000"/>
          <w:sz w:val="26"/>
          <w:szCs w:val="26"/>
        </w:rPr>
        <w:t>претендент</w:t>
      </w:r>
      <w:r w:rsidRPr="001A34AC">
        <w:rPr>
          <w:color w:val="000000"/>
          <w:sz w:val="26"/>
          <w:szCs w:val="26"/>
        </w:rPr>
        <w:t xml:space="preserve"> – физическое или юридическое лицо, намеревающееся принять участие в торгах;</w:t>
      </w:r>
    </w:p>
    <w:p w:rsidR="00FC3746" w:rsidRPr="001A34AC" w:rsidRDefault="00FC3746" w:rsidP="009A2AAA">
      <w:pPr>
        <w:shd w:val="clear" w:color="auto" w:fill="FFFFFF"/>
        <w:ind w:firstLine="710"/>
        <w:jc w:val="both"/>
        <w:rPr>
          <w:color w:val="000000"/>
          <w:sz w:val="26"/>
          <w:szCs w:val="26"/>
        </w:rPr>
      </w:pPr>
      <w:r w:rsidRPr="001A34AC">
        <w:rPr>
          <w:b/>
          <w:color w:val="000000"/>
          <w:sz w:val="26"/>
          <w:szCs w:val="26"/>
        </w:rPr>
        <w:t>специальный счет должника</w:t>
      </w:r>
      <w:r w:rsidRPr="001A34AC">
        <w:rPr>
          <w:color w:val="000000"/>
          <w:sz w:val="26"/>
          <w:szCs w:val="26"/>
        </w:rPr>
        <w:t xml:space="preserve"> – счет должника в банке или иной кредитной организации </w:t>
      </w:r>
      <w:r w:rsidR="00D51587">
        <w:rPr>
          <w:color w:val="000000"/>
          <w:sz w:val="26"/>
          <w:szCs w:val="26"/>
        </w:rPr>
        <w:t>используемых конкурсным управляющим для обеспечения исполнения обязанности должника по возврату задатков, перечисляемых участниками торгов</w:t>
      </w:r>
      <w:r w:rsidRPr="001A34AC">
        <w:rPr>
          <w:color w:val="000000"/>
          <w:sz w:val="26"/>
          <w:szCs w:val="26"/>
        </w:rPr>
        <w:t>;</w:t>
      </w:r>
    </w:p>
    <w:p w:rsidR="009A2AAA" w:rsidRPr="001A34AC" w:rsidRDefault="009A2AAA" w:rsidP="0085450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1A34AC">
        <w:rPr>
          <w:b/>
          <w:color w:val="000000"/>
          <w:sz w:val="26"/>
          <w:szCs w:val="26"/>
        </w:rPr>
        <w:t>счет должника</w:t>
      </w:r>
      <w:r w:rsidR="003571D3" w:rsidRPr="001A34AC">
        <w:rPr>
          <w:color w:val="000000"/>
          <w:sz w:val="26"/>
          <w:szCs w:val="26"/>
        </w:rPr>
        <w:t xml:space="preserve"> </w:t>
      </w:r>
      <w:r w:rsidR="0058023F" w:rsidRPr="001A34AC">
        <w:rPr>
          <w:color w:val="000000"/>
          <w:sz w:val="26"/>
          <w:szCs w:val="26"/>
        </w:rPr>
        <w:t>–</w:t>
      </w:r>
      <w:r w:rsidRPr="001A34AC">
        <w:rPr>
          <w:color w:val="000000"/>
          <w:sz w:val="26"/>
          <w:szCs w:val="26"/>
        </w:rPr>
        <w:t xml:space="preserve"> используемый в конкурсном производстве</w:t>
      </w:r>
      <w:r w:rsidR="00FC3746" w:rsidRPr="001A34AC">
        <w:rPr>
          <w:color w:val="000000"/>
          <w:sz w:val="26"/>
          <w:szCs w:val="26"/>
        </w:rPr>
        <w:t xml:space="preserve"> счет должника в банке или иной кредитной организации</w:t>
      </w:r>
      <w:r w:rsidRPr="001A34AC">
        <w:rPr>
          <w:color w:val="000000"/>
          <w:sz w:val="26"/>
          <w:szCs w:val="26"/>
        </w:rPr>
        <w:t>;</w:t>
      </w:r>
    </w:p>
    <w:p w:rsidR="009A2AAA" w:rsidRPr="001A34AC" w:rsidRDefault="009A2AAA" w:rsidP="009A2AAA">
      <w:pPr>
        <w:shd w:val="clear" w:color="auto" w:fill="FFFFFF"/>
        <w:ind w:firstLine="715"/>
        <w:jc w:val="both"/>
        <w:rPr>
          <w:color w:val="000000"/>
          <w:sz w:val="26"/>
          <w:szCs w:val="26"/>
        </w:rPr>
      </w:pPr>
      <w:r w:rsidRPr="001A34AC">
        <w:rPr>
          <w:b/>
          <w:color w:val="000000"/>
          <w:sz w:val="26"/>
          <w:szCs w:val="26"/>
        </w:rPr>
        <w:t>участник торгов</w:t>
      </w:r>
      <w:r w:rsidRPr="001A34AC">
        <w:rPr>
          <w:color w:val="000000"/>
          <w:sz w:val="26"/>
          <w:szCs w:val="26"/>
        </w:rPr>
        <w:t xml:space="preserve"> </w:t>
      </w:r>
      <w:r w:rsidR="0058023F" w:rsidRPr="001A34AC">
        <w:rPr>
          <w:color w:val="000000"/>
          <w:sz w:val="26"/>
          <w:szCs w:val="26"/>
        </w:rPr>
        <w:t>–</w:t>
      </w:r>
      <w:r w:rsidRPr="001A34AC">
        <w:rPr>
          <w:color w:val="000000"/>
          <w:sz w:val="26"/>
          <w:szCs w:val="26"/>
        </w:rPr>
        <w:t xml:space="preserve"> физическое и/или юридическое лицо, допущенное в соответствии с </w:t>
      </w:r>
      <w:r w:rsidR="0058023F" w:rsidRPr="001A34AC">
        <w:rPr>
          <w:color w:val="000000"/>
          <w:sz w:val="26"/>
          <w:szCs w:val="26"/>
        </w:rPr>
        <w:t>П</w:t>
      </w:r>
      <w:r w:rsidRPr="001A34AC">
        <w:rPr>
          <w:color w:val="000000"/>
          <w:sz w:val="26"/>
          <w:szCs w:val="26"/>
        </w:rPr>
        <w:t xml:space="preserve">оложением до участия в торгах на основании решения организатора торгов о допуске претендента к </w:t>
      </w:r>
      <w:r w:rsidRPr="001A34AC">
        <w:rPr>
          <w:bCs/>
          <w:color w:val="000000"/>
          <w:sz w:val="26"/>
          <w:szCs w:val="26"/>
        </w:rPr>
        <w:t xml:space="preserve">участию </w:t>
      </w:r>
      <w:r w:rsidRPr="001A34AC">
        <w:rPr>
          <w:color w:val="000000"/>
          <w:sz w:val="26"/>
          <w:szCs w:val="26"/>
        </w:rPr>
        <w:t>в торгах;</w:t>
      </w:r>
    </w:p>
    <w:p w:rsidR="009A2AAA" w:rsidRPr="001A34AC" w:rsidRDefault="009A2AAA" w:rsidP="009A2AAA">
      <w:pPr>
        <w:shd w:val="clear" w:color="auto" w:fill="FFFFFF"/>
        <w:ind w:firstLine="710"/>
        <w:jc w:val="both"/>
        <w:rPr>
          <w:color w:val="000000"/>
          <w:sz w:val="26"/>
          <w:szCs w:val="26"/>
        </w:rPr>
      </w:pPr>
      <w:r w:rsidRPr="001A34AC">
        <w:rPr>
          <w:b/>
          <w:color w:val="000000"/>
          <w:sz w:val="26"/>
          <w:szCs w:val="26"/>
        </w:rPr>
        <w:t>шаг аукциона</w:t>
      </w:r>
      <w:r w:rsidRPr="001A34AC">
        <w:rPr>
          <w:color w:val="000000"/>
          <w:sz w:val="26"/>
          <w:szCs w:val="26"/>
        </w:rPr>
        <w:t xml:space="preserve"> </w:t>
      </w:r>
      <w:r w:rsidR="0058023F" w:rsidRPr="001A34AC">
        <w:rPr>
          <w:color w:val="000000"/>
          <w:sz w:val="26"/>
          <w:szCs w:val="26"/>
        </w:rPr>
        <w:t>–</w:t>
      </w:r>
      <w:r w:rsidRPr="001A34AC">
        <w:rPr>
          <w:color w:val="000000"/>
          <w:sz w:val="26"/>
          <w:szCs w:val="26"/>
        </w:rPr>
        <w:t xml:space="preserve"> величина повышения начальной цены продажи имущества/лота</w:t>
      </w:r>
      <w:r w:rsidR="00476525" w:rsidRPr="001A34AC">
        <w:rPr>
          <w:color w:val="000000"/>
          <w:sz w:val="26"/>
          <w:szCs w:val="26"/>
        </w:rPr>
        <w:t>;</w:t>
      </w:r>
    </w:p>
    <w:p w:rsidR="007C4F8F" w:rsidRPr="00F322D9" w:rsidRDefault="009A2AAA" w:rsidP="007C4F8F">
      <w:pPr>
        <w:shd w:val="clear" w:color="auto" w:fill="FFFFFF"/>
        <w:ind w:firstLine="706"/>
        <w:jc w:val="both"/>
        <w:rPr>
          <w:color w:val="000000"/>
          <w:sz w:val="26"/>
          <w:szCs w:val="26"/>
        </w:rPr>
      </w:pPr>
      <w:r w:rsidRPr="001A34AC">
        <w:rPr>
          <w:b/>
          <w:color w:val="000000"/>
          <w:sz w:val="26"/>
          <w:szCs w:val="26"/>
        </w:rPr>
        <w:t>электронная площадка</w:t>
      </w:r>
      <w:r w:rsidRPr="001A34AC">
        <w:rPr>
          <w:color w:val="000000"/>
          <w:sz w:val="26"/>
          <w:szCs w:val="26"/>
        </w:rPr>
        <w:t xml:space="preserve"> – сайт в сети «Интернет» на котором проводятся торги в электронной форме в соответствии с </w:t>
      </w:r>
      <w:r w:rsidR="00530AEB" w:rsidRPr="001A34AC">
        <w:rPr>
          <w:color w:val="000000"/>
          <w:sz w:val="26"/>
          <w:szCs w:val="26"/>
        </w:rPr>
        <w:t>Законом о банкротстве</w:t>
      </w:r>
      <w:r w:rsidR="00954F74">
        <w:rPr>
          <w:color w:val="000000"/>
          <w:sz w:val="26"/>
          <w:szCs w:val="26"/>
        </w:rPr>
        <w:t>.</w:t>
      </w:r>
      <w:r w:rsidR="007C4F8F">
        <w:rPr>
          <w:color w:val="000000"/>
          <w:sz w:val="26"/>
          <w:szCs w:val="26"/>
        </w:rPr>
        <w:t xml:space="preserve"> Для целей настоящего положения под электронной площадкой понимается торговая платформа </w:t>
      </w:r>
      <w:r w:rsidR="00275BB2">
        <w:rPr>
          <w:color w:val="000000"/>
          <w:sz w:val="26"/>
          <w:szCs w:val="26"/>
        </w:rPr>
        <w:t>ОАО «Российский аукционный дом»</w:t>
      </w:r>
      <w:r w:rsidR="00275BB2" w:rsidRPr="00F322D9">
        <w:rPr>
          <w:color w:val="000000"/>
          <w:sz w:val="26"/>
          <w:szCs w:val="26"/>
        </w:rPr>
        <w:t xml:space="preserve">, адрес сайта – </w:t>
      </w:r>
      <w:hyperlink r:id="rId7" w:history="1">
        <w:r w:rsidR="00275BB2" w:rsidRPr="001E3B3C">
          <w:rPr>
            <w:rStyle w:val="ad"/>
            <w:sz w:val="26"/>
            <w:szCs w:val="26"/>
          </w:rPr>
          <w:t>http://bankruptcy.lot-online.ru</w:t>
        </w:r>
      </w:hyperlink>
      <w:r w:rsidR="007C4F8F" w:rsidRPr="00F322D9">
        <w:rPr>
          <w:color w:val="000000"/>
          <w:sz w:val="26"/>
          <w:szCs w:val="26"/>
        </w:rPr>
        <w:t>;</w:t>
      </w:r>
    </w:p>
    <w:p w:rsidR="00D9382A" w:rsidRPr="001A34AC" w:rsidRDefault="00E8423F" w:rsidP="00D9382A">
      <w:pPr>
        <w:shd w:val="clear" w:color="auto" w:fill="FFFFFF"/>
        <w:ind w:firstLine="7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D9382A" w:rsidRPr="001A34AC">
        <w:rPr>
          <w:color w:val="000000"/>
          <w:sz w:val="26"/>
          <w:szCs w:val="26"/>
        </w:rPr>
        <w:t xml:space="preserve">2. </w:t>
      </w:r>
      <w:r w:rsidR="00D9382A" w:rsidRPr="001A34AC">
        <w:rPr>
          <w:sz w:val="26"/>
          <w:szCs w:val="26"/>
        </w:rPr>
        <w:t>В соответствии с пунктами 1, 3 ст</w:t>
      </w:r>
      <w:r>
        <w:rPr>
          <w:sz w:val="26"/>
          <w:szCs w:val="26"/>
        </w:rPr>
        <w:t>атьи</w:t>
      </w:r>
      <w:r w:rsidR="00D9382A" w:rsidRPr="001A34AC">
        <w:rPr>
          <w:sz w:val="26"/>
          <w:szCs w:val="26"/>
        </w:rPr>
        <w:t xml:space="preserve"> 59 Закона о банкротстве расходы на опубликование сведений, на оплату услуг оператора электронной площадки и иные расходы, указанные в ст</w:t>
      </w:r>
      <w:r>
        <w:rPr>
          <w:sz w:val="26"/>
          <w:szCs w:val="26"/>
        </w:rPr>
        <w:t xml:space="preserve">атьи </w:t>
      </w:r>
      <w:r w:rsidR="00D9382A" w:rsidRPr="001A34AC">
        <w:rPr>
          <w:sz w:val="26"/>
          <w:szCs w:val="26"/>
        </w:rPr>
        <w:t xml:space="preserve">20.7, 59 Закона о банкротстве, относятся на имущество должника и возмещаются за счёт этого имущества вне очереди. </w:t>
      </w:r>
    </w:p>
    <w:p w:rsidR="0077458E" w:rsidRPr="001A34AC" w:rsidRDefault="0077458E" w:rsidP="00064CBF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9A2AAA" w:rsidRPr="001A34AC" w:rsidRDefault="009A2AAA" w:rsidP="00A87422">
      <w:pPr>
        <w:numPr>
          <w:ilvl w:val="0"/>
          <w:numId w:val="24"/>
        </w:numPr>
        <w:shd w:val="clear" w:color="auto" w:fill="FFFFFF"/>
        <w:rPr>
          <w:b/>
          <w:color w:val="000000"/>
          <w:sz w:val="26"/>
          <w:szCs w:val="26"/>
        </w:rPr>
      </w:pPr>
      <w:r w:rsidRPr="001A34AC">
        <w:rPr>
          <w:b/>
          <w:color w:val="000000"/>
          <w:sz w:val="26"/>
          <w:szCs w:val="26"/>
        </w:rPr>
        <w:t xml:space="preserve">Имущество должника, </w:t>
      </w:r>
      <w:r w:rsidR="00837800" w:rsidRPr="001A34AC">
        <w:rPr>
          <w:b/>
          <w:color w:val="000000"/>
          <w:sz w:val="26"/>
          <w:szCs w:val="26"/>
        </w:rPr>
        <w:t>подлежащее продаже, путем проведения торгов</w:t>
      </w:r>
      <w:r w:rsidRPr="001A34AC">
        <w:rPr>
          <w:b/>
          <w:color w:val="000000"/>
          <w:sz w:val="26"/>
          <w:szCs w:val="26"/>
        </w:rPr>
        <w:t>.</w:t>
      </w:r>
    </w:p>
    <w:p w:rsidR="00A87422" w:rsidRPr="001A34AC" w:rsidRDefault="00A87422" w:rsidP="00A87422">
      <w:pPr>
        <w:shd w:val="clear" w:color="auto" w:fill="FFFFFF"/>
        <w:ind w:left="720"/>
        <w:rPr>
          <w:b/>
          <w:color w:val="000000"/>
          <w:sz w:val="26"/>
          <w:szCs w:val="26"/>
        </w:rPr>
      </w:pPr>
    </w:p>
    <w:p w:rsidR="00E11B52" w:rsidRPr="001A34AC" w:rsidRDefault="009A2AAA" w:rsidP="00EC389C">
      <w:pPr>
        <w:pStyle w:val="af1"/>
        <w:numPr>
          <w:ilvl w:val="1"/>
          <w:numId w:val="24"/>
        </w:numPr>
        <w:shd w:val="clear" w:color="auto" w:fill="FFFFFF"/>
        <w:ind w:right="-185"/>
        <w:jc w:val="both"/>
        <w:rPr>
          <w:bCs/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Предмето</w:t>
      </w:r>
      <w:r w:rsidR="0007151B" w:rsidRPr="001A34AC">
        <w:rPr>
          <w:color w:val="000000"/>
          <w:sz w:val="26"/>
          <w:szCs w:val="26"/>
        </w:rPr>
        <w:t>м реализации является следующее</w:t>
      </w:r>
      <w:r w:rsidR="005E637D" w:rsidRPr="001A34AC">
        <w:rPr>
          <w:bCs/>
          <w:color w:val="000000"/>
          <w:sz w:val="26"/>
          <w:szCs w:val="26"/>
        </w:rPr>
        <w:t xml:space="preserve"> </w:t>
      </w:r>
      <w:r w:rsidRPr="001A34AC">
        <w:rPr>
          <w:bCs/>
          <w:color w:val="000000"/>
          <w:sz w:val="26"/>
          <w:szCs w:val="26"/>
        </w:rPr>
        <w:t>имущество</w:t>
      </w:r>
      <w:r w:rsidR="00476525" w:rsidRPr="001A34AC">
        <w:rPr>
          <w:bCs/>
          <w:color w:val="000000"/>
          <w:sz w:val="26"/>
          <w:szCs w:val="26"/>
        </w:rPr>
        <w:t xml:space="preserve"> </w:t>
      </w:r>
      <w:r w:rsidR="00310DD7" w:rsidRPr="001A34AC">
        <w:rPr>
          <w:bCs/>
          <w:color w:val="000000"/>
          <w:sz w:val="26"/>
          <w:szCs w:val="26"/>
        </w:rPr>
        <w:t>д</w:t>
      </w:r>
      <w:r w:rsidR="00476525" w:rsidRPr="001A34AC">
        <w:rPr>
          <w:bCs/>
          <w:color w:val="000000"/>
          <w:sz w:val="26"/>
          <w:szCs w:val="26"/>
        </w:rPr>
        <w:t>олжника</w:t>
      </w:r>
      <w:r w:rsidR="001C51A0" w:rsidRPr="001A34AC">
        <w:rPr>
          <w:bCs/>
          <w:color w:val="000000"/>
          <w:sz w:val="26"/>
          <w:szCs w:val="26"/>
        </w:rPr>
        <w:t>:</w:t>
      </w:r>
    </w:p>
    <w:p w:rsidR="00EC389C" w:rsidRPr="001A34AC" w:rsidRDefault="00EC389C" w:rsidP="00EC389C">
      <w:pPr>
        <w:pStyle w:val="af1"/>
        <w:shd w:val="clear" w:color="auto" w:fill="FFFFFF"/>
        <w:ind w:left="1440" w:right="-185"/>
        <w:jc w:val="both"/>
        <w:rPr>
          <w:bCs/>
          <w:color w:val="000000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21"/>
      </w:tblGrid>
      <w:tr w:rsidR="001C51A0" w:rsidRPr="001A34AC" w:rsidTr="00427E84">
        <w:tc>
          <w:tcPr>
            <w:tcW w:w="1526" w:type="dxa"/>
          </w:tcPr>
          <w:p w:rsidR="001C51A0" w:rsidRPr="001A34AC" w:rsidRDefault="001C51A0" w:rsidP="00427E84">
            <w:pPr>
              <w:jc w:val="center"/>
              <w:rPr>
                <w:b/>
                <w:sz w:val="26"/>
                <w:szCs w:val="26"/>
              </w:rPr>
            </w:pPr>
            <w:r w:rsidRPr="001A34AC">
              <w:rPr>
                <w:b/>
                <w:sz w:val="26"/>
                <w:szCs w:val="26"/>
              </w:rPr>
              <w:t>№ лота</w:t>
            </w:r>
          </w:p>
        </w:tc>
        <w:tc>
          <w:tcPr>
            <w:tcW w:w="8221" w:type="dxa"/>
          </w:tcPr>
          <w:p w:rsidR="001C51A0" w:rsidRPr="001A34AC" w:rsidRDefault="001C51A0" w:rsidP="00A4188E">
            <w:pPr>
              <w:jc w:val="center"/>
              <w:rPr>
                <w:b/>
                <w:sz w:val="26"/>
                <w:szCs w:val="26"/>
              </w:rPr>
            </w:pPr>
            <w:r w:rsidRPr="001A34AC">
              <w:rPr>
                <w:b/>
                <w:sz w:val="26"/>
                <w:szCs w:val="26"/>
              </w:rPr>
              <w:t>Наименование</w:t>
            </w:r>
          </w:p>
        </w:tc>
      </w:tr>
      <w:tr w:rsidR="001C51A0" w:rsidRPr="001A34AC" w:rsidTr="00427E84">
        <w:tc>
          <w:tcPr>
            <w:tcW w:w="1526" w:type="dxa"/>
            <w:vAlign w:val="center"/>
          </w:tcPr>
          <w:p w:rsidR="001C51A0" w:rsidRPr="001A34AC" w:rsidRDefault="001C51A0" w:rsidP="00862487">
            <w:pPr>
              <w:jc w:val="center"/>
              <w:rPr>
                <w:b/>
                <w:sz w:val="26"/>
                <w:szCs w:val="26"/>
              </w:rPr>
            </w:pPr>
            <w:r w:rsidRPr="001A34A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221" w:type="dxa"/>
            <w:vAlign w:val="center"/>
          </w:tcPr>
          <w:p w:rsidR="001C51A0" w:rsidRPr="00275BB2" w:rsidRDefault="00275BB2" w:rsidP="00786491">
            <w:pPr>
              <w:rPr>
                <w:rFonts w:eastAsia="Calibri"/>
                <w:bCs/>
                <w:color w:val="000000"/>
                <w:spacing w:val="-2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pacing w:val="-2"/>
                <w:sz w:val="26"/>
                <w:szCs w:val="26"/>
              </w:rPr>
              <w:t xml:space="preserve">Нежилое здание с кадастровым номером 35:24:0104006:376, площадью – 893,9 кв. м., расположенное по адресу – г. Вологда, ул. Ананьинская, д. 32а, доля в праве собственности на объект – ½ </w:t>
            </w:r>
          </w:p>
        </w:tc>
      </w:tr>
    </w:tbl>
    <w:p w:rsidR="00610038" w:rsidRPr="001A34AC" w:rsidRDefault="00610038" w:rsidP="002F3DCC">
      <w:pPr>
        <w:pStyle w:val="a8"/>
        <w:spacing w:after="0"/>
        <w:ind w:firstLine="709"/>
        <w:jc w:val="both"/>
        <w:rPr>
          <w:bCs/>
          <w:color w:val="000000"/>
          <w:sz w:val="26"/>
          <w:szCs w:val="26"/>
        </w:rPr>
      </w:pPr>
    </w:p>
    <w:p w:rsidR="00A4188E" w:rsidRPr="001A34AC" w:rsidRDefault="00A4188E" w:rsidP="002F3DCC">
      <w:pPr>
        <w:pStyle w:val="a8"/>
        <w:spacing w:after="0"/>
        <w:ind w:firstLine="709"/>
        <w:jc w:val="both"/>
        <w:rPr>
          <w:sz w:val="26"/>
          <w:szCs w:val="26"/>
        </w:rPr>
      </w:pPr>
      <w:r w:rsidRPr="001A34AC">
        <w:rPr>
          <w:bCs/>
          <w:color w:val="000000"/>
          <w:sz w:val="26"/>
          <w:szCs w:val="26"/>
        </w:rPr>
        <w:t>3.2. Начальная продажная цена имущества</w:t>
      </w:r>
      <w:r w:rsidR="00275BB2">
        <w:rPr>
          <w:bCs/>
          <w:color w:val="000000"/>
          <w:sz w:val="26"/>
          <w:szCs w:val="26"/>
        </w:rPr>
        <w:t xml:space="preserve"> определена конкурсным управляющим и составляет </w:t>
      </w:r>
      <w:r w:rsidR="001633BA">
        <w:rPr>
          <w:bCs/>
          <w:color w:val="000000"/>
          <w:sz w:val="26"/>
          <w:szCs w:val="26"/>
        </w:rPr>
        <w:t>4 000 000</w:t>
      </w:r>
      <w:r w:rsidR="00275BB2">
        <w:rPr>
          <w:bCs/>
          <w:color w:val="000000"/>
          <w:sz w:val="26"/>
          <w:szCs w:val="26"/>
        </w:rPr>
        <w:t xml:space="preserve"> (</w:t>
      </w:r>
      <w:r w:rsidR="001633BA">
        <w:rPr>
          <w:bCs/>
          <w:color w:val="000000"/>
          <w:sz w:val="26"/>
          <w:szCs w:val="26"/>
        </w:rPr>
        <w:t xml:space="preserve">четыре </w:t>
      </w:r>
      <w:r w:rsidR="00275BB2">
        <w:rPr>
          <w:bCs/>
          <w:color w:val="000000"/>
          <w:sz w:val="26"/>
          <w:szCs w:val="26"/>
        </w:rPr>
        <w:t>миллион</w:t>
      </w:r>
      <w:r w:rsidR="001633BA">
        <w:rPr>
          <w:bCs/>
          <w:color w:val="000000"/>
          <w:sz w:val="26"/>
          <w:szCs w:val="26"/>
        </w:rPr>
        <w:t>а</w:t>
      </w:r>
      <w:r w:rsidR="00275BB2">
        <w:rPr>
          <w:bCs/>
          <w:color w:val="000000"/>
          <w:sz w:val="26"/>
          <w:szCs w:val="26"/>
        </w:rPr>
        <w:t>) рублей 00 копеек</w:t>
      </w:r>
      <w:r w:rsidRPr="001A34AC">
        <w:rPr>
          <w:sz w:val="26"/>
          <w:szCs w:val="26"/>
        </w:rPr>
        <w:t>.</w:t>
      </w:r>
    </w:p>
    <w:p w:rsidR="005E637D" w:rsidRPr="001A34AC" w:rsidRDefault="005E637D" w:rsidP="009A2AAA">
      <w:pPr>
        <w:ind w:firstLine="425"/>
        <w:jc w:val="both"/>
        <w:rPr>
          <w:color w:val="000000"/>
          <w:sz w:val="26"/>
          <w:szCs w:val="26"/>
        </w:rPr>
      </w:pPr>
    </w:p>
    <w:p w:rsidR="002D293F" w:rsidRPr="001A34AC" w:rsidRDefault="00F93467" w:rsidP="00634A56">
      <w:pPr>
        <w:jc w:val="center"/>
        <w:rPr>
          <w:b/>
          <w:color w:val="000000"/>
          <w:sz w:val="26"/>
          <w:szCs w:val="26"/>
        </w:rPr>
      </w:pPr>
      <w:r w:rsidRPr="001A34AC">
        <w:rPr>
          <w:b/>
          <w:color w:val="000000"/>
          <w:sz w:val="26"/>
          <w:szCs w:val="26"/>
        </w:rPr>
        <w:t>4</w:t>
      </w:r>
      <w:r w:rsidR="002D293F" w:rsidRPr="001A34AC">
        <w:rPr>
          <w:b/>
          <w:color w:val="000000"/>
          <w:sz w:val="26"/>
          <w:szCs w:val="26"/>
        </w:rPr>
        <w:t>. Продажа имущества на торгах в форме аукциона</w:t>
      </w:r>
    </w:p>
    <w:p w:rsidR="00EF249E" w:rsidRPr="001A34AC" w:rsidRDefault="00EF249E" w:rsidP="00634A56">
      <w:pPr>
        <w:jc w:val="center"/>
        <w:rPr>
          <w:b/>
          <w:color w:val="000000"/>
          <w:sz w:val="26"/>
          <w:szCs w:val="26"/>
        </w:rPr>
      </w:pPr>
    </w:p>
    <w:p w:rsidR="00291E6F" w:rsidRPr="001A34AC" w:rsidRDefault="007E650C" w:rsidP="003D351F">
      <w:pPr>
        <w:ind w:firstLine="708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4.</w:t>
      </w:r>
      <w:r w:rsidR="00291E6F" w:rsidRPr="001A34AC">
        <w:rPr>
          <w:color w:val="000000"/>
          <w:sz w:val="26"/>
          <w:szCs w:val="26"/>
        </w:rPr>
        <w:t>1. Торги проводятся в форме аукциона, открыт</w:t>
      </w:r>
      <w:r w:rsidR="00C565E2" w:rsidRPr="001A34AC">
        <w:rPr>
          <w:color w:val="000000"/>
          <w:sz w:val="26"/>
          <w:szCs w:val="26"/>
        </w:rPr>
        <w:t>ого</w:t>
      </w:r>
      <w:r w:rsidR="00291E6F" w:rsidRPr="001A34AC">
        <w:rPr>
          <w:color w:val="000000"/>
          <w:sz w:val="26"/>
          <w:szCs w:val="26"/>
        </w:rPr>
        <w:t xml:space="preserve"> по форме подачи предложений </w:t>
      </w:r>
      <w:r w:rsidR="0024470C" w:rsidRPr="001A34AC">
        <w:rPr>
          <w:color w:val="000000"/>
          <w:sz w:val="26"/>
          <w:szCs w:val="26"/>
        </w:rPr>
        <w:t>о</w:t>
      </w:r>
      <w:r w:rsidR="00291E6F" w:rsidRPr="001A34AC">
        <w:rPr>
          <w:color w:val="000000"/>
          <w:sz w:val="26"/>
          <w:szCs w:val="26"/>
        </w:rPr>
        <w:t xml:space="preserve"> цене.</w:t>
      </w:r>
    </w:p>
    <w:p w:rsidR="002F3C45" w:rsidRPr="001A34AC" w:rsidRDefault="002F3C45" w:rsidP="003D351F">
      <w:pPr>
        <w:ind w:firstLine="708"/>
        <w:jc w:val="both"/>
        <w:rPr>
          <w:color w:val="000000"/>
          <w:spacing w:val="-5"/>
          <w:sz w:val="26"/>
          <w:szCs w:val="26"/>
        </w:rPr>
      </w:pPr>
      <w:r w:rsidRPr="001A34AC">
        <w:rPr>
          <w:bCs/>
          <w:color w:val="000000"/>
          <w:spacing w:val="-9"/>
          <w:sz w:val="26"/>
          <w:szCs w:val="26"/>
        </w:rPr>
        <w:t>4</w:t>
      </w:r>
      <w:r w:rsidR="00EF249E" w:rsidRPr="001A34AC">
        <w:rPr>
          <w:bCs/>
          <w:color w:val="000000"/>
          <w:spacing w:val="-9"/>
          <w:sz w:val="26"/>
          <w:szCs w:val="26"/>
        </w:rPr>
        <w:t>.2</w:t>
      </w:r>
      <w:r w:rsidRPr="001A34AC">
        <w:rPr>
          <w:bCs/>
          <w:color w:val="000000"/>
          <w:spacing w:val="-9"/>
          <w:sz w:val="26"/>
          <w:szCs w:val="26"/>
        </w:rPr>
        <w:t xml:space="preserve">. </w:t>
      </w:r>
      <w:r w:rsidR="00FB01CC" w:rsidRPr="001A34AC">
        <w:rPr>
          <w:color w:val="000000"/>
          <w:spacing w:val="-5"/>
          <w:sz w:val="26"/>
          <w:szCs w:val="26"/>
        </w:rPr>
        <w:t xml:space="preserve">Аукцион проводится путем повышения начальной цены продажи имущества на шаг аукциона. </w:t>
      </w:r>
    </w:p>
    <w:p w:rsidR="003D351F" w:rsidRPr="001A34AC" w:rsidRDefault="002F3C45" w:rsidP="003D351F">
      <w:pPr>
        <w:ind w:firstLine="708"/>
        <w:jc w:val="both"/>
        <w:rPr>
          <w:bCs/>
          <w:color w:val="000000"/>
          <w:spacing w:val="-9"/>
          <w:sz w:val="26"/>
          <w:szCs w:val="26"/>
        </w:rPr>
      </w:pPr>
      <w:r w:rsidRPr="001A34AC">
        <w:rPr>
          <w:color w:val="000000"/>
          <w:spacing w:val="-5"/>
          <w:sz w:val="26"/>
          <w:szCs w:val="26"/>
        </w:rPr>
        <w:t>4.</w:t>
      </w:r>
      <w:r w:rsidR="00EF249E" w:rsidRPr="001A34AC">
        <w:rPr>
          <w:color w:val="000000"/>
          <w:spacing w:val="-5"/>
          <w:sz w:val="26"/>
          <w:szCs w:val="26"/>
        </w:rPr>
        <w:t>3</w:t>
      </w:r>
      <w:r w:rsidRPr="001A34AC">
        <w:rPr>
          <w:color w:val="000000"/>
          <w:spacing w:val="-5"/>
          <w:sz w:val="26"/>
          <w:szCs w:val="26"/>
        </w:rPr>
        <w:t xml:space="preserve">. </w:t>
      </w:r>
      <w:r w:rsidR="00FB01CC" w:rsidRPr="001A34AC">
        <w:rPr>
          <w:color w:val="000000"/>
          <w:sz w:val="26"/>
          <w:szCs w:val="26"/>
        </w:rPr>
        <w:t xml:space="preserve">Шаг аукциона составляет </w:t>
      </w:r>
      <w:r w:rsidR="00992896" w:rsidRPr="001A34AC">
        <w:rPr>
          <w:color w:val="000000"/>
          <w:sz w:val="26"/>
          <w:szCs w:val="26"/>
        </w:rPr>
        <w:t>5</w:t>
      </w:r>
      <w:r w:rsidR="0012352D" w:rsidRPr="001A34AC">
        <w:rPr>
          <w:color w:val="000000"/>
          <w:sz w:val="26"/>
          <w:szCs w:val="26"/>
        </w:rPr>
        <w:t>%</w:t>
      </w:r>
      <w:r w:rsidR="00EF249E" w:rsidRPr="001A34AC">
        <w:rPr>
          <w:color w:val="000000"/>
          <w:sz w:val="26"/>
          <w:szCs w:val="26"/>
        </w:rPr>
        <w:t xml:space="preserve"> </w:t>
      </w:r>
      <w:r w:rsidR="00FB01CC" w:rsidRPr="001A34AC">
        <w:rPr>
          <w:color w:val="000000"/>
          <w:sz w:val="26"/>
          <w:szCs w:val="26"/>
        </w:rPr>
        <w:t xml:space="preserve">от начальной цены продажи имущества. Шаг аукциона не изменяется в течение проведения торгов. </w:t>
      </w:r>
    </w:p>
    <w:p w:rsidR="002F3C45" w:rsidRPr="001A34AC" w:rsidRDefault="007E650C" w:rsidP="003D351F">
      <w:pPr>
        <w:ind w:firstLine="708"/>
        <w:jc w:val="both"/>
        <w:rPr>
          <w:bCs/>
          <w:color w:val="000000"/>
          <w:spacing w:val="-9"/>
          <w:sz w:val="26"/>
          <w:szCs w:val="26"/>
        </w:rPr>
      </w:pPr>
      <w:r w:rsidRPr="001A34AC">
        <w:rPr>
          <w:color w:val="000000"/>
          <w:spacing w:val="-5"/>
          <w:sz w:val="26"/>
          <w:szCs w:val="26"/>
        </w:rPr>
        <w:t>4.</w:t>
      </w:r>
      <w:r w:rsidR="00EF249E" w:rsidRPr="001A34AC">
        <w:rPr>
          <w:color w:val="000000"/>
          <w:spacing w:val="-5"/>
          <w:sz w:val="26"/>
          <w:szCs w:val="26"/>
        </w:rPr>
        <w:t>4</w:t>
      </w:r>
      <w:r w:rsidR="00FB01CC" w:rsidRPr="001A34AC">
        <w:rPr>
          <w:color w:val="000000"/>
          <w:spacing w:val="-5"/>
          <w:sz w:val="26"/>
          <w:szCs w:val="26"/>
        </w:rPr>
        <w:t>.</w:t>
      </w:r>
      <w:r w:rsidR="00AB3049" w:rsidRPr="001A34AC">
        <w:rPr>
          <w:color w:val="000000"/>
          <w:spacing w:val="-5"/>
          <w:sz w:val="26"/>
          <w:szCs w:val="26"/>
        </w:rPr>
        <w:t xml:space="preserve"> </w:t>
      </w:r>
      <w:r w:rsidR="00FB01CC" w:rsidRPr="001A34AC">
        <w:rPr>
          <w:sz w:val="26"/>
          <w:szCs w:val="26"/>
        </w:rPr>
        <w:t xml:space="preserve">Задаток для лиц, выразивших намерение участвовать в торгах, устанавливается </w:t>
      </w:r>
      <w:r w:rsidR="00F1558D" w:rsidRPr="001A34AC">
        <w:rPr>
          <w:sz w:val="26"/>
          <w:szCs w:val="26"/>
        </w:rPr>
        <w:t xml:space="preserve">в размере </w:t>
      </w:r>
      <w:r w:rsidR="00C57896">
        <w:rPr>
          <w:color w:val="000000"/>
          <w:sz w:val="26"/>
          <w:szCs w:val="26"/>
        </w:rPr>
        <w:t>100 000 (сто тысяч) рублей 00 копеек</w:t>
      </w:r>
      <w:r w:rsidR="00EF249E" w:rsidRPr="001A34AC">
        <w:rPr>
          <w:color w:val="000000"/>
          <w:sz w:val="26"/>
          <w:szCs w:val="26"/>
        </w:rPr>
        <w:t>.</w:t>
      </w:r>
    </w:p>
    <w:p w:rsidR="009B784D" w:rsidRPr="001A34AC" w:rsidRDefault="002F3C45" w:rsidP="003D351F">
      <w:pPr>
        <w:tabs>
          <w:tab w:val="left" w:pos="720"/>
        </w:tabs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4.</w:t>
      </w:r>
      <w:r w:rsidR="00EF249E" w:rsidRPr="001A34AC">
        <w:rPr>
          <w:sz w:val="26"/>
          <w:szCs w:val="26"/>
        </w:rPr>
        <w:t>5</w:t>
      </w:r>
      <w:r w:rsidRPr="001A34AC">
        <w:rPr>
          <w:sz w:val="26"/>
          <w:szCs w:val="26"/>
        </w:rPr>
        <w:t xml:space="preserve">. </w:t>
      </w:r>
      <w:r w:rsidR="007E650C" w:rsidRPr="001A34AC">
        <w:rPr>
          <w:sz w:val="26"/>
          <w:szCs w:val="26"/>
        </w:rPr>
        <w:t xml:space="preserve">Задаток </w:t>
      </w:r>
      <w:r w:rsidR="00FB01CC" w:rsidRPr="001A34AC">
        <w:rPr>
          <w:sz w:val="26"/>
          <w:szCs w:val="26"/>
        </w:rPr>
        <w:t xml:space="preserve">оплачивается путем перечисления денежных средств на </w:t>
      </w:r>
      <w:r w:rsidR="00C57896">
        <w:rPr>
          <w:sz w:val="26"/>
          <w:szCs w:val="26"/>
        </w:rPr>
        <w:t>специальный расчетный счет должника</w:t>
      </w:r>
      <w:r w:rsidR="004301EF" w:rsidRPr="001A34AC">
        <w:rPr>
          <w:sz w:val="26"/>
          <w:szCs w:val="26"/>
        </w:rPr>
        <w:t xml:space="preserve"> </w:t>
      </w:r>
      <w:r w:rsidR="00BF796F" w:rsidRPr="001A34AC">
        <w:rPr>
          <w:sz w:val="26"/>
          <w:szCs w:val="26"/>
        </w:rPr>
        <w:t xml:space="preserve">по </w:t>
      </w:r>
      <w:r w:rsidRPr="001A34AC">
        <w:rPr>
          <w:sz w:val="26"/>
          <w:szCs w:val="26"/>
        </w:rPr>
        <w:t>реквизитам</w:t>
      </w:r>
      <w:r w:rsidR="00EF249E" w:rsidRPr="001A34AC">
        <w:rPr>
          <w:sz w:val="26"/>
          <w:szCs w:val="26"/>
        </w:rPr>
        <w:t>, указанным в объявлении о проведении торгов.</w:t>
      </w:r>
    </w:p>
    <w:p w:rsidR="00683025" w:rsidRPr="001A34AC" w:rsidRDefault="007E650C" w:rsidP="00683025">
      <w:pPr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4.</w:t>
      </w:r>
      <w:r w:rsidR="00EF249E" w:rsidRPr="001A34AC">
        <w:rPr>
          <w:sz w:val="26"/>
          <w:szCs w:val="26"/>
        </w:rPr>
        <w:t>6</w:t>
      </w:r>
      <w:r w:rsidR="00AB3049" w:rsidRPr="001A34AC">
        <w:rPr>
          <w:sz w:val="26"/>
          <w:szCs w:val="26"/>
        </w:rPr>
        <w:t xml:space="preserve">. </w:t>
      </w:r>
      <w:r w:rsidR="00FB01CC" w:rsidRPr="001A34AC">
        <w:rPr>
          <w:sz w:val="26"/>
          <w:szCs w:val="26"/>
        </w:rPr>
        <w:t>Победителем торгов признается участник, предложивший наиболее высоку</w:t>
      </w:r>
      <w:r w:rsidR="00513767" w:rsidRPr="001A34AC">
        <w:rPr>
          <w:sz w:val="26"/>
          <w:szCs w:val="26"/>
        </w:rPr>
        <w:t>ю цену за продаваемое имущество</w:t>
      </w:r>
      <w:r w:rsidR="00FB01CC" w:rsidRPr="001A34AC">
        <w:rPr>
          <w:sz w:val="26"/>
          <w:szCs w:val="26"/>
        </w:rPr>
        <w:t>.</w:t>
      </w:r>
    </w:p>
    <w:p w:rsidR="002D293F" w:rsidRPr="001A34AC" w:rsidRDefault="00C95F07" w:rsidP="003D351F">
      <w:pPr>
        <w:ind w:firstLine="708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4</w:t>
      </w:r>
      <w:r w:rsidR="003A467B" w:rsidRPr="001A34AC">
        <w:rPr>
          <w:color w:val="000000"/>
          <w:sz w:val="26"/>
          <w:szCs w:val="26"/>
        </w:rPr>
        <w:t>.</w:t>
      </w:r>
      <w:r w:rsidR="00683025" w:rsidRPr="001A34AC">
        <w:rPr>
          <w:color w:val="000000"/>
          <w:sz w:val="26"/>
          <w:szCs w:val="26"/>
        </w:rPr>
        <w:t>7</w:t>
      </w:r>
      <w:r w:rsidR="003A467B" w:rsidRPr="001A34AC">
        <w:rPr>
          <w:color w:val="000000"/>
          <w:sz w:val="26"/>
          <w:szCs w:val="26"/>
        </w:rPr>
        <w:t xml:space="preserve"> </w:t>
      </w:r>
      <w:r w:rsidR="00683025" w:rsidRPr="001A34AC">
        <w:rPr>
          <w:color w:val="000000"/>
          <w:sz w:val="26"/>
          <w:szCs w:val="26"/>
        </w:rPr>
        <w:t>Функции о</w:t>
      </w:r>
      <w:r w:rsidR="00797FA3" w:rsidRPr="001A34AC">
        <w:rPr>
          <w:color w:val="000000"/>
          <w:sz w:val="26"/>
          <w:szCs w:val="26"/>
        </w:rPr>
        <w:t>рганизатор</w:t>
      </w:r>
      <w:r w:rsidR="00683025" w:rsidRPr="001A34AC">
        <w:rPr>
          <w:color w:val="000000"/>
          <w:sz w:val="26"/>
          <w:szCs w:val="26"/>
        </w:rPr>
        <w:t>а торгов.</w:t>
      </w:r>
    </w:p>
    <w:p w:rsidR="00D464E4" w:rsidRPr="001A34AC" w:rsidRDefault="00EF249E" w:rsidP="0024470C">
      <w:pPr>
        <w:shd w:val="clear" w:color="auto" w:fill="FFFFFF"/>
        <w:tabs>
          <w:tab w:val="left" w:pos="1440"/>
        </w:tabs>
        <w:ind w:firstLine="730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4.</w:t>
      </w:r>
      <w:r w:rsidR="00683025" w:rsidRPr="001A34AC">
        <w:rPr>
          <w:color w:val="000000"/>
          <w:sz w:val="26"/>
          <w:szCs w:val="26"/>
        </w:rPr>
        <w:t>7</w:t>
      </w:r>
      <w:r w:rsidR="007E650C" w:rsidRPr="001A34AC">
        <w:rPr>
          <w:color w:val="000000"/>
          <w:sz w:val="26"/>
          <w:szCs w:val="26"/>
        </w:rPr>
        <w:t>.1.</w:t>
      </w:r>
      <w:r w:rsidR="00291E6F" w:rsidRPr="001A34AC">
        <w:rPr>
          <w:color w:val="000000"/>
          <w:sz w:val="26"/>
          <w:szCs w:val="26"/>
        </w:rPr>
        <w:t xml:space="preserve"> </w:t>
      </w:r>
      <w:r w:rsidR="00C4175C" w:rsidRPr="001A34AC">
        <w:rPr>
          <w:color w:val="000000"/>
          <w:sz w:val="26"/>
          <w:szCs w:val="26"/>
        </w:rPr>
        <w:t xml:space="preserve">В течение </w:t>
      </w:r>
      <w:r w:rsidR="00427E84">
        <w:rPr>
          <w:color w:val="000000"/>
          <w:sz w:val="26"/>
          <w:szCs w:val="26"/>
        </w:rPr>
        <w:t>3</w:t>
      </w:r>
      <w:r w:rsidR="00C4175C" w:rsidRPr="001A34AC">
        <w:rPr>
          <w:color w:val="000000"/>
          <w:sz w:val="26"/>
          <w:szCs w:val="26"/>
        </w:rPr>
        <w:t>0 дней с даты</w:t>
      </w:r>
      <w:r w:rsidR="00904B9D" w:rsidRPr="001A34AC">
        <w:rPr>
          <w:color w:val="000000"/>
          <w:sz w:val="26"/>
          <w:szCs w:val="26"/>
        </w:rPr>
        <w:t xml:space="preserve"> </w:t>
      </w:r>
      <w:r w:rsidR="00427E84">
        <w:rPr>
          <w:color w:val="000000"/>
          <w:sz w:val="26"/>
          <w:szCs w:val="26"/>
        </w:rPr>
        <w:t>утверждения Положения собранием кредиторов</w:t>
      </w:r>
      <w:r w:rsidR="00C4175C" w:rsidRPr="001A34AC">
        <w:rPr>
          <w:color w:val="000000"/>
          <w:sz w:val="26"/>
          <w:szCs w:val="26"/>
        </w:rPr>
        <w:t xml:space="preserve"> о</w:t>
      </w:r>
      <w:r w:rsidR="00291E6F" w:rsidRPr="001A34AC">
        <w:rPr>
          <w:color w:val="000000"/>
          <w:sz w:val="26"/>
          <w:szCs w:val="26"/>
        </w:rPr>
        <w:t xml:space="preserve">публиковывает и размещает сообщение о продаже </w:t>
      </w:r>
      <w:r w:rsidR="00291E6F" w:rsidRPr="001A34AC">
        <w:rPr>
          <w:bCs/>
          <w:color w:val="000000"/>
          <w:sz w:val="26"/>
          <w:szCs w:val="26"/>
        </w:rPr>
        <w:t xml:space="preserve">имущества в </w:t>
      </w:r>
      <w:r w:rsidR="00291E6F" w:rsidRPr="001A34AC">
        <w:rPr>
          <w:color w:val="000000"/>
          <w:sz w:val="26"/>
          <w:szCs w:val="26"/>
        </w:rPr>
        <w:t xml:space="preserve">газете </w:t>
      </w:r>
      <w:r w:rsidR="00AB3049" w:rsidRPr="001A34AC">
        <w:rPr>
          <w:color w:val="000000"/>
          <w:sz w:val="26"/>
          <w:szCs w:val="26"/>
        </w:rPr>
        <w:t>«Коммерсантъ»</w:t>
      </w:r>
      <w:r w:rsidR="00291E6F" w:rsidRPr="001A34AC">
        <w:rPr>
          <w:color w:val="000000"/>
          <w:sz w:val="26"/>
          <w:szCs w:val="26"/>
        </w:rPr>
        <w:t xml:space="preserve"> </w:t>
      </w:r>
      <w:r w:rsidR="00291E6F" w:rsidRPr="001A34AC">
        <w:rPr>
          <w:sz w:val="26"/>
          <w:szCs w:val="26"/>
        </w:rPr>
        <w:t>(ЗАО «Коммерсантъ. Издательский Дом»</w:t>
      </w:r>
      <w:r w:rsidR="00267B4B" w:rsidRPr="001A34AC">
        <w:rPr>
          <w:sz w:val="26"/>
          <w:szCs w:val="26"/>
        </w:rPr>
        <w:t>)</w:t>
      </w:r>
      <w:r w:rsidR="00291E6F" w:rsidRPr="001A34AC">
        <w:rPr>
          <w:sz w:val="26"/>
          <w:szCs w:val="26"/>
        </w:rPr>
        <w:t xml:space="preserve"> в соответствии с </w:t>
      </w:r>
      <w:r w:rsidR="00427E84">
        <w:rPr>
          <w:sz w:val="26"/>
          <w:szCs w:val="26"/>
        </w:rPr>
        <w:t>р</w:t>
      </w:r>
      <w:r w:rsidR="00291E6F" w:rsidRPr="001A34AC">
        <w:rPr>
          <w:sz w:val="26"/>
          <w:szCs w:val="26"/>
        </w:rPr>
        <w:t>аспоряжением Правительства Р</w:t>
      </w:r>
      <w:r w:rsidR="00AB3049" w:rsidRPr="001A34AC">
        <w:rPr>
          <w:sz w:val="26"/>
          <w:szCs w:val="26"/>
        </w:rPr>
        <w:t xml:space="preserve">оссийской </w:t>
      </w:r>
      <w:r w:rsidR="00291E6F" w:rsidRPr="001A34AC">
        <w:rPr>
          <w:sz w:val="26"/>
          <w:szCs w:val="26"/>
        </w:rPr>
        <w:t>Ф</w:t>
      </w:r>
      <w:r w:rsidR="00B36716" w:rsidRPr="001A34AC">
        <w:rPr>
          <w:sz w:val="26"/>
          <w:szCs w:val="26"/>
        </w:rPr>
        <w:t>едерации</w:t>
      </w:r>
      <w:r w:rsidR="00291E6F" w:rsidRPr="001A34AC">
        <w:rPr>
          <w:sz w:val="26"/>
          <w:szCs w:val="26"/>
        </w:rPr>
        <w:t xml:space="preserve"> от 21 июля </w:t>
      </w:r>
      <w:smartTag w:uri="urn:schemas-microsoft-com:office:smarttags" w:element="metricconverter">
        <w:smartTagPr>
          <w:attr w:name="ProductID" w:val="2008 г"/>
        </w:smartTagPr>
        <w:r w:rsidR="00291E6F" w:rsidRPr="001A34AC">
          <w:rPr>
            <w:sz w:val="26"/>
            <w:szCs w:val="26"/>
          </w:rPr>
          <w:t>2008 г</w:t>
        </w:r>
      </w:smartTag>
      <w:r w:rsidR="00427E84">
        <w:rPr>
          <w:sz w:val="26"/>
          <w:szCs w:val="26"/>
        </w:rPr>
        <w:t>. N 1049-р</w:t>
      </w:r>
      <w:r w:rsidR="00797FA3" w:rsidRPr="001A34AC">
        <w:rPr>
          <w:sz w:val="26"/>
          <w:szCs w:val="26"/>
        </w:rPr>
        <w:t>,</w:t>
      </w:r>
      <w:r w:rsidR="00291E6F" w:rsidRPr="001A34AC">
        <w:rPr>
          <w:sz w:val="26"/>
          <w:szCs w:val="26"/>
        </w:rPr>
        <w:t xml:space="preserve"> </w:t>
      </w:r>
      <w:r w:rsidR="00291E6F" w:rsidRPr="001A34AC">
        <w:rPr>
          <w:color w:val="000000"/>
          <w:sz w:val="26"/>
          <w:szCs w:val="26"/>
        </w:rPr>
        <w:t>в п</w:t>
      </w:r>
      <w:r w:rsidR="00797FA3" w:rsidRPr="001A34AC">
        <w:rPr>
          <w:color w:val="000000"/>
          <w:sz w:val="26"/>
          <w:szCs w:val="26"/>
        </w:rPr>
        <w:t>ечатном органе по месту нахождения</w:t>
      </w:r>
      <w:r w:rsidR="00291E6F" w:rsidRPr="001A34AC">
        <w:rPr>
          <w:color w:val="000000"/>
          <w:sz w:val="26"/>
          <w:szCs w:val="26"/>
        </w:rPr>
        <w:t xml:space="preserve"> должника</w:t>
      </w:r>
      <w:r w:rsidR="00E51D62" w:rsidRPr="001A34AC">
        <w:rPr>
          <w:color w:val="000000"/>
          <w:sz w:val="26"/>
          <w:szCs w:val="26"/>
        </w:rPr>
        <w:t xml:space="preserve"> –</w:t>
      </w:r>
      <w:r w:rsidR="00B36716" w:rsidRPr="001A34AC">
        <w:rPr>
          <w:color w:val="000000"/>
          <w:sz w:val="26"/>
          <w:szCs w:val="26"/>
        </w:rPr>
        <w:t xml:space="preserve"> </w:t>
      </w:r>
      <w:r w:rsidR="00C57896">
        <w:rPr>
          <w:color w:val="000000"/>
          <w:sz w:val="26"/>
          <w:szCs w:val="26"/>
        </w:rPr>
        <w:t>рекламном еженедельнике «Городок+»</w:t>
      </w:r>
      <w:r w:rsidR="00291E6F" w:rsidRPr="001A34AC">
        <w:rPr>
          <w:color w:val="000000"/>
          <w:sz w:val="26"/>
          <w:szCs w:val="26"/>
        </w:rPr>
        <w:t xml:space="preserve">, </w:t>
      </w:r>
      <w:r w:rsidR="00C57896">
        <w:rPr>
          <w:color w:val="000000"/>
          <w:sz w:val="26"/>
          <w:szCs w:val="26"/>
        </w:rPr>
        <w:t xml:space="preserve">на сайтах </w:t>
      </w:r>
      <w:hyperlink r:id="rId8" w:history="1">
        <w:r w:rsidR="00C57896" w:rsidRPr="00C52219">
          <w:rPr>
            <w:rStyle w:val="ad"/>
            <w:sz w:val="26"/>
            <w:szCs w:val="26"/>
          </w:rPr>
          <w:t>https://www.avito.ru/</w:t>
        </w:r>
      </w:hyperlink>
      <w:r w:rsidR="00C57896">
        <w:rPr>
          <w:color w:val="000000"/>
          <w:sz w:val="26"/>
          <w:szCs w:val="26"/>
        </w:rPr>
        <w:t xml:space="preserve">, </w:t>
      </w:r>
      <w:hyperlink r:id="rId9" w:history="1">
        <w:r w:rsidR="00C57896" w:rsidRPr="00C52219">
          <w:rPr>
            <w:rStyle w:val="ad"/>
            <w:sz w:val="26"/>
            <w:szCs w:val="26"/>
          </w:rPr>
          <w:t>http://www.gazeta-gorodok.ru/main</w:t>
        </w:r>
      </w:hyperlink>
      <w:r w:rsidR="00C57896">
        <w:rPr>
          <w:color w:val="000000"/>
          <w:sz w:val="26"/>
          <w:szCs w:val="26"/>
        </w:rPr>
        <w:t xml:space="preserve">, </w:t>
      </w:r>
      <w:r w:rsidR="00291E6F" w:rsidRPr="001A34AC">
        <w:rPr>
          <w:color w:val="000000"/>
          <w:sz w:val="26"/>
          <w:szCs w:val="26"/>
        </w:rPr>
        <w:t>а также в установленном законодательством порядке в с</w:t>
      </w:r>
      <w:r w:rsidR="00904B9D" w:rsidRPr="001A34AC">
        <w:rPr>
          <w:color w:val="000000"/>
          <w:sz w:val="26"/>
          <w:szCs w:val="26"/>
        </w:rPr>
        <w:t xml:space="preserve">ети «Интернет» (в соответствии </w:t>
      </w:r>
      <w:r w:rsidR="00291E6F" w:rsidRPr="001A34AC">
        <w:rPr>
          <w:color w:val="000000"/>
          <w:sz w:val="26"/>
          <w:szCs w:val="26"/>
        </w:rPr>
        <w:t xml:space="preserve">с </w:t>
      </w:r>
      <w:r w:rsidR="00683025" w:rsidRPr="001A34AC">
        <w:rPr>
          <w:sz w:val="26"/>
          <w:szCs w:val="26"/>
        </w:rPr>
        <w:t>п</w:t>
      </w:r>
      <w:r w:rsidR="00291E6F" w:rsidRPr="001A34AC">
        <w:rPr>
          <w:sz w:val="26"/>
          <w:szCs w:val="26"/>
        </w:rPr>
        <w:t xml:space="preserve">риказом </w:t>
      </w:r>
      <w:r w:rsidR="00683025" w:rsidRPr="001A34AC">
        <w:rPr>
          <w:sz w:val="26"/>
          <w:szCs w:val="26"/>
        </w:rPr>
        <w:t>№</w:t>
      </w:r>
      <w:r w:rsidR="00291E6F" w:rsidRPr="001A34AC">
        <w:rPr>
          <w:sz w:val="26"/>
          <w:szCs w:val="26"/>
        </w:rPr>
        <w:t xml:space="preserve"> 54</w:t>
      </w:r>
      <w:r w:rsidR="00A34341" w:rsidRPr="001A34AC">
        <w:rPr>
          <w:sz w:val="26"/>
          <w:szCs w:val="26"/>
        </w:rPr>
        <w:t>).</w:t>
      </w:r>
      <w:r w:rsidR="00291E6F" w:rsidRPr="001A34AC">
        <w:rPr>
          <w:color w:val="000000"/>
          <w:sz w:val="26"/>
          <w:szCs w:val="26"/>
        </w:rPr>
        <w:t xml:space="preserve"> </w:t>
      </w:r>
    </w:p>
    <w:p w:rsidR="00291E6F" w:rsidRPr="001A34AC" w:rsidRDefault="00A34341" w:rsidP="00E51D62">
      <w:pPr>
        <w:shd w:val="clear" w:color="auto" w:fill="FFFFFF"/>
        <w:tabs>
          <w:tab w:val="left" w:pos="1440"/>
        </w:tabs>
        <w:ind w:firstLine="730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С</w:t>
      </w:r>
      <w:r w:rsidR="00291E6F" w:rsidRPr="001A34AC">
        <w:rPr>
          <w:color w:val="000000"/>
          <w:sz w:val="26"/>
          <w:szCs w:val="26"/>
        </w:rPr>
        <w:t xml:space="preserve">ообщение </w:t>
      </w:r>
      <w:r w:rsidR="00291E6F" w:rsidRPr="001A34AC">
        <w:rPr>
          <w:sz w:val="26"/>
          <w:szCs w:val="26"/>
        </w:rPr>
        <w:t>о продаже имущества должно быть опубликовано не позднее, чем за 30 дней до даты проведения торгов.</w:t>
      </w:r>
    </w:p>
    <w:p w:rsidR="00291E6F" w:rsidRPr="001A34AC" w:rsidRDefault="00291E6F" w:rsidP="00E51D62">
      <w:pPr>
        <w:shd w:val="clear" w:color="auto" w:fill="FFFFFF"/>
        <w:ind w:firstLine="730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В сообщении о продаже имущества должны содержаться:</w:t>
      </w:r>
    </w:p>
    <w:p w:rsidR="00291E6F" w:rsidRPr="001A34AC" w:rsidRDefault="00291E6F" w:rsidP="00E51D62">
      <w:pPr>
        <w:shd w:val="clear" w:color="auto" w:fill="FFFFFF"/>
        <w:ind w:firstLine="730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 xml:space="preserve">- сведения о продаваемом </w:t>
      </w:r>
      <w:r w:rsidRPr="001A34AC">
        <w:rPr>
          <w:bCs/>
          <w:color w:val="000000"/>
          <w:sz w:val="26"/>
          <w:szCs w:val="26"/>
        </w:rPr>
        <w:t xml:space="preserve">имуществе, </w:t>
      </w:r>
      <w:r w:rsidRPr="001A34AC">
        <w:rPr>
          <w:color w:val="000000"/>
          <w:sz w:val="26"/>
          <w:szCs w:val="26"/>
        </w:rPr>
        <w:t xml:space="preserve">его составе, характеристиках, описание имущества, порядок ознакомления с </w:t>
      </w:r>
      <w:r w:rsidRPr="001A34AC">
        <w:rPr>
          <w:bCs/>
          <w:color w:val="000000"/>
          <w:sz w:val="26"/>
          <w:szCs w:val="26"/>
        </w:rPr>
        <w:t>имуществом;</w:t>
      </w:r>
    </w:p>
    <w:p w:rsidR="00291E6F" w:rsidRPr="001A34AC" w:rsidRDefault="00291E6F" w:rsidP="00E51D62">
      <w:pPr>
        <w:shd w:val="clear" w:color="auto" w:fill="FFFFFF"/>
        <w:ind w:firstLine="730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 xml:space="preserve">- сведения о форме проведения торгов и форме представления предложений о цене </w:t>
      </w:r>
      <w:r w:rsidRPr="001A34AC">
        <w:rPr>
          <w:bCs/>
          <w:color w:val="000000"/>
          <w:sz w:val="26"/>
          <w:szCs w:val="26"/>
        </w:rPr>
        <w:t>имущества;</w:t>
      </w:r>
    </w:p>
    <w:p w:rsidR="00291E6F" w:rsidRPr="001A34AC" w:rsidRDefault="00291E6F" w:rsidP="00E51D62">
      <w:pPr>
        <w:shd w:val="clear" w:color="auto" w:fill="FFFFFF"/>
        <w:ind w:firstLine="730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 xml:space="preserve">- порядок, место, срок и время представления заявок на </w:t>
      </w:r>
      <w:r w:rsidRPr="001A34AC">
        <w:rPr>
          <w:bCs/>
          <w:color w:val="000000"/>
          <w:sz w:val="26"/>
          <w:szCs w:val="26"/>
        </w:rPr>
        <w:t xml:space="preserve">участие </w:t>
      </w:r>
      <w:r w:rsidRPr="001A34AC">
        <w:rPr>
          <w:color w:val="000000"/>
          <w:sz w:val="26"/>
          <w:szCs w:val="26"/>
        </w:rPr>
        <w:t xml:space="preserve">в торгах и предложений о цене </w:t>
      </w:r>
      <w:r w:rsidRPr="001A34AC">
        <w:rPr>
          <w:bCs/>
          <w:color w:val="000000"/>
          <w:sz w:val="26"/>
          <w:szCs w:val="26"/>
        </w:rPr>
        <w:t xml:space="preserve">имущества </w:t>
      </w:r>
      <w:r w:rsidRPr="001A34AC">
        <w:rPr>
          <w:color w:val="000000"/>
          <w:sz w:val="26"/>
          <w:szCs w:val="26"/>
        </w:rPr>
        <w:t>(даты и время начала и окончания представления указанных заявок и предложений);</w:t>
      </w:r>
    </w:p>
    <w:p w:rsidR="00291E6F" w:rsidRPr="001A34AC" w:rsidRDefault="00291E6F" w:rsidP="00E51D62">
      <w:pPr>
        <w:shd w:val="clear" w:color="auto" w:fill="FFFFFF"/>
        <w:ind w:firstLine="730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 xml:space="preserve">- порядок оформления участия </w:t>
      </w:r>
      <w:r w:rsidRPr="001A34AC">
        <w:rPr>
          <w:bCs/>
          <w:color w:val="000000"/>
          <w:sz w:val="26"/>
          <w:szCs w:val="26"/>
        </w:rPr>
        <w:t xml:space="preserve">в </w:t>
      </w:r>
      <w:r w:rsidRPr="001A34AC">
        <w:rPr>
          <w:color w:val="000000"/>
          <w:sz w:val="26"/>
          <w:szCs w:val="26"/>
        </w:rPr>
        <w:t xml:space="preserve">торгах, перечень представляемых </w:t>
      </w:r>
      <w:r w:rsidRPr="001A34AC">
        <w:rPr>
          <w:bCs/>
          <w:color w:val="000000"/>
          <w:sz w:val="26"/>
          <w:szCs w:val="26"/>
        </w:rPr>
        <w:t xml:space="preserve">участниками </w:t>
      </w:r>
      <w:r w:rsidRPr="001A34AC">
        <w:rPr>
          <w:color w:val="000000"/>
          <w:sz w:val="26"/>
          <w:szCs w:val="26"/>
        </w:rPr>
        <w:t>торгов документов и требования к их оформлению;</w:t>
      </w:r>
    </w:p>
    <w:p w:rsidR="00291E6F" w:rsidRPr="001A34AC" w:rsidRDefault="00291E6F" w:rsidP="00E51D62">
      <w:pPr>
        <w:shd w:val="clear" w:color="auto" w:fill="FFFFFF"/>
        <w:ind w:firstLine="730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- размер задатка, сроки и порядок внесения задатка, реквизиты счетов, на которые вносится задаток;</w:t>
      </w:r>
    </w:p>
    <w:p w:rsidR="00291E6F" w:rsidRPr="001A34AC" w:rsidRDefault="00291E6F" w:rsidP="00E51D62">
      <w:pPr>
        <w:shd w:val="clear" w:color="auto" w:fill="FFFFFF"/>
        <w:ind w:firstLine="730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- начальная цена продажи имущества;</w:t>
      </w:r>
    </w:p>
    <w:p w:rsidR="00291E6F" w:rsidRPr="001A34AC" w:rsidRDefault="00291E6F" w:rsidP="00E51D62">
      <w:pPr>
        <w:widowControl w:val="0"/>
        <w:shd w:val="clear" w:color="auto" w:fill="FFFFFF"/>
        <w:autoSpaceDE w:val="0"/>
        <w:autoSpaceDN w:val="0"/>
        <w:adjustRightInd w:val="0"/>
        <w:ind w:firstLine="730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 xml:space="preserve">- величина повышения начальной цены продажи имущества («шаг аукциона»): </w:t>
      </w:r>
    </w:p>
    <w:p w:rsidR="00291E6F" w:rsidRPr="001A34AC" w:rsidRDefault="00291E6F" w:rsidP="00E51D62">
      <w:pPr>
        <w:widowControl w:val="0"/>
        <w:shd w:val="clear" w:color="auto" w:fill="FFFFFF"/>
        <w:autoSpaceDE w:val="0"/>
        <w:autoSpaceDN w:val="0"/>
        <w:adjustRightInd w:val="0"/>
        <w:ind w:firstLine="730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 xml:space="preserve">- порядок и критерии выявления победителя торгов; </w:t>
      </w:r>
    </w:p>
    <w:p w:rsidR="00291E6F" w:rsidRPr="001A34AC" w:rsidRDefault="00291E6F" w:rsidP="00E51D62">
      <w:pPr>
        <w:widowControl w:val="0"/>
        <w:shd w:val="clear" w:color="auto" w:fill="FFFFFF"/>
        <w:autoSpaceDE w:val="0"/>
        <w:autoSpaceDN w:val="0"/>
        <w:adjustRightInd w:val="0"/>
        <w:ind w:firstLine="730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 xml:space="preserve">- дата, время и место подведения </w:t>
      </w:r>
      <w:r w:rsidRPr="001A34AC">
        <w:rPr>
          <w:bCs/>
          <w:color w:val="000000"/>
          <w:sz w:val="26"/>
          <w:szCs w:val="26"/>
        </w:rPr>
        <w:t xml:space="preserve">результатов </w:t>
      </w:r>
      <w:r w:rsidRPr="001A34AC">
        <w:rPr>
          <w:color w:val="000000"/>
          <w:sz w:val="26"/>
          <w:szCs w:val="26"/>
        </w:rPr>
        <w:t xml:space="preserve">торгов: </w:t>
      </w:r>
    </w:p>
    <w:p w:rsidR="00291E6F" w:rsidRPr="001A34AC" w:rsidRDefault="00291E6F" w:rsidP="00E51D62">
      <w:pPr>
        <w:widowControl w:val="0"/>
        <w:shd w:val="clear" w:color="auto" w:fill="FFFFFF"/>
        <w:autoSpaceDE w:val="0"/>
        <w:autoSpaceDN w:val="0"/>
        <w:adjustRightInd w:val="0"/>
        <w:ind w:firstLine="730"/>
        <w:jc w:val="both"/>
        <w:rPr>
          <w:bCs/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 xml:space="preserve">- порядок и срок </w:t>
      </w:r>
      <w:r w:rsidRPr="001A34AC">
        <w:rPr>
          <w:bCs/>
          <w:color w:val="000000"/>
          <w:sz w:val="26"/>
          <w:szCs w:val="26"/>
        </w:rPr>
        <w:t xml:space="preserve">заключения </w:t>
      </w:r>
      <w:r w:rsidRPr="001A34AC">
        <w:rPr>
          <w:color w:val="000000"/>
          <w:sz w:val="26"/>
          <w:szCs w:val="26"/>
        </w:rPr>
        <w:t xml:space="preserve">договора </w:t>
      </w:r>
      <w:r w:rsidRPr="001A34AC">
        <w:rPr>
          <w:bCs/>
          <w:color w:val="000000"/>
          <w:sz w:val="26"/>
          <w:szCs w:val="26"/>
        </w:rPr>
        <w:t xml:space="preserve">купли-продажи имущества; </w:t>
      </w:r>
    </w:p>
    <w:p w:rsidR="00291E6F" w:rsidRPr="001A34AC" w:rsidRDefault="00291E6F" w:rsidP="00291E6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- сроки платежей, реквизиты счетов, на которые вносятся платежи:</w:t>
      </w:r>
    </w:p>
    <w:p w:rsidR="00291E6F" w:rsidRPr="001A34AC" w:rsidRDefault="00A34341" w:rsidP="00797FA3">
      <w:pPr>
        <w:ind w:firstLine="709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 xml:space="preserve">- </w:t>
      </w:r>
      <w:r w:rsidR="00291E6F" w:rsidRPr="001A34AC">
        <w:rPr>
          <w:color w:val="000000"/>
          <w:sz w:val="26"/>
          <w:szCs w:val="26"/>
        </w:rPr>
        <w:t xml:space="preserve">сведения об организаторе торгов, его почтовый адрес, адрес электронной почты, </w:t>
      </w:r>
      <w:r w:rsidR="00291E6F" w:rsidRPr="001A34AC">
        <w:rPr>
          <w:bCs/>
          <w:color w:val="000000"/>
          <w:sz w:val="26"/>
          <w:szCs w:val="26"/>
        </w:rPr>
        <w:t xml:space="preserve">номер </w:t>
      </w:r>
      <w:r w:rsidR="00291E6F" w:rsidRPr="001A34AC">
        <w:rPr>
          <w:color w:val="000000"/>
          <w:sz w:val="26"/>
          <w:szCs w:val="26"/>
        </w:rPr>
        <w:t>контактного телефона.</w:t>
      </w:r>
    </w:p>
    <w:p w:rsidR="002D293F" w:rsidRPr="001A34AC" w:rsidRDefault="00EF249E" w:rsidP="00797FA3">
      <w:pPr>
        <w:ind w:firstLine="709"/>
        <w:jc w:val="both"/>
        <w:rPr>
          <w:sz w:val="26"/>
          <w:szCs w:val="26"/>
        </w:rPr>
      </w:pPr>
      <w:r w:rsidRPr="001A34AC">
        <w:rPr>
          <w:color w:val="000000"/>
          <w:sz w:val="26"/>
          <w:szCs w:val="26"/>
        </w:rPr>
        <w:lastRenderedPageBreak/>
        <w:t>4.</w:t>
      </w:r>
      <w:r w:rsidR="00683025" w:rsidRPr="001A34AC">
        <w:rPr>
          <w:color w:val="000000"/>
          <w:sz w:val="26"/>
          <w:szCs w:val="26"/>
        </w:rPr>
        <w:t>7</w:t>
      </w:r>
      <w:r w:rsidR="007E650C" w:rsidRPr="001A34AC">
        <w:rPr>
          <w:color w:val="000000"/>
          <w:sz w:val="26"/>
          <w:szCs w:val="26"/>
        </w:rPr>
        <w:t xml:space="preserve">.2. </w:t>
      </w:r>
      <w:r w:rsidR="00A34341" w:rsidRPr="001A34AC">
        <w:rPr>
          <w:sz w:val="26"/>
          <w:szCs w:val="26"/>
        </w:rPr>
        <w:t>Заключает договор о проведении открытых торгов с оператором электронной площадки</w:t>
      </w:r>
      <w:r w:rsidR="000D2A73" w:rsidRPr="001A34AC">
        <w:rPr>
          <w:sz w:val="26"/>
          <w:szCs w:val="26"/>
        </w:rPr>
        <w:t>.</w:t>
      </w:r>
      <w:r w:rsidR="00A34341" w:rsidRPr="001A34AC">
        <w:rPr>
          <w:sz w:val="26"/>
          <w:szCs w:val="26"/>
        </w:rPr>
        <w:t xml:space="preserve"> </w:t>
      </w:r>
    </w:p>
    <w:p w:rsidR="00A34341" w:rsidRPr="00427E84" w:rsidRDefault="00EF249E" w:rsidP="00797FA3">
      <w:pPr>
        <w:shd w:val="clear" w:color="auto" w:fill="FFFFFF"/>
        <w:tabs>
          <w:tab w:val="left" w:pos="720"/>
        </w:tabs>
        <w:ind w:firstLine="709"/>
        <w:jc w:val="both"/>
        <w:rPr>
          <w:color w:val="000000"/>
          <w:sz w:val="26"/>
          <w:szCs w:val="26"/>
        </w:rPr>
      </w:pPr>
      <w:r w:rsidRPr="00427E84">
        <w:rPr>
          <w:color w:val="000000"/>
          <w:sz w:val="26"/>
          <w:szCs w:val="26"/>
        </w:rPr>
        <w:t>4.</w:t>
      </w:r>
      <w:r w:rsidR="00683025" w:rsidRPr="00427E84">
        <w:rPr>
          <w:color w:val="000000"/>
          <w:sz w:val="26"/>
          <w:szCs w:val="26"/>
        </w:rPr>
        <w:t>7</w:t>
      </w:r>
      <w:r w:rsidR="007E650C" w:rsidRPr="00427E84">
        <w:rPr>
          <w:color w:val="000000"/>
          <w:sz w:val="26"/>
          <w:szCs w:val="26"/>
        </w:rPr>
        <w:t xml:space="preserve">.3. </w:t>
      </w:r>
      <w:r w:rsidR="00797FA3" w:rsidRPr="00427E84">
        <w:rPr>
          <w:color w:val="000000"/>
          <w:sz w:val="26"/>
          <w:szCs w:val="26"/>
        </w:rPr>
        <w:t xml:space="preserve">Назначает </w:t>
      </w:r>
      <w:r w:rsidR="00A34341" w:rsidRPr="00427E84">
        <w:rPr>
          <w:color w:val="000000"/>
          <w:sz w:val="26"/>
          <w:szCs w:val="26"/>
        </w:rPr>
        <w:t>дату, время и место проведения торгов.</w:t>
      </w:r>
    </w:p>
    <w:p w:rsidR="0028158C" w:rsidRPr="001A34AC" w:rsidRDefault="0028158C" w:rsidP="00797FA3">
      <w:pPr>
        <w:ind w:firstLine="709"/>
        <w:jc w:val="both"/>
        <w:rPr>
          <w:color w:val="000000"/>
          <w:sz w:val="26"/>
          <w:szCs w:val="26"/>
        </w:rPr>
      </w:pPr>
      <w:r w:rsidRPr="00427E84">
        <w:rPr>
          <w:color w:val="000000"/>
          <w:sz w:val="26"/>
          <w:szCs w:val="26"/>
        </w:rPr>
        <w:t>Дата проведения торгов устан</w:t>
      </w:r>
      <w:r w:rsidR="00F04165" w:rsidRPr="00427E84">
        <w:rPr>
          <w:color w:val="000000"/>
          <w:sz w:val="26"/>
          <w:szCs w:val="26"/>
        </w:rPr>
        <w:t>а</w:t>
      </w:r>
      <w:r w:rsidRPr="00427E84">
        <w:rPr>
          <w:color w:val="000000"/>
          <w:sz w:val="26"/>
          <w:szCs w:val="26"/>
        </w:rPr>
        <w:t>вл</w:t>
      </w:r>
      <w:r w:rsidR="00F04165" w:rsidRPr="00427E84">
        <w:rPr>
          <w:color w:val="000000"/>
          <w:sz w:val="26"/>
          <w:szCs w:val="26"/>
        </w:rPr>
        <w:t>ивает</w:t>
      </w:r>
      <w:r w:rsidR="00DE143A" w:rsidRPr="00427E84">
        <w:rPr>
          <w:color w:val="000000"/>
          <w:sz w:val="26"/>
          <w:szCs w:val="26"/>
        </w:rPr>
        <w:t>ся</w:t>
      </w:r>
      <w:r w:rsidRPr="00427E84">
        <w:rPr>
          <w:color w:val="000000"/>
          <w:sz w:val="26"/>
          <w:szCs w:val="26"/>
        </w:rPr>
        <w:t xml:space="preserve"> организатором торгов</w:t>
      </w:r>
      <w:r w:rsidR="00CF0F40" w:rsidRPr="00427E84">
        <w:rPr>
          <w:color w:val="000000"/>
          <w:sz w:val="26"/>
          <w:szCs w:val="26"/>
        </w:rPr>
        <w:t xml:space="preserve"> в пределах </w:t>
      </w:r>
      <w:r w:rsidR="00797FA3" w:rsidRPr="00427E84">
        <w:rPr>
          <w:color w:val="000000"/>
          <w:sz w:val="26"/>
          <w:szCs w:val="26"/>
        </w:rPr>
        <w:t>5</w:t>
      </w:r>
      <w:r w:rsidR="00B43844" w:rsidRPr="00427E84">
        <w:rPr>
          <w:color w:val="000000"/>
          <w:sz w:val="26"/>
          <w:szCs w:val="26"/>
        </w:rPr>
        <w:t>0-дневного срока с даты опубликования сообщения о торгах.</w:t>
      </w:r>
      <w:r w:rsidR="00A34341" w:rsidRPr="001A34AC">
        <w:rPr>
          <w:color w:val="000000"/>
          <w:sz w:val="26"/>
          <w:szCs w:val="26"/>
        </w:rPr>
        <w:t xml:space="preserve"> </w:t>
      </w:r>
    </w:p>
    <w:p w:rsidR="00A34341" w:rsidRPr="001A34AC" w:rsidRDefault="00A34341" w:rsidP="00797FA3">
      <w:pPr>
        <w:ind w:firstLine="709"/>
        <w:jc w:val="both"/>
        <w:rPr>
          <w:sz w:val="26"/>
          <w:szCs w:val="26"/>
        </w:rPr>
      </w:pPr>
      <w:r w:rsidRPr="001A34AC">
        <w:rPr>
          <w:color w:val="000000"/>
          <w:sz w:val="26"/>
          <w:szCs w:val="26"/>
        </w:rPr>
        <w:t xml:space="preserve">Торги должны быть проведены организатором торгов не позднее, чем в течение 5 </w:t>
      </w:r>
      <w:r w:rsidR="00E51D62" w:rsidRPr="001A34AC">
        <w:rPr>
          <w:color w:val="000000"/>
          <w:sz w:val="26"/>
          <w:szCs w:val="26"/>
        </w:rPr>
        <w:t>(п</w:t>
      </w:r>
      <w:r w:rsidRPr="001A34AC">
        <w:rPr>
          <w:color w:val="000000"/>
          <w:sz w:val="26"/>
          <w:szCs w:val="26"/>
        </w:rPr>
        <w:t>яти) календарных дней с даты окончания срока приема заявок на участие в торгах.</w:t>
      </w:r>
    </w:p>
    <w:p w:rsidR="00A34341" w:rsidRPr="001A34AC" w:rsidRDefault="00ED278E" w:rsidP="00797FA3">
      <w:pPr>
        <w:ind w:firstLine="709"/>
        <w:jc w:val="both"/>
        <w:rPr>
          <w:sz w:val="26"/>
          <w:szCs w:val="26"/>
        </w:rPr>
      </w:pPr>
      <w:r w:rsidRPr="001A34AC">
        <w:rPr>
          <w:color w:val="000000"/>
          <w:sz w:val="26"/>
          <w:szCs w:val="26"/>
        </w:rPr>
        <w:t>4.</w:t>
      </w:r>
      <w:r w:rsidR="00683025" w:rsidRPr="001A34AC">
        <w:rPr>
          <w:color w:val="000000"/>
          <w:sz w:val="26"/>
          <w:szCs w:val="26"/>
        </w:rPr>
        <w:t>7</w:t>
      </w:r>
      <w:r w:rsidR="007E650C" w:rsidRPr="001A34AC">
        <w:rPr>
          <w:color w:val="000000"/>
          <w:sz w:val="26"/>
          <w:szCs w:val="26"/>
        </w:rPr>
        <w:t xml:space="preserve">.4. </w:t>
      </w:r>
      <w:r w:rsidR="00A34341" w:rsidRPr="001A34AC">
        <w:rPr>
          <w:color w:val="000000"/>
          <w:sz w:val="26"/>
          <w:szCs w:val="26"/>
        </w:rPr>
        <w:t xml:space="preserve">Представляет </w:t>
      </w:r>
      <w:r w:rsidR="00D464E4" w:rsidRPr="001A34AC">
        <w:rPr>
          <w:color w:val="000000"/>
          <w:sz w:val="26"/>
          <w:szCs w:val="26"/>
        </w:rPr>
        <w:t xml:space="preserve">в установленной форме </w:t>
      </w:r>
      <w:r w:rsidR="00683025" w:rsidRPr="001A34AC">
        <w:rPr>
          <w:color w:val="000000"/>
          <w:sz w:val="26"/>
          <w:szCs w:val="26"/>
        </w:rPr>
        <w:t xml:space="preserve">оператору электронной площадки </w:t>
      </w:r>
      <w:r w:rsidR="00A34341" w:rsidRPr="001A34AC">
        <w:rPr>
          <w:color w:val="000000"/>
          <w:sz w:val="26"/>
          <w:szCs w:val="26"/>
        </w:rPr>
        <w:t>заявку на проведение торгов</w:t>
      </w:r>
      <w:r w:rsidR="00C52382" w:rsidRPr="001A34AC">
        <w:rPr>
          <w:color w:val="000000"/>
          <w:sz w:val="26"/>
          <w:szCs w:val="26"/>
        </w:rPr>
        <w:t>, производит размещение необходимых сведений на электронной площадке для проведения торгов</w:t>
      </w:r>
      <w:r w:rsidR="00A34341" w:rsidRPr="001A34AC">
        <w:rPr>
          <w:color w:val="000000"/>
          <w:sz w:val="26"/>
          <w:szCs w:val="26"/>
        </w:rPr>
        <w:t xml:space="preserve"> в </w:t>
      </w:r>
      <w:r w:rsidR="00C52382" w:rsidRPr="001A34AC">
        <w:rPr>
          <w:color w:val="000000"/>
          <w:sz w:val="26"/>
          <w:szCs w:val="26"/>
        </w:rPr>
        <w:t xml:space="preserve">соответствии с требованиями, </w:t>
      </w:r>
      <w:r w:rsidR="00A34341" w:rsidRPr="001A34AC">
        <w:rPr>
          <w:color w:val="000000"/>
          <w:sz w:val="26"/>
          <w:szCs w:val="26"/>
        </w:rPr>
        <w:t>предусмотренн</w:t>
      </w:r>
      <w:r w:rsidR="00C52382" w:rsidRPr="001A34AC">
        <w:rPr>
          <w:color w:val="000000"/>
          <w:sz w:val="26"/>
          <w:szCs w:val="26"/>
        </w:rPr>
        <w:t xml:space="preserve">ыми </w:t>
      </w:r>
      <w:r w:rsidR="00683025" w:rsidRPr="001A34AC">
        <w:rPr>
          <w:sz w:val="26"/>
          <w:szCs w:val="26"/>
        </w:rPr>
        <w:t>п</w:t>
      </w:r>
      <w:r w:rsidR="00C52382" w:rsidRPr="001A34AC">
        <w:rPr>
          <w:sz w:val="26"/>
          <w:szCs w:val="26"/>
        </w:rPr>
        <w:t xml:space="preserve">риказом </w:t>
      </w:r>
      <w:r w:rsidR="00683025" w:rsidRPr="001A34AC">
        <w:rPr>
          <w:sz w:val="26"/>
          <w:szCs w:val="26"/>
        </w:rPr>
        <w:t>№</w:t>
      </w:r>
      <w:r w:rsidR="00C52382" w:rsidRPr="001A34AC">
        <w:rPr>
          <w:sz w:val="26"/>
          <w:szCs w:val="26"/>
        </w:rPr>
        <w:t xml:space="preserve"> 54, а также осуществляет взаимодействие с оператором электронной площадки.</w:t>
      </w:r>
    </w:p>
    <w:p w:rsidR="00D464E4" w:rsidRPr="001A34AC" w:rsidRDefault="00D464E4" w:rsidP="00797FA3">
      <w:pPr>
        <w:ind w:firstLine="709"/>
        <w:jc w:val="both"/>
        <w:rPr>
          <w:sz w:val="26"/>
          <w:szCs w:val="26"/>
        </w:rPr>
      </w:pPr>
      <w:r w:rsidRPr="001A34AC">
        <w:rPr>
          <w:snapToGrid w:val="0"/>
          <w:color w:val="000000"/>
          <w:sz w:val="26"/>
          <w:szCs w:val="26"/>
        </w:rPr>
        <w:t>К заявке на проведение открытых торгов прилагаются подписанные электронной цифровой подписью организатора торгов проект договора о задатке и проект договора купли-продажи имущества.</w:t>
      </w:r>
    </w:p>
    <w:p w:rsidR="0028158C" w:rsidRPr="001A34AC" w:rsidRDefault="00EF249E" w:rsidP="00797F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4.</w:t>
      </w:r>
      <w:r w:rsidR="00683025" w:rsidRPr="001A34AC">
        <w:rPr>
          <w:color w:val="000000"/>
          <w:sz w:val="26"/>
          <w:szCs w:val="26"/>
        </w:rPr>
        <w:t>7</w:t>
      </w:r>
      <w:r w:rsidR="007E650C" w:rsidRPr="001A34AC">
        <w:rPr>
          <w:color w:val="000000"/>
          <w:sz w:val="26"/>
          <w:szCs w:val="26"/>
        </w:rPr>
        <w:t>.</w:t>
      </w:r>
      <w:r w:rsidR="00683025" w:rsidRPr="001A34AC">
        <w:rPr>
          <w:color w:val="000000"/>
          <w:sz w:val="26"/>
          <w:szCs w:val="26"/>
        </w:rPr>
        <w:t>5</w:t>
      </w:r>
      <w:r w:rsidR="007E650C" w:rsidRPr="001A34AC">
        <w:rPr>
          <w:color w:val="000000"/>
          <w:sz w:val="26"/>
          <w:szCs w:val="26"/>
        </w:rPr>
        <w:t xml:space="preserve">. </w:t>
      </w:r>
      <w:r w:rsidR="0028158C" w:rsidRPr="001A34AC">
        <w:rPr>
          <w:color w:val="000000"/>
          <w:sz w:val="26"/>
          <w:szCs w:val="26"/>
        </w:rPr>
        <w:t xml:space="preserve">Проверяет правильность оформления представленных претендентами </w:t>
      </w:r>
      <w:r w:rsidR="0028158C" w:rsidRPr="001A34AC">
        <w:rPr>
          <w:bCs/>
          <w:color w:val="000000"/>
          <w:sz w:val="26"/>
          <w:szCs w:val="26"/>
        </w:rPr>
        <w:t xml:space="preserve">документов </w:t>
      </w:r>
      <w:r w:rsidR="0028158C" w:rsidRPr="001A34AC">
        <w:rPr>
          <w:color w:val="000000"/>
          <w:sz w:val="26"/>
          <w:szCs w:val="26"/>
        </w:rPr>
        <w:t>и определяет их соответствие требованиям законодательства Российской Федерации.</w:t>
      </w:r>
    </w:p>
    <w:p w:rsidR="00A3601E" w:rsidRPr="001A34AC" w:rsidRDefault="00A3601E" w:rsidP="00797F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4.7.6. Проверяет поступление задатка.</w:t>
      </w:r>
    </w:p>
    <w:p w:rsidR="0028158C" w:rsidRPr="001A34AC" w:rsidRDefault="00EF249E" w:rsidP="00797F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4.</w:t>
      </w:r>
      <w:r w:rsidR="00683025" w:rsidRPr="001A34AC">
        <w:rPr>
          <w:color w:val="000000"/>
          <w:sz w:val="26"/>
          <w:szCs w:val="26"/>
        </w:rPr>
        <w:t>7</w:t>
      </w:r>
      <w:r w:rsidR="007E650C" w:rsidRPr="001A34AC">
        <w:rPr>
          <w:color w:val="000000"/>
          <w:sz w:val="26"/>
          <w:szCs w:val="26"/>
        </w:rPr>
        <w:t>.</w:t>
      </w:r>
      <w:r w:rsidR="00A3601E" w:rsidRPr="001A34AC">
        <w:rPr>
          <w:color w:val="000000"/>
          <w:sz w:val="26"/>
          <w:szCs w:val="26"/>
        </w:rPr>
        <w:t>7</w:t>
      </w:r>
      <w:r w:rsidR="007E650C" w:rsidRPr="001A34AC">
        <w:rPr>
          <w:color w:val="000000"/>
          <w:sz w:val="26"/>
          <w:szCs w:val="26"/>
        </w:rPr>
        <w:t xml:space="preserve">. </w:t>
      </w:r>
      <w:r w:rsidR="0028158C" w:rsidRPr="001A34AC">
        <w:rPr>
          <w:color w:val="000000"/>
          <w:sz w:val="26"/>
          <w:szCs w:val="26"/>
        </w:rPr>
        <w:t xml:space="preserve">Принимает решение о признании претендентов </w:t>
      </w:r>
      <w:r w:rsidR="0028158C" w:rsidRPr="001A34AC">
        <w:rPr>
          <w:bCs/>
          <w:color w:val="000000"/>
          <w:sz w:val="26"/>
          <w:szCs w:val="26"/>
        </w:rPr>
        <w:t xml:space="preserve">участниками </w:t>
      </w:r>
      <w:r w:rsidR="0028158C" w:rsidRPr="001A34AC">
        <w:rPr>
          <w:color w:val="000000"/>
          <w:sz w:val="26"/>
          <w:szCs w:val="26"/>
        </w:rPr>
        <w:t>торгов и уведомляет претендентов о принятом решении через оператора электронной площадки.</w:t>
      </w:r>
    </w:p>
    <w:p w:rsidR="00645CAF" w:rsidRPr="001A34AC" w:rsidRDefault="00645CAF" w:rsidP="009D1B88">
      <w:pPr>
        <w:pStyle w:val="a6"/>
        <w:spacing w:before="0" w:after="0"/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 xml:space="preserve">Решение о допуске претендентов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</w:t>
      </w:r>
    </w:p>
    <w:p w:rsidR="00645CAF" w:rsidRPr="001A34AC" w:rsidRDefault="00645CAF" w:rsidP="009D1B88">
      <w:pPr>
        <w:pStyle w:val="a6"/>
        <w:spacing w:before="0" w:after="0"/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 xml:space="preserve">В протоколе об определении участников торгов содержится перечень </w:t>
      </w:r>
      <w:r w:rsidR="00683025" w:rsidRPr="001A34AC">
        <w:rPr>
          <w:sz w:val="26"/>
          <w:szCs w:val="26"/>
        </w:rPr>
        <w:t>претендентов</w:t>
      </w:r>
      <w:r w:rsidRPr="001A34AC">
        <w:rPr>
          <w:sz w:val="26"/>
          <w:szCs w:val="26"/>
        </w:rPr>
        <w:t xml:space="preserve">, допущенных к участию в торгах, а также перечень </w:t>
      </w:r>
      <w:r w:rsidR="00683025" w:rsidRPr="001A34AC">
        <w:rPr>
          <w:sz w:val="26"/>
          <w:szCs w:val="26"/>
        </w:rPr>
        <w:t>претендентов</w:t>
      </w:r>
      <w:r w:rsidRPr="001A34AC">
        <w:rPr>
          <w:sz w:val="26"/>
          <w:szCs w:val="26"/>
        </w:rPr>
        <w:t xml:space="preserve">, которым отказано в допуске к участию в торгах с указанием фирменного наименования юридического лица </w:t>
      </w:r>
      <w:r w:rsidR="00683025" w:rsidRPr="001A34AC">
        <w:rPr>
          <w:sz w:val="26"/>
          <w:szCs w:val="26"/>
        </w:rPr>
        <w:t>претендента</w:t>
      </w:r>
      <w:r w:rsidRPr="001A34AC">
        <w:rPr>
          <w:sz w:val="26"/>
          <w:szCs w:val="26"/>
        </w:rPr>
        <w:t xml:space="preserve"> и (или) фамилии, имени отчества заявителя, идентификационного номера налогоплательщика, основного государственного регистрационного номера и указанием оснований принятого решения об отказе в допуске </w:t>
      </w:r>
      <w:r w:rsidR="00683025" w:rsidRPr="001A34AC">
        <w:rPr>
          <w:sz w:val="26"/>
          <w:szCs w:val="26"/>
        </w:rPr>
        <w:t>претендента</w:t>
      </w:r>
      <w:r w:rsidRPr="001A34AC">
        <w:rPr>
          <w:sz w:val="26"/>
          <w:szCs w:val="26"/>
        </w:rPr>
        <w:t xml:space="preserve"> к участию в торгах. Протокол составляется в одном экземпляре и хранится у организатора торгов. Оператору электронной площадки подписанный протокол направляется организатором торгов в форме электронного документа в день его подписания.</w:t>
      </w:r>
    </w:p>
    <w:p w:rsidR="00645CAF" w:rsidRPr="001A34AC" w:rsidRDefault="00645CAF" w:rsidP="009D1B88">
      <w:pPr>
        <w:pStyle w:val="a6"/>
        <w:spacing w:before="0" w:after="0"/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К участию в торгах допускаются претенденты, представившие заявки на участие в торгах и прилагаемые к ним документы, которые соответствуют требованиям законодательства Р</w:t>
      </w:r>
      <w:r w:rsidR="009D1B88" w:rsidRPr="001A34AC">
        <w:rPr>
          <w:sz w:val="26"/>
          <w:szCs w:val="26"/>
        </w:rPr>
        <w:t xml:space="preserve">оссийской </w:t>
      </w:r>
      <w:r w:rsidRPr="001A34AC">
        <w:rPr>
          <w:sz w:val="26"/>
          <w:szCs w:val="26"/>
        </w:rPr>
        <w:t>Ф</w:t>
      </w:r>
      <w:r w:rsidR="009D1B88" w:rsidRPr="001A34AC">
        <w:rPr>
          <w:sz w:val="26"/>
          <w:szCs w:val="26"/>
        </w:rPr>
        <w:t>едерации</w:t>
      </w:r>
      <w:r w:rsidRPr="001A34AC">
        <w:rPr>
          <w:sz w:val="26"/>
          <w:szCs w:val="26"/>
        </w:rPr>
        <w:t xml:space="preserve"> и указанным в сообщении о проведении торгов. Претенденты, допущенные к участию в торгах, признаются участниками торгов.</w:t>
      </w:r>
    </w:p>
    <w:p w:rsidR="00645CAF" w:rsidRPr="001A34AC" w:rsidRDefault="00EF249E" w:rsidP="00797FA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4.</w:t>
      </w:r>
      <w:r w:rsidR="000B44D0" w:rsidRPr="001A34AC">
        <w:rPr>
          <w:color w:val="000000"/>
          <w:sz w:val="26"/>
          <w:szCs w:val="26"/>
        </w:rPr>
        <w:t>7</w:t>
      </w:r>
      <w:r w:rsidR="007E650C" w:rsidRPr="001A34AC">
        <w:rPr>
          <w:color w:val="000000"/>
          <w:sz w:val="26"/>
          <w:szCs w:val="26"/>
        </w:rPr>
        <w:t>.</w:t>
      </w:r>
      <w:r w:rsidR="00A3601E" w:rsidRPr="001A34AC">
        <w:rPr>
          <w:color w:val="000000"/>
          <w:sz w:val="26"/>
          <w:szCs w:val="26"/>
        </w:rPr>
        <w:t>8</w:t>
      </w:r>
      <w:r w:rsidR="007E650C" w:rsidRPr="001A34AC">
        <w:rPr>
          <w:color w:val="000000"/>
          <w:sz w:val="26"/>
          <w:szCs w:val="26"/>
        </w:rPr>
        <w:t xml:space="preserve">. </w:t>
      </w:r>
      <w:r w:rsidR="00645CAF" w:rsidRPr="001A34AC">
        <w:rPr>
          <w:sz w:val="26"/>
          <w:szCs w:val="26"/>
        </w:rPr>
        <w:t>Принимает решение об отказе в допуске претендента к участию в торгах</w:t>
      </w:r>
      <w:r w:rsidR="00645CAF" w:rsidRPr="001A34AC">
        <w:rPr>
          <w:color w:val="000000"/>
          <w:sz w:val="26"/>
          <w:szCs w:val="26"/>
        </w:rPr>
        <w:t xml:space="preserve"> и уведомляет претендентов о принятом решении через оператора электронной площадки</w:t>
      </w:r>
      <w:r w:rsidR="00B0229E" w:rsidRPr="001A34AC">
        <w:rPr>
          <w:color w:val="000000"/>
          <w:sz w:val="26"/>
          <w:szCs w:val="26"/>
        </w:rPr>
        <w:t xml:space="preserve"> в случае, если:</w:t>
      </w:r>
    </w:p>
    <w:p w:rsidR="00645CAF" w:rsidRPr="001A34AC" w:rsidRDefault="00645CAF" w:rsidP="0024470C">
      <w:pPr>
        <w:pStyle w:val="a6"/>
        <w:numPr>
          <w:ilvl w:val="0"/>
          <w:numId w:val="6"/>
        </w:numPr>
        <w:tabs>
          <w:tab w:val="clear" w:pos="720"/>
          <w:tab w:val="num" w:pos="851"/>
        </w:tabs>
        <w:spacing w:before="0" w:after="0"/>
        <w:ind w:left="0" w:firstLine="720"/>
        <w:jc w:val="both"/>
        <w:rPr>
          <w:sz w:val="26"/>
          <w:szCs w:val="26"/>
        </w:rPr>
      </w:pPr>
      <w:r w:rsidRPr="001A34AC">
        <w:rPr>
          <w:sz w:val="26"/>
          <w:szCs w:val="26"/>
        </w:rPr>
        <w:t xml:space="preserve">заявка на участие в торгах не соответствует требованиям, установленным законодательством </w:t>
      </w:r>
      <w:r w:rsidR="009D1B88" w:rsidRPr="001A34AC">
        <w:rPr>
          <w:color w:val="000000"/>
          <w:sz w:val="26"/>
          <w:szCs w:val="26"/>
        </w:rPr>
        <w:t>Российской Федерации</w:t>
      </w:r>
      <w:r w:rsidRPr="001A34AC">
        <w:rPr>
          <w:sz w:val="26"/>
          <w:szCs w:val="26"/>
        </w:rPr>
        <w:t>;</w:t>
      </w:r>
    </w:p>
    <w:p w:rsidR="00645CAF" w:rsidRPr="001A34AC" w:rsidRDefault="00645CAF" w:rsidP="0024470C">
      <w:pPr>
        <w:pStyle w:val="a6"/>
        <w:numPr>
          <w:ilvl w:val="0"/>
          <w:numId w:val="6"/>
        </w:numPr>
        <w:tabs>
          <w:tab w:val="clear" w:pos="720"/>
          <w:tab w:val="num" w:pos="851"/>
        </w:tabs>
        <w:spacing w:before="0" w:after="0"/>
        <w:ind w:left="0" w:firstLine="720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представленные претендентом документы не соответствуют установленным к ним требованиям или сведения, содержащиеся в них недостоверны;</w:t>
      </w:r>
    </w:p>
    <w:p w:rsidR="00645CAF" w:rsidRPr="001A34AC" w:rsidRDefault="00645CAF" w:rsidP="0024470C">
      <w:pPr>
        <w:pStyle w:val="a6"/>
        <w:numPr>
          <w:ilvl w:val="0"/>
          <w:numId w:val="6"/>
        </w:numPr>
        <w:tabs>
          <w:tab w:val="clear" w:pos="720"/>
          <w:tab w:val="num" w:pos="851"/>
        </w:tabs>
        <w:spacing w:before="0" w:after="0"/>
        <w:ind w:left="0" w:firstLine="720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поступление задатка на счет, указанные в сообщениях о проведении торгов, не подтверждено на дату составления протокола о</w:t>
      </w:r>
      <w:r w:rsidR="000B44D0" w:rsidRPr="001A34AC">
        <w:rPr>
          <w:sz w:val="26"/>
          <w:szCs w:val="26"/>
        </w:rPr>
        <w:t>б определении участников торгов;</w:t>
      </w:r>
    </w:p>
    <w:p w:rsidR="00645CAF" w:rsidRPr="001A34AC" w:rsidRDefault="00645CAF" w:rsidP="0024470C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1A34AC">
        <w:rPr>
          <w:sz w:val="26"/>
          <w:szCs w:val="26"/>
        </w:rPr>
        <w:lastRenderedPageBreak/>
        <w:t>заявитель находится в стадии ликвидации/банкротства, является недееспособным либо ограниченно дееспособным.</w:t>
      </w:r>
    </w:p>
    <w:p w:rsidR="0028158C" w:rsidRPr="001A34AC" w:rsidRDefault="00EF249E" w:rsidP="00064CBF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left="720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4.</w:t>
      </w:r>
      <w:r w:rsidR="000B44D0" w:rsidRPr="001A34AC">
        <w:rPr>
          <w:color w:val="000000"/>
          <w:sz w:val="26"/>
          <w:szCs w:val="26"/>
        </w:rPr>
        <w:t>7</w:t>
      </w:r>
      <w:r w:rsidR="007E650C" w:rsidRPr="001A34AC">
        <w:rPr>
          <w:color w:val="000000"/>
          <w:sz w:val="26"/>
          <w:szCs w:val="26"/>
        </w:rPr>
        <w:t>.</w:t>
      </w:r>
      <w:r w:rsidR="00A3601E" w:rsidRPr="001A34AC">
        <w:rPr>
          <w:color w:val="000000"/>
          <w:sz w:val="26"/>
          <w:szCs w:val="26"/>
        </w:rPr>
        <w:t>9</w:t>
      </w:r>
      <w:r w:rsidR="007E650C" w:rsidRPr="001A34AC">
        <w:rPr>
          <w:color w:val="000000"/>
          <w:sz w:val="26"/>
          <w:szCs w:val="26"/>
        </w:rPr>
        <w:t xml:space="preserve">. </w:t>
      </w:r>
      <w:r w:rsidR="0028158C" w:rsidRPr="001A34AC">
        <w:rPr>
          <w:bCs/>
          <w:color w:val="000000"/>
          <w:sz w:val="26"/>
          <w:szCs w:val="26"/>
        </w:rPr>
        <w:t xml:space="preserve">Осуществляет </w:t>
      </w:r>
      <w:r w:rsidR="009D1B88" w:rsidRPr="001A34AC">
        <w:rPr>
          <w:color w:val="000000"/>
          <w:sz w:val="26"/>
          <w:szCs w:val="26"/>
        </w:rPr>
        <w:t>проведение торгов в соответствии</w:t>
      </w:r>
      <w:r w:rsidR="0028158C" w:rsidRPr="001A34AC">
        <w:rPr>
          <w:color w:val="000000"/>
          <w:sz w:val="26"/>
          <w:szCs w:val="26"/>
        </w:rPr>
        <w:t xml:space="preserve"> с</w:t>
      </w:r>
      <w:r w:rsidR="009D1B88" w:rsidRPr="001A34AC">
        <w:rPr>
          <w:color w:val="000000"/>
          <w:sz w:val="26"/>
          <w:szCs w:val="26"/>
        </w:rPr>
        <w:t xml:space="preserve"> </w:t>
      </w:r>
      <w:r w:rsidR="0028158C" w:rsidRPr="001A34AC">
        <w:rPr>
          <w:color w:val="000000"/>
          <w:sz w:val="26"/>
          <w:szCs w:val="26"/>
        </w:rPr>
        <w:t>Положением.</w:t>
      </w:r>
    </w:p>
    <w:p w:rsidR="00215150" w:rsidRPr="001A34AC" w:rsidRDefault="00ED278E" w:rsidP="00797FA3">
      <w:pPr>
        <w:pStyle w:val="a6"/>
        <w:spacing w:before="0" w:after="0"/>
        <w:ind w:firstLine="709"/>
        <w:jc w:val="both"/>
        <w:rPr>
          <w:sz w:val="26"/>
          <w:szCs w:val="26"/>
        </w:rPr>
      </w:pPr>
      <w:r w:rsidRPr="001A34AC">
        <w:rPr>
          <w:color w:val="000000"/>
          <w:sz w:val="26"/>
          <w:szCs w:val="26"/>
        </w:rPr>
        <w:t>4.</w:t>
      </w:r>
      <w:r w:rsidR="000B44D0" w:rsidRPr="001A34AC">
        <w:rPr>
          <w:color w:val="000000"/>
          <w:sz w:val="26"/>
          <w:szCs w:val="26"/>
        </w:rPr>
        <w:t>7</w:t>
      </w:r>
      <w:r w:rsidR="007E650C" w:rsidRPr="001A34AC">
        <w:rPr>
          <w:color w:val="000000"/>
          <w:sz w:val="26"/>
          <w:szCs w:val="26"/>
        </w:rPr>
        <w:t>.</w:t>
      </w:r>
      <w:r w:rsidR="00A3601E" w:rsidRPr="001A34AC">
        <w:rPr>
          <w:color w:val="000000"/>
          <w:sz w:val="26"/>
          <w:szCs w:val="26"/>
        </w:rPr>
        <w:t>10</w:t>
      </w:r>
      <w:r w:rsidR="007E650C" w:rsidRPr="001A34AC">
        <w:rPr>
          <w:color w:val="000000"/>
          <w:sz w:val="26"/>
          <w:szCs w:val="26"/>
        </w:rPr>
        <w:t xml:space="preserve">. </w:t>
      </w:r>
      <w:r w:rsidR="0028158C" w:rsidRPr="001A34AC">
        <w:rPr>
          <w:color w:val="000000"/>
          <w:sz w:val="26"/>
          <w:szCs w:val="26"/>
        </w:rPr>
        <w:t>Утверждает протокол о</w:t>
      </w:r>
      <w:r w:rsidR="00215150" w:rsidRPr="001A34AC">
        <w:rPr>
          <w:color w:val="000000"/>
          <w:sz w:val="26"/>
          <w:szCs w:val="26"/>
        </w:rPr>
        <w:t xml:space="preserve"> результатах проведения открытых торгов </w:t>
      </w:r>
      <w:r w:rsidR="00215150" w:rsidRPr="001A34AC">
        <w:rPr>
          <w:sz w:val="26"/>
          <w:szCs w:val="26"/>
        </w:rPr>
        <w:t>в</w:t>
      </w:r>
      <w:r w:rsidR="00F04165" w:rsidRPr="001A34AC">
        <w:rPr>
          <w:sz w:val="26"/>
          <w:szCs w:val="26"/>
        </w:rPr>
        <w:t xml:space="preserve"> течение одного часа с момента </w:t>
      </w:r>
      <w:r w:rsidR="00215150" w:rsidRPr="001A34AC">
        <w:rPr>
          <w:sz w:val="26"/>
          <w:szCs w:val="26"/>
        </w:rPr>
        <w:t>получения протокола и направляет его оператору электронной площадки в форме электронного документа для размещения на электронной площадке.</w:t>
      </w:r>
    </w:p>
    <w:p w:rsidR="0085450B" w:rsidRPr="001A34AC" w:rsidRDefault="00C4175C" w:rsidP="00797FA3">
      <w:pPr>
        <w:shd w:val="clear" w:color="auto" w:fill="FFFFFF"/>
        <w:ind w:firstLine="709"/>
        <w:jc w:val="both"/>
        <w:rPr>
          <w:sz w:val="26"/>
          <w:szCs w:val="26"/>
        </w:rPr>
      </w:pPr>
      <w:r w:rsidRPr="001A34AC">
        <w:rPr>
          <w:color w:val="000000"/>
          <w:sz w:val="26"/>
          <w:szCs w:val="26"/>
        </w:rPr>
        <w:t>4.</w:t>
      </w:r>
      <w:r w:rsidR="000B44D0" w:rsidRPr="001A34AC">
        <w:rPr>
          <w:color w:val="000000"/>
          <w:sz w:val="26"/>
          <w:szCs w:val="26"/>
        </w:rPr>
        <w:t>7</w:t>
      </w:r>
      <w:r w:rsidR="007E650C" w:rsidRPr="001A34AC">
        <w:rPr>
          <w:color w:val="000000"/>
          <w:sz w:val="26"/>
          <w:szCs w:val="26"/>
        </w:rPr>
        <w:t>.1</w:t>
      </w:r>
      <w:r w:rsidR="00A3601E" w:rsidRPr="001A34AC">
        <w:rPr>
          <w:color w:val="000000"/>
          <w:sz w:val="26"/>
          <w:szCs w:val="26"/>
        </w:rPr>
        <w:t>1</w:t>
      </w:r>
      <w:r w:rsidR="007E650C" w:rsidRPr="001A34AC">
        <w:rPr>
          <w:color w:val="000000"/>
          <w:sz w:val="26"/>
          <w:szCs w:val="26"/>
        </w:rPr>
        <w:t xml:space="preserve">. </w:t>
      </w:r>
      <w:r w:rsidR="0085450B" w:rsidRPr="001A34AC">
        <w:rPr>
          <w:snapToGrid w:val="0"/>
          <w:color w:val="000000"/>
          <w:sz w:val="26"/>
          <w:szCs w:val="26"/>
        </w:rPr>
        <w:t>П</w:t>
      </w:r>
      <w:r w:rsidR="00357196" w:rsidRPr="001A34AC">
        <w:rPr>
          <w:snapToGrid w:val="0"/>
          <w:color w:val="000000"/>
          <w:sz w:val="26"/>
          <w:szCs w:val="26"/>
        </w:rPr>
        <w:t>ринимает решение о п</w:t>
      </w:r>
      <w:r w:rsidR="0085450B" w:rsidRPr="001A34AC">
        <w:rPr>
          <w:snapToGrid w:val="0"/>
          <w:color w:val="000000"/>
          <w:sz w:val="26"/>
          <w:szCs w:val="26"/>
        </w:rPr>
        <w:t xml:space="preserve">ризнании торгов несостоявшимися </w:t>
      </w:r>
      <w:r w:rsidR="0085450B" w:rsidRPr="001A34AC">
        <w:rPr>
          <w:sz w:val="26"/>
          <w:szCs w:val="26"/>
        </w:rPr>
        <w:t>во всех случаях, когда за продаваемое имущество не были получены денежные средства</w:t>
      </w:r>
      <w:r w:rsidR="00F04165" w:rsidRPr="001A34AC">
        <w:rPr>
          <w:sz w:val="26"/>
          <w:szCs w:val="26"/>
        </w:rPr>
        <w:t>,</w:t>
      </w:r>
      <w:r w:rsidR="0085450B" w:rsidRPr="001A34AC">
        <w:rPr>
          <w:sz w:val="26"/>
          <w:szCs w:val="26"/>
        </w:rPr>
        <w:t xml:space="preserve"> в том числе:</w:t>
      </w:r>
    </w:p>
    <w:p w:rsidR="0085450B" w:rsidRPr="001A34AC" w:rsidRDefault="0085450B" w:rsidP="00797FA3">
      <w:pPr>
        <w:pStyle w:val="a6"/>
        <w:spacing w:before="0" w:after="0"/>
        <w:ind w:firstLine="709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- к торгам допущен только один участник;</w:t>
      </w:r>
    </w:p>
    <w:p w:rsidR="0085450B" w:rsidRPr="001A34AC" w:rsidRDefault="009D1B88" w:rsidP="00797FA3">
      <w:pPr>
        <w:pStyle w:val="a6"/>
        <w:spacing w:before="0" w:after="0"/>
        <w:ind w:firstLine="709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-</w:t>
      </w:r>
      <w:r w:rsidR="00797FA3" w:rsidRPr="001A34AC">
        <w:rPr>
          <w:sz w:val="26"/>
          <w:szCs w:val="26"/>
        </w:rPr>
        <w:t xml:space="preserve"> </w:t>
      </w:r>
      <w:r w:rsidR="0085450B" w:rsidRPr="001A34AC">
        <w:rPr>
          <w:sz w:val="26"/>
          <w:szCs w:val="26"/>
        </w:rPr>
        <w:t>не были представлены заявки на участие в торгах;</w:t>
      </w:r>
    </w:p>
    <w:p w:rsidR="0085450B" w:rsidRPr="001A34AC" w:rsidRDefault="009D1B88" w:rsidP="00797FA3">
      <w:pPr>
        <w:ind w:firstLine="709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-</w:t>
      </w:r>
      <w:r w:rsidR="0085450B" w:rsidRPr="001A34AC">
        <w:rPr>
          <w:sz w:val="26"/>
          <w:szCs w:val="26"/>
        </w:rPr>
        <w:t xml:space="preserve"> победитель торгов отказался от заключения договора купли-продажи или от оплаты приобретаемого имущества. </w:t>
      </w:r>
    </w:p>
    <w:p w:rsidR="0028158C" w:rsidRPr="001A34AC" w:rsidRDefault="00C4175C" w:rsidP="00797FA3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4.</w:t>
      </w:r>
      <w:r w:rsidR="000B44D0" w:rsidRPr="001A34AC">
        <w:rPr>
          <w:color w:val="000000"/>
          <w:sz w:val="26"/>
          <w:szCs w:val="26"/>
        </w:rPr>
        <w:t>7</w:t>
      </w:r>
      <w:r w:rsidR="007E650C" w:rsidRPr="001A34AC">
        <w:rPr>
          <w:color w:val="000000"/>
          <w:sz w:val="26"/>
          <w:szCs w:val="26"/>
        </w:rPr>
        <w:t>.1</w:t>
      </w:r>
      <w:r w:rsidR="00A3601E" w:rsidRPr="001A34AC">
        <w:rPr>
          <w:color w:val="000000"/>
          <w:sz w:val="26"/>
          <w:szCs w:val="26"/>
        </w:rPr>
        <w:t>2</w:t>
      </w:r>
      <w:r w:rsidR="007E650C" w:rsidRPr="001A34AC">
        <w:rPr>
          <w:color w:val="000000"/>
          <w:sz w:val="26"/>
          <w:szCs w:val="26"/>
        </w:rPr>
        <w:t xml:space="preserve">. </w:t>
      </w:r>
      <w:r w:rsidR="0028158C" w:rsidRPr="001A34AC">
        <w:rPr>
          <w:color w:val="000000"/>
          <w:sz w:val="26"/>
          <w:szCs w:val="26"/>
        </w:rPr>
        <w:t>Уведомляет участников торгов о результатах торгов после их завершения.</w:t>
      </w:r>
    </w:p>
    <w:p w:rsidR="0023072B" w:rsidRPr="001A34AC" w:rsidRDefault="00C4175C" w:rsidP="00797FA3">
      <w:pPr>
        <w:pStyle w:val="a6"/>
        <w:spacing w:before="0" w:after="0"/>
        <w:ind w:firstLine="709"/>
        <w:jc w:val="both"/>
        <w:rPr>
          <w:sz w:val="26"/>
          <w:szCs w:val="26"/>
        </w:rPr>
      </w:pPr>
      <w:r w:rsidRPr="001A34AC">
        <w:rPr>
          <w:color w:val="000000"/>
          <w:sz w:val="26"/>
          <w:szCs w:val="26"/>
        </w:rPr>
        <w:t>4.</w:t>
      </w:r>
      <w:r w:rsidR="000B44D0" w:rsidRPr="001A34AC">
        <w:rPr>
          <w:color w:val="000000"/>
          <w:sz w:val="26"/>
          <w:szCs w:val="26"/>
        </w:rPr>
        <w:t>7</w:t>
      </w:r>
      <w:r w:rsidR="007E650C" w:rsidRPr="001A34AC">
        <w:rPr>
          <w:color w:val="000000"/>
          <w:sz w:val="26"/>
          <w:szCs w:val="26"/>
        </w:rPr>
        <w:t>.1</w:t>
      </w:r>
      <w:r w:rsidR="00A3601E" w:rsidRPr="001A34AC">
        <w:rPr>
          <w:color w:val="000000"/>
          <w:sz w:val="26"/>
          <w:szCs w:val="26"/>
        </w:rPr>
        <w:t>3</w:t>
      </w:r>
      <w:r w:rsidR="007E650C" w:rsidRPr="001A34AC">
        <w:rPr>
          <w:color w:val="000000"/>
          <w:sz w:val="26"/>
          <w:szCs w:val="26"/>
        </w:rPr>
        <w:t xml:space="preserve">. </w:t>
      </w:r>
      <w:r w:rsidR="00F966A4" w:rsidRPr="001A34AC">
        <w:rPr>
          <w:sz w:val="26"/>
          <w:szCs w:val="26"/>
        </w:rPr>
        <w:t>Публикует сведения о результатах торгов в пятнадцатидневный срок со дня подписания протокола о результатах проведения торгов или принятия решения о признании торгов несостоявшимися в порядке, установленном статьями 28 и 110 Закона о банкротстве</w:t>
      </w:r>
      <w:r w:rsidR="0023072B" w:rsidRPr="001A34AC">
        <w:rPr>
          <w:sz w:val="26"/>
          <w:szCs w:val="26"/>
        </w:rPr>
        <w:t xml:space="preserve">. </w:t>
      </w:r>
    </w:p>
    <w:p w:rsidR="00A51F6F" w:rsidRPr="001A34AC" w:rsidRDefault="00C4175C" w:rsidP="00A51F6F">
      <w:pPr>
        <w:shd w:val="clear" w:color="auto" w:fill="FFFFFF"/>
        <w:tabs>
          <w:tab w:val="left" w:pos="1325"/>
        </w:tabs>
        <w:ind w:firstLine="706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4.</w:t>
      </w:r>
      <w:r w:rsidR="000B44D0" w:rsidRPr="001A34AC">
        <w:rPr>
          <w:color w:val="000000"/>
          <w:sz w:val="26"/>
          <w:szCs w:val="26"/>
        </w:rPr>
        <w:t>7</w:t>
      </w:r>
      <w:r w:rsidR="007E650C" w:rsidRPr="001A34AC">
        <w:rPr>
          <w:color w:val="000000"/>
          <w:sz w:val="26"/>
          <w:szCs w:val="26"/>
        </w:rPr>
        <w:t>.1</w:t>
      </w:r>
      <w:r w:rsidR="00A3601E" w:rsidRPr="001A34AC">
        <w:rPr>
          <w:color w:val="000000"/>
          <w:sz w:val="26"/>
          <w:szCs w:val="26"/>
        </w:rPr>
        <w:t>4</w:t>
      </w:r>
      <w:r w:rsidR="007E650C" w:rsidRPr="001A34AC">
        <w:rPr>
          <w:color w:val="000000"/>
          <w:sz w:val="26"/>
          <w:szCs w:val="26"/>
        </w:rPr>
        <w:t>.</w:t>
      </w:r>
      <w:r w:rsidR="00ED278E" w:rsidRPr="001A34AC">
        <w:rPr>
          <w:color w:val="000000"/>
          <w:sz w:val="26"/>
          <w:szCs w:val="26"/>
        </w:rPr>
        <w:t xml:space="preserve"> П</w:t>
      </w:r>
      <w:r w:rsidR="0028158C" w:rsidRPr="001A34AC">
        <w:rPr>
          <w:color w:val="000000"/>
          <w:sz w:val="26"/>
          <w:szCs w:val="26"/>
        </w:rPr>
        <w:t>роизводит расчеты с претендентами, участниками и победителем торгов по внесенным суммам задатков.</w:t>
      </w:r>
      <w:r w:rsidR="00A51F6F" w:rsidRPr="001A34AC">
        <w:rPr>
          <w:color w:val="000000"/>
          <w:sz w:val="26"/>
          <w:szCs w:val="26"/>
        </w:rPr>
        <w:t xml:space="preserve"> </w:t>
      </w:r>
    </w:p>
    <w:p w:rsidR="00A51F6F" w:rsidRPr="001A34AC" w:rsidRDefault="00215150" w:rsidP="00F568CC">
      <w:pPr>
        <w:pStyle w:val="a6"/>
        <w:spacing w:before="0" w:after="0"/>
        <w:ind w:firstLine="720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Е</w:t>
      </w:r>
      <w:r w:rsidR="00A51F6F" w:rsidRPr="001A34AC">
        <w:rPr>
          <w:sz w:val="26"/>
          <w:szCs w:val="26"/>
        </w:rPr>
        <w:t>сли лицу, подавшему заявку на участие в торгах и внесшему задаток, отказано в участии в торгах, задаток</w:t>
      </w:r>
      <w:r w:rsidR="00D4321D">
        <w:rPr>
          <w:sz w:val="26"/>
          <w:szCs w:val="26"/>
        </w:rPr>
        <w:t>, за вычетом комиссии банка, связанной с осуществлением операции по возврату,</w:t>
      </w:r>
      <w:r w:rsidR="00A51F6F" w:rsidRPr="001A34AC">
        <w:rPr>
          <w:sz w:val="26"/>
          <w:szCs w:val="26"/>
        </w:rPr>
        <w:t xml:space="preserve"> подлежит возврату в течение пяти рабочих дней со дня принятия решения об отказе. </w:t>
      </w:r>
    </w:p>
    <w:p w:rsidR="00215150" w:rsidRDefault="00215150" w:rsidP="00F568CC">
      <w:pPr>
        <w:pStyle w:val="a6"/>
        <w:spacing w:before="0" w:after="0"/>
        <w:ind w:firstLine="720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Суммы внесенных задатков</w:t>
      </w:r>
      <w:r w:rsidR="00D4321D">
        <w:rPr>
          <w:sz w:val="26"/>
          <w:szCs w:val="26"/>
        </w:rPr>
        <w:t>, за вычетом комиссии банка, связанной с осуществлением операции по возврату,</w:t>
      </w:r>
      <w:r w:rsidRPr="001A34AC">
        <w:rPr>
          <w:sz w:val="26"/>
          <w:szCs w:val="26"/>
        </w:rPr>
        <w:t xml:space="preserve"> всем участникам торгов, за исключением победителя, возвращаются в течение пяти рабочих дней со дня подписания протокола о результатах проведения торгов. Сумма задатка победителя засчитывается в счет выкупной цены.</w:t>
      </w:r>
    </w:p>
    <w:p w:rsidR="0006511A" w:rsidRPr="001A34AC" w:rsidRDefault="00C95F07" w:rsidP="00F568CC">
      <w:pPr>
        <w:shd w:val="clear" w:color="auto" w:fill="FFFFFF"/>
        <w:ind w:firstLine="720"/>
        <w:jc w:val="both"/>
        <w:rPr>
          <w:sz w:val="26"/>
          <w:szCs w:val="26"/>
        </w:rPr>
      </w:pPr>
      <w:r w:rsidRPr="001A34AC">
        <w:rPr>
          <w:color w:val="000000"/>
          <w:sz w:val="26"/>
          <w:szCs w:val="26"/>
        </w:rPr>
        <w:t>4</w:t>
      </w:r>
      <w:r w:rsidR="006539A2" w:rsidRPr="001A34AC">
        <w:rPr>
          <w:color w:val="000000"/>
          <w:sz w:val="26"/>
          <w:szCs w:val="26"/>
        </w:rPr>
        <w:t>.</w:t>
      </w:r>
      <w:r w:rsidR="00E8423F">
        <w:rPr>
          <w:color w:val="000000"/>
          <w:sz w:val="26"/>
          <w:szCs w:val="26"/>
        </w:rPr>
        <w:t>8</w:t>
      </w:r>
      <w:r w:rsidR="006539A2" w:rsidRPr="001A34AC">
        <w:rPr>
          <w:color w:val="000000"/>
          <w:sz w:val="26"/>
          <w:szCs w:val="26"/>
        </w:rPr>
        <w:t>.</w:t>
      </w:r>
      <w:r w:rsidR="006539A2" w:rsidRPr="001A34AC">
        <w:rPr>
          <w:sz w:val="26"/>
          <w:szCs w:val="26"/>
        </w:rPr>
        <w:t xml:space="preserve"> </w:t>
      </w:r>
      <w:r w:rsidR="000B44D0" w:rsidRPr="001A34AC">
        <w:rPr>
          <w:sz w:val="26"/>
          <w:szCs w:val="26"/>
        </w:rPr>
        <w:t>Права и обязанности п</w:t>
      </w:r>
      <w:r w:rsidR="0006511A" w:rsidRPr="001A34AC">
        <w:rPr>
          <w:sz w:val="26"/>
          <w:szCs w:val="26"/>
        </w:rPr>
        <w:t>ретенден</w:t>
      </w:r>
      <w:r w:rsidRPr="001A34AC">
        <w:rPr>
          <w:sz w:val="26"/>
          <w:szCs w:val="26"/>
        </w:rPr>
        <w:t>т</w:t>
      </w:r>
      <w:r w:rsidR="000B44D0" w:rsidRPr="001A34AC">
        <w:rPr>
          <w:sz w:val="26"/>
          <w:szCs w:val="26"/>
        </w:rPr>
        <w:t>а.</w:t>
      </w:r>
    </w:p>
    <w:p w:rsidR="006539A2" w:rsidRPr="001A34AC" w:rsidRDefault="007E650C" w:rsidP="00F568CC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1A34AC">
        <w:rPr>
          <w:sz w:val="26"/>
          <w:szCs w:val="26"/>
        </w:rPr>
        <w:t>4.</w:t>
      </w:r>
      <w:r w:rsidR="00E8423F">
        <w:rPr>
          <w:sz w:val="26"/>
          <w:szCs w:val="26"/>
        </w:rPr>
        <w:t>8</w:t>
      </w:r>
      <w:r w:rsidRPr="001A34AC">
        <w:rPr>
          <w:sz w:val="26"/>
          <w:szCs w:val="26"/>
        </w:rPr>
        <w:t>.1</w:t>
      </w:r>
      <w:r w:rsidR="0006511A" w:rsidRPr="001A34AC">
        <w:rPr>
          <w:sz w:val="26"/>
          <w:szCs w:val="26"/>
        </w:rPr>
        <w:t xml:space="preserve">. </w:t>
      </w:r>
      <w:r w:rsidR="006539A2" w:rsidRPr="001A34AC">
        <w:rPr>
          <w:sz w:val="26"/>
          <w:szCs w:val="26"/>
        </w:rPr>
        <w:t xml:space="preserve">Для </w:t>
      </w:r>
      <w:r w:rsidR="0006511A" w:rsidRPr="001A34AC">
        <w:rPr>
          <w:sz w:val="26"/>
          <w:szCs w:val="26"/>
        </w:rPr>
        <w:t xml:space="preserve">получения </w:t>
      </w:r>
      <w:r w:rsidR="006539A2" w:rsidRPr="001A34AC">
        <w:rPr>
          <w:sz w:val="26"/>
          <w:szCs w:val="26"/>
        </w:rPr>
        <w:t xml:space="preserve">доступа к участию в открытых торгах </w:t>
      </w:r>
      <w:r w:rsidR="000B44D0" w:rsidRPr="001A34AC">
        <w:rPr>
          <w:sz w:val="26"/>
          <w:szCs w:val="26"/>
        </w:rPr>
        <w:t xml:space="preserve">претенденту необходимо </w:t>
      </w:r>
      <w:r w:rsidR="0006511A" w:rsidRPr="001A34AC">
        <w:rPr>
          <w:sz w:val="26"/>
          <w:szCs w:val="26"/>
        </w:rPr>
        <w:t>пройти регистрацию</w:t>
      </w:r>
      <w:r w:rsidR="006539A2" w:rsidRPr="001A34AC">
        <w:rPr>
          <w:sz w:val="26"/>
          <w:szCs w:val="26"/>
        </w:rPr>
        <w:t xml:space="preserve"> на электронной площадке.</w:t>
      </w:r>
      <w:r w:rsidR="006539A2" w:rsidRPr="001A34AC">
        <w:rPr>
          <w:snapToGrid w:val="0"/>
          <w:color w:val="000000"/>
          <w:sz w:val="26"/>
          <w:szCs w:val="26"/>
        </w:rPr>
        <w:t xml:space="preserve"> </w:t>
      </w:r>
      <w:r w:rsidR="006539A2" w:rsidRPr="001A34AC">
        <w:rPr>
          <w:sz w:val="26"/>
          <w:szCs w:val="26"/>
        </w:rPr>
        <w:t xml:space="preserve">Регистрация на электронной площадке осуществляется </w:t>
      </w:r>
      <w:r w:rsidR="0006511A" w:rsidRPr="001A34AC">
        <w:rPr>
          <w:sz w:val="26"/>
          <w:szCs w:val="26"/>
        </w:rPr>
        <w:t xml:space="preserve">оператором электронной площадки </w:t>
      </w:r>
      <w:r w:rsidR="006539A2" w:rsidRPr="001A34AC">
        <w:rPr>
          <w:sz w:val="26"/>
          <w:szCs w:val="26"/>
        </w:rPr>
        <w:t>при предоставлении претендентом документов, предусмотренных</w:t>
      </w:r>
      <w:r w:rsidR="003D351F" w:rsidRPr="001A34AC">
        <w:rPr>
          <w:color w:val="000000"/>
          <w:sz w:val="26"/>
          <w:szCs w:val="26"/>
        </w:rPr>
        <w:t xml:space="preserve"> </w:t>
      </w:r>
      <w:r w:rsidR="000B44D0" w:rsidRPr="001A34AC">
        <w:rPr>
          <w:color w:val="000000"/>
          <w:sz w:val="26"/>
          <w:szCs w:val="26"/>
        </w:rPr>
        <w:t>п</w:t>
      </w:r>
      <w:r w:rsidR="003D351F" w:rsidRPr="001A34AC">
        <w:rPr>
          <w:color w:val="000000"/>
          <w:sz w:val="26"/>
          <w:szCs w:val="26"/>
        </w:rPr>
        <w:t xml:space="preserve">риказом </w:t>
      </w:r>
      <w:r w:rsidR="006539A2" w:rsidRPr="001A34AC">
        <w:rPr>
          <w:color w:val="000000"/>
          <w:sz w:val="26"/>
          <w:szCs w:val="26"/>
        </w:rPr>
        <w:t>№</w:t>
      </w:r>
      <w:r w:rsidR="002B2FB6" w:rsidRPr="001A34AC">
        <w:rPr>
          <w:color w:val="000000"/>
          <w:sz w:val="26"/>
          <w:szCs w:val="26"/>
        </w:rPr>
        <w:t xml:space="preserve"> </w:t>
      </w:r>
      <w:r w:rsidR="006539A2" w:rsidRPr="001A34AC">
        <w:rPr>
          <w:color w:val="000000"/>
          <w:sz w:val="26"/>
          <w:szCs w:val="26"/>
        </w:rPr>
        <w:t>54.</w:t>
      </w:r>
    </w:p>
    <w:p w:rsidR="006539A2" w:rsidRPr="001A34AC" w:rsidRDefault="00B07510" w:rsidP="000B44D0">
      <w:pPr>
        <w:ind w:firstLine="720"/>
        <w:jc w:val="both"/>
        <w:rPr>
          <w:color w:val="000000"/>
          <w:sz w:val="26"/>
          <w:szCs w:val="26"/>
        </w:rPr>
      </w:pPr>
      <w:r w:rsidRPr="001A34AC">
        <w:rPr>
          <w:sz w:val="26"/>
          <w:szCs w:val="26"/>
        </w:rPr>
        <w:t>4.</w:t>
      </w:r>
      <w:r w:rsidR="00E8423F">
        <w:rPr>
          <w:sz w:val="26"/>
          <w:szCs w:val="26"/>
        </w:rPr>
        <w:t>8</w:t>
      </w:r>
      <w:r w:rsidR="007E650C" w:rsidRPr="001A34AC">
        <w:rPr>
          <w:sz w:val="26"/>
          <w:szCs w:val="26"/>
        </w:rPr>
        <w:t xml:space="preserve">.2. </w:t>
      </w:r>
      <w:r w:rsidR="00597239" w:rsidRPr="001A34AC">
        <w:rPr>
          <w:color w:val="000000"/>
          <w:sz w:val="26"/>
          <w:szCs w:val="26"/>
        </w:rPr>
        <w:t>Для участия в открытых торгах</w:t>
      </w:r>
      <w:r w:rsidR="000B44D0" w:rsidRPr="001A34AC">
        <w:rPr>
          <w:color w:val="000000"/>
          <w:sz w:val="26"/>
          <w:szCs w:val="26"/>
        </w:rPr>
        <w:t xml:space="preserve"> претенденту необходимо</w:t>
      </w:r>
      <w:r w:rsidR="00597239" w:rsidRPr="001A34AC">
        <w:rPr>
          <w:color w:val="000000"/>
          <w:sz w:val="26"/>
          <w:szCs w:val="26"/>
        </w:rPr>
        <w:t xml:space="preserve"> </w:t>
      </w:r>
      <w:r w:rsidR="006539A2" w:rsidRPr="001A34AC">
        <w:rPr>
          <w:color w:val="000000"/>
          <w:sz w:val="26"/>
          <w:szCs w:val="26"/>
        </w:rPr>
        <w:t>представ</w:t>
      </w:r>
      <w:r w:rsidR="0006511A" w:rsidRPr="001A34AC">
        <w:rPr>
          <w:color w:val="000000"/>
          <w:sz w:val="26"/>
          <w:szCs w:val="26"/>
        </w:rPr>
        <w:t>ить</w:t>
      </w:r>
      <w:r w:rsidR="006539A2" w:rsidRPr="001A34AC">
        <w:rPr>
          <w:color w:val="000000"/>
          <w:sz w:val="26"/>
          <w:szCs w:val="26"/>
        </w:rPr>
        <w:t xml:space="preserve"> оператору электронной площадки</w:t>
      </w:r>
      <w:r w:rsidR="000B44D0" w:rsidRPr="001A34AC">
        <w:rPr>
          <w:color w:val="000000"/>
          <w:sz w:val="26"/>
          <w:szCs w:val="26"/>
        </w:rPr>
        <w:t xml:space="preserve"> з</w:t>
      </w:r>
      <w:r w:rsidR="00850D6A" w:rsidRPr="001A34AC">
        <w:rPr>
          <w:sz w:val="26"/>
          <w:szCs w:val="26"/>
        </w:rPr>
        <w:t>аявку на участие в торгах, которая</w:t>
      </w:r>
      <w:r w:rsidR="006539A2" w:rsidRPr="001A34AC">
        <w:rPr>
          <w:sz w:val="26"/>
          <w:szCs w:val="26"/>
        </w:rPr>
        <w:t xml:space="preserve"> должна </w:t>
      </w:r>
      <w:r w:rsidR="00755AFC" w:rsidRPr="001A34AC">
        <w:rPr>
          <w:sz w:val="26"/>
          <w:szCs w:val="26"/>
        </w:rPr>
        <w:t>соответствов</w:t>
      </w:r>
      <w:r w:rsidR="00F568CC" w:rsidRPr="001A34AC">
        <w:rPr>
          <w:sz w:val="26"/>
          <w:szCs w:val="26"/>
        </w:rPr>
        <w:t>ать требованиям, установленным</w:t>
      </w:r>
      <w:r w:rsidR="00755AFC" w:rsidRPr="001A34AC">
        <w:rPr>
          <w:sz w:val="26"/>
          <w:szCs w:val="26"/>
        </w:rPr>
        <w:t xml:space="preserve"> Закон</w:t>
      </w:r>
      <w:r w:rsidR="00F568CC" w:rsidRPr="001A34AC">
        <w:rPr>
          <w:sz w:val="26"/>
          <w:szCs w:val="26"/>
        </w:rPr>
        <w:t>ом</w:t>
      </w:r>
      <w:r w:rsidR="00755AFC" w:rsidRPr="001A34AC">
        <w:rPr>
          <w:sz w:val="26"/>
          <w:szCs w:val="26"/>
        </w:rPr>
        <w:t xml:space="preserve"> о банкротстве, </w:t>
      </w:r>
      <w:r w:rsidR="000B44D0" w:rsidRPr="001A34AC">
        <w:rPr>
          <w:color w:val="000000"/>
          <w:sz w:val="26"/>
          <w:szCs w:val="26"/>
        </w:rPr>
        <w:t>п</w:t>
      </w:r>
      <w:r w:rsidR="00F568CC" w:rsidRPr="001A34AC">
        <w:rPr>
          <w:color w:val="000000"/>
          <w:sz w:val="26"/>
          <w:szCs w:val="26"/>
        </w:rPr>
        <w:t>риказом</w:t>
      </w:r>
      <w:r w:rsidR="00755AFC" w:rsidRPr="001A34AC">
        <w:rPr>
          <w:color w:val="000000"/>
          <w:sz w:val="26"/>
          <w:szCs w:val="26"/>
        </w:rPr>
        <w:t xml:space="preserve"> №</w:t>
      </w:r>
      <w:r w:rsidR="00F568CC" w:rsidRPr="001A34AC">
        <w:rPr>
          <w:color w:val="000000"/>
          <w:sz w:val="26"/>
          <w:szCs w:val="26"/>
        </w:rPr>
        <w:t xml:space="preserve"> </w:t>
      </w:r>
      <w:r w:rsidR="00755AFC" w:rsidRPr="001A34AC">
        <w:rPr>
          <w:color w:val="000000"/>
          <w:sz w:val="26"/>
          <w:szCs w:val="26"/>
        </w:rPr>
        <w:t>54</w:t>
      </w:r>
      <w:r w:rsidR="006E5A15" w:rsidRPr="001A34AC">
        <w:rPr>
          <w:color w:val="000000"/>
          <w:sz w:val="26"/>
          <w:szCs w:val="26"/>
        </w:rPr>
        <w:t>,</w:t>
      </w:r>
      <w:r w:rsidR="00755AFC" w:rsidRPr="001A34AC">
        <w:rPr>
          <w:color w:val="000000"/>
          <w:sz w:val="26"/>
          <w:szCs w:val="26"/>
        </w:rPr>
        <w:t xml:space="preserve"> и </w:t>
      </w:r>
      <w:r w:rsidR="00755AFC" w:rsidRPr="001A34AC">
        <w:rPr>
          <w:sz w:val="26"/>
          <w:szCs w:val="26"/>
        </w:rPr>
        <w:t>сообщени</w:t>
      </w:r>
      <w:r w:rsidR="000B44D0" w:rsidRPr="001A34AC">
        <w:rPr>
          <w:sz w:val="26"/>
          <w:szCs w:val="26"/>
        </w:rPr>
        <w:t xml:space="preserve">ю о проведении торгов, и </w:t>
      </w:r>
      <w:r w:rsidR="006539A2" w:rsidRPr="001A34AC">
        <w:rPr>
          <w:sz w:val="26"/>
          <w:szCs w:val="26"/>
        </w:rPr>
        <w:t>содержать:</w:t>
      </w:r>
    </w:p>
    <w:p w:rsidR="006539A2" w:rsidRPr="001A34AC" w:rsidRDefault="000B44D0" w:rsidP="00F568C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1A34AC">
        <w:rPr>
          <w:sz w:val="26"/>
          <w:szCs w:val="26"/>
        </w:rPr>
        <w:t>-</w:t>
      </w:r>
      <w:r w:rsidR="006539A2" w:rsidRPr="001A34AC">
        <w:rPr>
          <w:sz w:val="26"/>
          <w:szCs w:val="26"/>
        </w:rPr>
        <w:t xml:space="preserve"> обязательство участника открытых торгов соблюдать требования, указанные в сообщении о проведении открытых торгов;</w:t>
      </w:r>
    </w:p>
    <w:p w:rsidR="006539A2" w:rsidRPr="001A34AC" w:rsidRDefault="000B44D0" w:rsidP="00F568C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1A34AC">
        <w:rPr>
          <w:sz w:val="26"/>
          <w:szCs w:val="26"/>
        </w:rPr>
        <w:t>-</w:t>
      </w:r>
      <w:r w:rsidR="006539A2" w:rsidRPr="001A34AC">
        <w:rPr>
          <w:sz w:val="26"/>
          <w:szCs w:val="26"/>
        </w:rPr>
        <w:t xml:space="preserve">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</w:t>
      </w:r>
      <w:r w:rsidR="006539A2" w:rsidRPr="001A34AC">
        <w:rPr>
          <w:sz w:val="26"/>
          <w:szCs w:val="26"/>
        </w:rPr>
        <w:lastRenderedPageBreak/>
        <w:t>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</w:t>
      </w:r>
    </w:p>
    <w:p w:rsidR="006539A2" w:rsidRPr="001A34AC" w:rsidRDefault="000B44D0" w:rsidP="00F568C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1A34AC">
        <w:rPr>
          <w:sz w:val="26"/>
          <w:szCs w:val="26"/>
        </w:rPr>
        <w:t>-</w:t>
      </w:r>
      <w:r w:rsidR="006539A2" w:rsidRPr="001A34AC">
        <w:rPr>
          <w:sz w:val="26"/>
          <w:szCs w:val="26"/>
        </w:rPr>
        <w:t xml:space="preserve">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</w:p>
    <w:p w:rsidR="006539A2" w:rsidRPr="001A34AC" w:rsidRDefault="00E83225" w:rsidP="00F568C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1A34AC">
        <w:rPr>
          <w:sz w:val="26"/>
          <w:szCs w:val="26"/>
        </w:rPr>
        <w:t>-</w:t>
      </w:r>
      <w:r w:rsidR="006539A2" w:rsidRPr="001A34AC">
        <w:rPr>
          <w:sz w:val="26"/>
          <w:szCs w:val="26"/>
        </w:rPr>
        <w:t xml:space="preserve"> копии документов, подтверждающих полномочия руководителя (для юридических лиц);</w:t>
      </w:r>
    </w:p>
    <w:p w:rsidR="006539A2" w:rsidRPr="001A34AC" w:rsidRDefault="00E83225" w:rsidP="00F568C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1A34AC">
        <w:rPr>
          <w:sz w:val="26"/>
          <w:szCs w:val="26"/>
        </w:rPr>
        <w:t>-</w:t>
      </w:r>
      <w:r w:rsidR="006539A2" w:rsidRPr="001A34AC">
        <w:rPr>
          <w:sz w:val="26"/>
          <w:szCs w:val="26"/>
        </w:rPr>
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755AFC" w:rsidRPr="001A34AC" w:rsidRDefault="00B07510" w:rsidP="00F568CC">
      <w:pPr>
        <w:pStyle w:val="a6"/>
        <w:shd w:val="clear" w:color="auto" w:fill="FFFFFF"/>
        <w:spacing w:before="0" w:after="0"/>
        <w:ind w:firstLine="720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4.</w:t>
      </w:r>
      <w:r w:rsidR="00E8423F">
        <w:rPr>
          <w:sz w:val="26"/>
          <w:szCs w:val="26"/>
        </w:rPr>
        <w:t>8</w:t>
      </w:r>
      <w:r w:rsidR="007E650C" w:rsidRPr="001A34AC">
        <w:rPr>
          <w:sz w:val="26"/>
          <w:szCs w:val="26"/>
        </w:rPr>
        <w:t xml:space="preserve">.3. </w:t>
      </w:r>
      <w:r w:rsidR="00E83225" w:rsidRPr="001A34AC">
        <w:rPr>
          <w:sz w:val="26"/>
          <w:szCs w:val="26"/>
        </w:rPr>
        <w:t>С заявкой претендент представляет в</w:t>
      </w:r>
      <w:r w:rsidR="00597239" w:rsidRPr="001A34AC">
        <w:rPr>
          <w:sz w:val="26"/>
          <w:szCs w:val="26"/>
        </w:rPr>
        <w:t xml:space="preserve"> электронной форме подписанный электронной цифровой подписью </w:t>
      </w:r>
      <w:r w:rsidR="00850D6A" w:rsidRPr="001A34AC">
        <w:rPr>
          <w:sz w:val="26"/>
          <w:szCs w:val="26"/>
        </w:rPr>
        <w:t>претендента</w:t>
      </w:r>
      <w:r w:rsidR="00597239" w:rsidRPr="001A34AC">
        <w:rPr>
          <w:sz w:val="26"/>
          <w:szCs w:val="26"/>
        </w:rPr>
        <w:t xml:space="preserve"> договор о задатке. </w:t>
      </w:r>
      <w:r w:rsidR="00850D6A" w:rsidRPr="001A34AC">
        <w:rPr>
          <w:sz w:val="26"/>
          <w:szCs w:val="26"/>
        </w:rPr>
        <w:t>Претендент</w:t>
      </w:r>
      <w:r w:rsidR="00597239" w:rsidRPr="001A34AC">
        <w:rPr>
          <w:sz w:val="26"/>
          <w:szCs w:val="26"/>
        </w:rPr>
        <w:t xml:space="preserve"> вправе также направить задаток на счета, указанные в сообщении о проведении торгов без предоставления подписанного договора о задатке. В этом случае перечисление задатка считается акцептом размещенного на электронной площадке договора о задатке. </w:t>
      </w:r>
      <w:r w:rsidR="00755AFC" w:rsidRPr="001A34AC">
        <w:rPr>
          <w:sz w:val="26"/>
          <w:szCs w:val="26"/>
        </w:rPr>
        <w:t>Документом, подтверждающим поступ</w:t>
      </w:r>
      <w:r w:rsidR="00270FEA" w:rsidRPr="001A34AC">
        <w:rPr>
          <w:sz w:val="26"/>
          <w:szCs w:val="26"/>
        </w:rPr>
        <w:t>ление задатка, является выписка</w:t>
      </w:r>
      <w:r w:rsidR="00755AFC" w:rsidRPr="001A34AC">
        <w:rPr>
          <w:sz w:val="26"/>
          <w:szCs w:val="26"/>
        </w:rPr>
        <w:t xml:space="preserve"> со счета.</w:t>
      </w:r>
    </w:p>
    <w:p w:rsidR="00FC748B" w:rsidRPr="001A34AC" w:rsidRDefault="00B07510" w:rsidP="00F568CC">
      <w:pPr>
        <w:pStyle w:val="a6"/>
        <w:shd w:val="clear" w:color="auto" w:fill="FFFFFF"/>
        <w:spacing w:before="0" w:after="0"/>
        <w:ind w:firstLine="720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4.</w:t>
      </w:r>
      <w:r w:rsidR="00E8423F">
        <w:rPr>
          <w:sz w:val="26"/>
          <w:szCs w:val="26"/>
        </w:rPr>
        <w:t>8</w:t>
      </w:r>
      <w:r w:rsidR="007E650C" w:rsidRPr="001A34AC">
        <w:rPr>
          <w:sz w:val="26"/>
          <w:szCs w:val="26"/>
        </w:rPr>
        <w:t xml:space="preserve">.4. </w:t>
      </w:r>
      <w:r w:rsidR="00C532CF" w:rsidRPr="001A34AC">
        <w:rPr>
          <w:sz w:val="26"/>
          <w:szCs w:val="26"/>
        </w:rPr>
        <w:t>Претендент вправе изменить или отозвать заявку на участие в открытых торгах не позднее срока окончания подачи заявок на участие в открытых торгах, направив об этом уведомление оператору электронной площадки.</w:t>
      </w:r>
    </w:p>
    <w:p w:rsidR="0006511A" w:rsidRPr="001A34AC" w:rsidRDefault="00C4175C" w:rsidP="00F568CC">
      <w:pPr>
        <w:pStyle w:val="a6"/>
        <w:shd w:val="clear" w:color="auto" w:fill="FFFFFF"/>
        <w:spacing w:before="0" w:after="0"/>
        <w:ind w:firstLine="720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4.</w:t>
      </w:r>
      <w:r w:rsidR="00E8423F">
        <w:rPr>
          <w:sz w:val="26"/>
          <w:szCs w:val="26"/>
        </w:rPr>
        <w:t>8</w:t>
      </w:r>
      <w:r w:rsidR="00B07510" w:rsidRPr="001A34AC">
        <w:rPr>
          <w:sz w:val="26"/>
          <w:szCs w:val="26"/>
        </w:rPr>
        <w:t>.</w:t>
      </w:r>
      <w:r w:rsidR="007E650C" w:rsidRPr="001A34AC">
        <w:rPr>
          <w:sz w:val="26"/>
          <w:szCs w:val="26"/>
        </w:rPr>
        <w:t xml:space="preserve">5. </w:t>
      </w:r>
      <w:r w:rsidR="0006511A" w:rsidRPr="001A34AC">
        <w:rPr>
          <w:sz w:val="26"/>
          <w:szCs w:val="26"/>
        </w:rPr>
        <w:t xml:space="preserve">Претендент приобретает статус участника торгов с момента подписания </w:t>
      </w:r>
      <w:r w:rsidR="0024470C" w:rsidRPr="001A34AC">
        <w:rPr>
          <w:sz w:val="26"/>
          <w:szCs w:val="26"/>
        </w:rPr>
        <w:t xml:space="preserve">организатором торгов </w:t>
      </w:r>
      <w:r w:rsidR="0006511A" w:rsidRPr="001A34AC">
        <w:rPr>
          <w:sz w:val="26"/>
          <w:szCs w:val="26"/>
        </w:rPr>
        <w:t>протокола об определении участников торгов.</w:t>
      </w:r>
    </w:p>
    <w:p w:rsidR="0006511A" w:rsidRPr="001A34AC" w:rsidRDefault="00C95F07" w:rsidP="00060F0B">
      <w:pPr>
        <w:pStyle w:val="a6"/>
        <w:shd w:val="clear" w:color="auto" w:fill="FFFFFF"/>
        <w:spacing w:before="0" w:after="0"/>
        <w:ind w:firstLine="708"/>
        <w:jc w:val="both"/>
        <w:rPr>
          <w:color w:val="000000"/>
          <w:spacing w:val="-4"/>
          <w:sz w:val="26"/>
          <w:szCs w:val="26"/>
        </w:rPr>
      </w:pPr>
      <w:r w:rsidRPr="001A34AC">
        <w:rPr>
          <w:sz w:val="26"/>
          <w:szCs w:val="26"/>
        </w:rPr>
        <w:t>4</w:t>
      </w:r>
      <w:r w:rsidR="0006511A" w:rsidRPr="001A34AC">
        <w:rPr>
          <w:sz w:val="26"/>
          <w:szCs w:val="26"/>
        </w:rPr>
        <w:t>.</w:t>
      </w:r>
      <w:r w:rsidR="00E8423F">
        <w:rPr>
          <w:sz w:val="26"/>
          <w:szCs w:val="26"/>
        </w:rPr>
        <w:t>9</w:t>
      </w:r>
      <w:r w:rsidR="0006511A" w:rsidRPr="001A34AC">
        <w:rPr>
          <w:sz w:val="26"/>
          <w:szCs w:val="26"/>
        </w:rPr>
        <w:t xml:space="preserve">. Участник торгов в день и время, указанные в сообщении о проведении открытых торгов, принимает участие в </w:t>
      </w:r>
      <w:r w:rsidR="003D351F" w:rsidRPr="001A34AC">
        <w:rPr>
          <w:sz w:val="26"/>
          <w:szCs w:val="26"/>
        </w:rPr>
        <w:t xml:space="preserve">торгах на электронной площадке </w:t>
      </w:r>
      <w:r w:rsidR="0006511A" w:rsidRPr="001A34AC">
        <w:rPr>
          <w:sz w:val="26"/>
          <w:szCs w:val="26"/>
        </w:rPr>
        <w:t>путем представл</w:t>
      </w:r>
      <w:r w:rsidR="00047EEA" w:rsidRPr="001A34AC">
        <w:rPr>
          <w:sz w:val="26"/>
          <w:szCs w:val="26"/>
        </w:rPr>
        <w:t>ения</w:t>
      </w:r>
      <w:r w:rsidR="0006511A" w:rsidRPr="001A34AC">
        <w:rPr>
          <w:sz w:val="26"/>
          <w:szCs w:val="26"/>
        </w:rPr>
        <w:t xml:space="preserve"> предложений о цене имущества </w:t>
      </w:r>
      <w:r w:rsidR="00047EEA" w:rsidRPr="001A34AC">
        <w:rPr>
          <w:sz w:val="26"/>
          <w:szCs w:val="26"/>
        </w:rPr>
        <w:t>оператору электронной площадки в порядке, предусмотренном</w:t>
      </w:r>
      <w:r w:rsidR="00357196" w:rsidRPr="001A34AC">
        <w:rPr>
          <w:color w:val="000000"/>
          <w:spacing w:val="-4"/>
          <w:sz w:val="26"/>
          <w:szCs w:val="26"/>
        </w:rPr>
        <w:t xml:space="preserve"> </w:t>
      </w:r>
      <w:r w:rsidR="00E83225" w:rsidRPr="001A34AC">
        <w:rPr>
          <w:color w:val="000000"/>
          <w:spacing w:val="-4"/>
          <w:sz w:val="26"/>
          <w:szCs w:val="26"/>
        </w:rPr>
        <w:t>приказом</w:t>
      </w:r>
      <w:r w:rsidR="00357196" w:rsidRPr="001A34AC">
        <w:rPr>
          <w:color w:val="000000"/>
          <w:spacing w:val="-4"/>
          <w:sz w:val="26"/>
          <w:szCs w:val="26"/>
        </w:rPr>
        <w:t xml:space="preserve"> №</w:t>
      </w:r>
      <w:r w:rsidR="002B2FB6" w:rsidRPr="001A34AC">
        <w:rPr>
          <w:color w:val="000000"/>
          <w:spacing w:val="-4"/>
          <w:sz w:val="26"/>
          <w:szCs w:val="26"/>
        </w:rPr>
        <w:t xml:space="preserve"> </w:t>
      </w:r>
      <w:r w:rsidR="00357196" w:rsidRPr="001A34AC">
        <w:rPr>
          <w:color w:val="000000"/>
          <w:spacing w:val="-4"/>
          <w:sz w:val="26"/>
          <w:szCs w:val="26"/>
        </w:rPr>
        <w:t>54.</w:t>
      </w:r>
    </w:p>
    <w:p w:rsidR="00357196" w:rsidRPr="001A34AC" w:rsidRDefault="00357196" w:rsidP="00B83674">
      <w:pPr>
        <w:pStyle w:val="a6"/>
        <w:spacing w:before="0" w:after="0"/>
        <w:ind w:firstLine="720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Победителем открытых торгов признается участн</w:t>
      </w:r>
      <w:r w:rsidR="00E83225" w:rsidRPr="001A34AC">
        <w:rPr>
          <w:sz w:val="26"/>
          <w:szCs w:val="26"/>
        </w:rPr>
        <w:t xml:space="preserve">ик торгов, предложивший </w:t>
      </w:r>
      <w:r w:rsidRPr="001A34AC">
        <w:rPr>
          <w:sz w:val="26"/>
          <w:szCs w:val="26"/>
        </w:rPr>
        <w:t xml:space="preserve">максимальную цену </w:t>
      </w:r>
      <w:r w:rsidR="003C35BE" w:rsidRPr="001A34AC">
        <w:rPr>
          <w:sz w:val="26"/>
          <w:szCs w:val="26"/>
        </w:rPr>
        <w:t>за</w:t>
      </w:r>
      <w:r w:rsidR="002B2FB6" w:rsidRPr="001A34AC">
        <w:rPr>
          <w:sz w:val="26"/>
          <w:szCs w:val="26"/>
        </w:rPr>
        <w:t xml:space="preserve"> </w:t>
      </w:r>
      <w:r w:rsidRPr="001A34AC">
        <w:rPr>
          <w:sz w:val="26"/>
          <w:szCs w:val="26"/>
        </w:rPr>
        <w:t>имуществ</w:t>
      </w:r>
      <w:r w:rsidR="003C35BE" w:rsidRPr="001A34AC">
        <w:rPr>
          <w:sz w:val="26"/>
          <w:szCs w:val="26"/>
        </w:rPr>
        <w:t>о</w:t>
      </w:r>
      <w:r w:rsidRPr="001A34AC">
        <w:rPr>
          <w:sz w:val="26"/>
          <w:szCs w:val="26"/>
        </w:rPr>
        <w:t>.</w:t>
      </w:r>
    </w:p>
    <w:p w:rsidR="00FC4F7A" w:rsidRPr="001A34AC" w:rsidRDefault="00C95F07" w:rsidP="00C95F07">
      <w:pPr>
        <w:shd w:val="clear" w:color="auto" w:fill="FFFFFF"/>
        <w:ind w:left="568" w:firstLine="140"/>
        <w:jc w:val="both"/>
        <w:rPr>
          <w:color w:val="000000"/>
          <w:spacing w:val="-5"/>
          <w:sz w:val="26"/>
          <w:szCs w:val="26"/>
        </w:rPr>
      </w:pPr>
      <w:r w:rsidRPr="001A34AC">
        <w:rPr>
          <w:color w:val="000000"/>
          <w:spacing w:val="-5"/>
          <w:sz w:val="26"/>
          <w:szCs w:val="26"/>
        </w:rPr>
        <w:t>4.</w:t>
      </w:r>
      <w:r w:rsidR="00C4175C" w:rsidRPr="001A34AC">
        <w:rPr>
          <w:color w:val="000000"/>
          <w:spacing w:val="-5"/>
          <w:sz w:val="26"/>
          <w:szCs w:val="26"/>
        </w:rPr>
        <w:t>1</w:t>
      </w:r>
      <w:r w:rsidR="00E8423F">
        <w:rPr>
          <w:color w:val="000000"/>
          <w:spacing w:val="-5"/>
          <w:sz w:val="26"/>
          <w:szCs w:val="26"/>
        </w:rPr>
        <w:t>0</w:t>
      </w:r>
      <w:r w:rsidR="00C532CF" w:rsidRPr="001A34AC">
        <w:rPr>
          <w:color w:val="000000"/>
          <w:spacing w:val="-5"/>
          <w:sz w:val="26"/>
          <w:szCs w:val="26"/>
        </w:rPr>
        <w:t>.</w:t>
      </w:r>
      <w:r w:rsidR="00755AFC" w:rsidRPr="001A34AC">
        <w:rPr>
          <w:color w:val="000000"/>
          <w:spacing w:val="-5"/>
          <w:sz w:val="26"/>
          <w:szCs w:val="26"/>
        </w:rPr>
        <w:t xml:space="preserve"> </w:t>
      </w:r>
      <w:r w:rsidR="003C35BE" w:rsidRPr="001A34AC">
        <w:rPr>
          <w:color w:val="000000"/>
          <w:spacing w:val="-5"/>
          <w:sz w:val="26"/>
          <w:szCs w:val="26"/>
        </w:rPr>
        <w:t>Функции о</w:t>
      </w:r>
      <w:r w:rsidR="00755AFC" w:rsidRPr="001A34AC">
        <w:rPr>
          <w:color w:val="000000"/>
          <w:spacing w:val="-5"/>
          <w:sz w:val="26"/>
          <w:szCs w:val="26"/>
        </w:rPr>
        <w:t>ператор</w:t>
      </w:r>
      <w:r w:rsidR="003C35BE" w:rsidRPr="001A34AC">
        <w:rPr>
          <w:color w:val="000000"/>
          <w:spacing w:val="-5"/>
          <w:sz w:val="26"/>
          <w:szCs w:val="26"/>
        </w:rPr>
        <w:t>а электронной площадки.</w:t>
      </w:r>
    </w:p>
    <w:p w:rsidR="00597239" w:rsidRPr="001A34AC" w:rsidRDefault="00B07510" w:rsidP="006862B8">
      <w:pPr>
        <w:pStyle w:val="a6"/>
        <w:spacing w:before="0" w:after="0"/>
        <w:ind w:firstLine="720"/>
        <w:jc w:val="both"/>
        <w:rPr>
          <w:sz w:val="26"/>
          <w:szCs w:val="26"/>
        </w:rPr>
      </w:pPr>
      <w:r w:rsidRPr="001A34AC">
        <w:rPr>
          <w:color w:val="000000"/>
          <w:spacing w:val="-5"/>
          <w:sz w:val="26"/>
          <w:szCs w:val="26"/>
        </w:rPr>
        <w:t>4.1</w:t>
      </w:r>
      <w:r w:rsidR="00E8423F">
        <w:rPr>
          <w:color w:val="000000"/>
          <w:spacing w:val="-5"/>
          <w:sz w:val="26"/>
          <w:szCs w:val="26"/>
        </w:rPr>
        <w:t>0</w:t>
      </w:r>
      <w:r w:rsidR="007E650C" w:rsidRPr="001A34AC">
        <w:rPr>
          <w:color w:val="000000"/>
          <w:spacing w:val="-5"/>
          <w:sz w:val="26"/>
          <w:szCs w:val="26"/>
        </w:rPr>
        <w:t>.1.</w:t>
      </w:r>
      <w:r w:rsidR="00597239" w:rsidRPr="001A34AC">
        <w:rPr>
          <w:sz w:val="26"/>
          <w:szCs w:val="26"/>
        </w:rPr>
        <w:t xml:space="preserve"> В сроки указанные в информационном сообщении, принимает и в течение двух часов с момента представления, регистрирует заявки от претендентов на участие в открытых торгах в журна</w:t>
      </w:r>
      <w:r w:rsidR="003D351F" w:rsidRPr="001A34AC">
        <w:rPr>
          <w:sz w:val="26"/>
          <w:szCs w:val="26"/>
        </w:rPr>
        <w:t xml:space="preserve">ле заявок на участие в торгах, </w:t>
      </w:r>
      <w:r w:rsidR="00597239" w:rsidRPr="001A34AC">
        <w:rPr>
          <w:sz w:val="26"/>
          <w:szCs w:val="26"/>
        </w:rPr>
        <w:t xml:space="preserve">присвоив заявке порядковый номер в указанном журнале. </w:t>
      </w:r>
    </w:p>
    <w:p w:rsidR="00645CAF" w:rsidRPr="001A34AC" w:rsidRDefault="00645CAF" w:rsidP="006862B8">
      <w:pPr>
        <w:pStyle w:val="a6"/>
        <w:spacing w:before="0" w:after="0"/>
        <w:ind w:firstLine="720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Продолжительность приема заявок на участие в аукционе должна быть не менее чем двадцать пять рабочих дней.</w:t>
      </w:r>
    </w:p>
    <w:p w:rsidR="00597239" w:rsidRPr="001A34AC" w:rsidRDefault="00B07510" w:rsidP="006862B8">
      <w:pPr>
        <w:pStyle w:val="a6"/>
        <w:spacing w:before="0" w:after="0"/>
        <w:ind w:firstLine="720"/>
        <w:jc w:val="both"/>
        <w:rPr>
          <w:sz w:val="26"/>
          <w:szCs w:val="26"/>
        </w:rPr>
      </w:pPr>
      <w:r w:rsidRPr="001A34AC">
        <w:rPr>
          <w:color w:val="000000"/>
          <w:spacing w:val="-5"/>
          <w:sz w:val="26"/>
          <w:szCs w:val="26"/>
        </w:rPr>
        <w:t>4.1</w:t>
      </w:r>
      <w:r w:rsidR="00E8423F">
        <w:rPr>
          <w:color w:val="000000"/>
          <w:spacing w:val="-5"/>
          <w:sz w:val="26"/>
          <w:szCs w:val="26"/>
        </w:rPr>
        <w:t>0</w:t>
      </w:r>
      <w:r w:rsidR="007E650C" w:rsidRPr="001A34AC">
        <w:rPr>
          <w:color w:val="000000"/>
          <w:spacing w:val="-5"/>
          <w:sz w:val="26"/>
          <w:szCs w:val="26"/>
        </w:rPr>
        <w:t>.2.</w:t>
      </w:r>
      <w:r w:rsidR="007E650C" w:rsidRPr="001A34AC">
        <w:rPr>
          <w:sz w:val="26"/>
          <w:szCs w:val="26"/>
        </w:rPr>
        <w:t xml:space="preserve"> </w:t>
      </w:r>
      <w:r w:rsidR="00597239" w:rsidRPr="001A34AC">
        <w:rPr>
          <w:sz w:val="26"/>
          <w:szCs w:val="26"/>
        </w:rPr>
        <w:t>В день регистрации заявки направляет за</w:t>
      </w:r>
      <w:r w:rsidR="006862B8" w:rsidRPr="001A34AC">
        <w:rPr>
          <w:sz w:val="26"/>
          <w:szCs w:val="26"/>
        </w:rPr>
        <w:t>явителю</w:t>
      </w:r>
      <w:r w:rsidR="00597239" w:rsidRPr="001A34AC">
        <w:rPr>
          <w:sz w:val="26"/>
          <w:szCs w:val="26"/>
        </w:rPr>
        <w:t xml:space="preserve"> организатору торгов в электронной форме подтверждение о регистрации представленной заявки с указанием присвоенного заявке порядкового номера, даты и точного времени ее представления.</w:t>
      </w:r>
    </w:p>
    <w:p w:rsidR="00597239" w:rsidRPr="001A34AC" w:rsidRDefault="00B07510" w:rsidP="006862B8">
      <w:pPr>
        <w:pStyle w:val="a6"/>
        <w:spacing w:before="0" w:after="0"/>
        <w:ind w:firstLine="720"/>
        <w:jc w:val="both"/>
        <w:rPr>
          <w:sz w:val="26"/>
          <w:szCs w:val="26"/>
        </w:rPr>
      </w:pPr>
      <w:r w:rsidRPr="001A34AC">
        <w:rPr>
          <w:color w:val="000000"/>
          <w:spacing w:val="-5"/>
          <w:sz w:val="26"/>
          <w:szCs w:val="26"/>
        </w:rPr>
        <w:lastRenderedPageBreak/>
        <w:t>4.1</w:t>
      </w:r>
      <w:r w:rsidR="00E8423F">
        <w:rPr>
          <w:color w:val="000000"/>
          <w:spacing w:val="-5"/>
          <w:sz w:val="26"/>
          <w:szCs w:val="26"/>
        </w:rPr>
        <w:t>0</w:t>
      </w:r>
      <w:r w:rsidR="007E650C" w:rsidRPr="001A34AC">
        <w:rPr>
          <w:color w:val="000000"/>
          <w:spacing w:val="-5"/>
          <w:sz w:val="26"/>
          <w:szCs w:val="26"/>
        </w:rPr>
        <w:t>.3.</w:t>
      </w:r>
      <w:r w:rsidR="007E650C" w:rsidRPr="001A34AC">
        <w:rPr>
          <w:sz w:val="26"/>
          <w:szCs w:val="26"/>
        </w:rPr>
        <w:t xml:space="preserve"> </w:t>
      </w:r>
      <w:r w:rsidR="00597239" w:rsidRPr="001A34AC">
        <w:rPr>
          <w:sz w:val="26"/>
          <w:szCs w:val="26"/>
        </w:rPr>
        <w:t xml:space="preserve">Не позднее одного часа с момента окончания представления заявок на участие в торгах направляет организатору торгов все зарегистрированные заявки, представленные до истечения установленного срока окончания представления заявок. </w:t>
      </w:r>
    </w:p>
    <w:p w:rsidR="00A51F6F" w:rsidRPr="001A34AC" w:rsidRDefault="00B07510" w:rsidP="006862B8">
      <w:pPr>
        <w:pStyle w:val="a6"/>
        <w:spacing w:before="0" w:after="0"/>
        <w:ind w:firstLine="720"/>
        <w:jc w:val="both"/>
        <w:rPr>
          <w:sz w:val="26"/>
          <w:szCs w:val="26"/>
        </w:rPr>
      </w:pPr>
      <w:r w:rsidRPr="001A34AC">
        <w:rPr>
          <w:color w:val="000000"/>
          <w:spacing w:val="-5"/>
          <w:sz w:val="26"/>
          <w:szCs w:val="26"/>
        </w:rPr>
        <w:t>4.1</w:t>
      </w:r>
      <w:r w:rsidR="00E8423F">
        <w:rPr>
          <w:color w:val="000000"/>
          <w:spacing w:val="-5"/>
          <w:sz w:val="26"/>
          <w:szCs w:val="26"/>
        </w:rPr>
        <w:t>0</w:t>
      </w:r>
      <w:r w:rsidR="007E650C" w:rsidRPr="001A34AC">
        <w:rPr>
          <w:color w:val="000000"/>
          <w:spacing w:val="-5"/>
          <w:sz w:val="26"/>
          <w:szCs w:val="26"/>
        </w:rPr>
        <w:t>.4.</w:t>
      </w:r>
      <w:r w:rsidR="007E650C" w:rsidRPr="001A34AC">
        <w:rPr>
          <w:sz w:val="26"/>
          <w:szCs w:val="26"/>
        </w:rPr>
        <w:t xml:space="preserve"> </w:t>
      </w:r>
      <w:r w:rsidR="00A51F6F" w:rsidRPr="001A34AC">
        <w:rPr>
          <w:sz w:val="26"/>
          <w:szCs w:val="26"/>
        </w:rPr>
        <w:t>В течение одного дня со дня получения от организатора торгов протокола об определении участников торгов направляет всем претендентам в форме электронного документа уведомление о признании участниками торгов или об отказе в признании участниками торгов с приложением копии протокола.</w:t>
      </w:r>
    </w:p>
    <w:p w:rsidR="00A51F6F" w:rsidRPr="001A34AC" w:rsidRDefault="00C4175C" w:rsidP="006862B8">
      <w:pPr>
        <w:pStyle w:val="a6"/>
        <w:spacing w:before="0" w:after="0"/>
        <w:ind w:firstLine="720"/>
        <w:jc w:val="both"/>
        <w:rPr>
          <w:sz w:val="26"/>
          <w:szCs w:val="26"/>
        </w:rPr>
      </w:pPr>
      <w:r w:rsidRPr="001A34AC">
        <w:rPr>
          <w:color w:val="000000"/>
          <w:spacing w:val="-5"/>
          <w:sz w:val="26"/>
          <w:szCs w:val="26"/>
        </w:rPr>
        <w:t>4.1</w:t>
      </w:r>
      <w:r w:rsidR="00E8423F">
        <w:rPr>
          <w:color w:val="000000"/>
          <w:spacing w:val="-5"/>
          <w:sz w:val="26"/>
          <w:szCs w:val="26"/>
        </w:rPr>
        <w:t>0</w:t>
      </w:r>
      <w:r w:rsidR="007E650C" w:rsidRPr="001A34AC">
        <w:rPr>
          <w:color w:val="000000"/>
          <w:spacing w:val="-5"/>
          <w:sz w:val="26"/>
          <w:szCs w:val="26"/>
        </w:rPr>
        <w:t>.5.</w:t>
      </w:r>
      <w:r w:rsidR="007E650C" w:rsidRPr="001A34AC">
        <w:rPr>
          <w:sz w:val="26"/>
          <w:szCs w:val="26"/>
        </w:rPr>
        <w:t xml:space="preserve"> </w:t>
      </w:r>
      <w:r w:rsidR="00A51F6F" w:rsidRPr="001A34AC">
        <w:rPr>
          <w:sz w:val="26"/>
          <w:szCs w:val="26"/>
        </w:rPr>
        <w:t xml:space="preserve">Проводит торги на электронной площадке в день и время, указанные в сообщении о проведении торгов. Торги должны быть проведены не ранее 30 дней со дня публикации сообщения о проведении торгов в информационных изданиях. </w:t>
      </w:r>
    </w:p>
    <w:p w:rsidR="00A51F6F" w:rsidRPr="001A34AC" w:rsidRDefault="00B07510" w:rsidP="006862B8">
      <w:pPr>
        <w:pStyle w:val="a6"/>
        <w:spacing w:before="0" w:after="0"/>
        <w:ind w:firstLine="720"/>
        <w:jc w:val="both"/>
        <w:rPr>
          <w:sz w:val="26"/>
          <w:szCs w:val="26"/>
        </w:rPr>
      </w:pPr>
      <w:r w:rsidRPr="001A34AC">
        <w:rPr>
          <w:color w:val="000000"/>
          <w:spacing w:val="-5"/>
          <w:sz w:val="26"/>
          <w:szCs w:val="26"/>
        </w:rPr>
        <w:t>4.1</w:t>
      </w:r>
      <w:r w:rsidR="00E8423F">
        <w:rPr>
          <w:color w:val="000000"/>
          <w:spacing w:val="-5"/>
          <w:sz w:val="26"/>
          <w:szCs w:val="26"/>
        </w:rPr>
        <w:t>0</w:t>
      </w:r>
      <w:r w:rsidR="007E650C" w:rsidRPr="001A34AC">
        <w:rPr>
          <w:color w:val="000000"/>
          <w:spacing w:val="-5"/>
          <w:sz w:val="26"/>
          <w:szCs w:val="26"/>
        </w:rPr>
        <w:t>.6.</w:t>
      </w:r>
      <w:r w:rsidR="007E650C" w:rsidRPr="001A34AC">
        <w:rPr>
          <w:sz w:val="26"/>
          <w:szCs w:val="26"/>
        </w:rPr>
        <w:t xml:space="preserve"> </w:t>
      </w:r>
      <w:r w:rsidR="00A51F6F" w:rsidRPr="001A34AC">
        <w:rPr>
          <w:sz w:val="26"/>
          <w:szCs w:val="26"/>
        </w:rPr>
        <w:t>Размещает на электронной площадке все представленные предложения о цене имущества должника и время их поступления, а также время до истечения времени окончания представления таких предложений.</w:t>
      </w:r>
    </w:p>
    <w:p w:rsidR="00FC748B" w:rsidRPr="001A34AC" w:rsidRDefault="00B07510" w:rsidP="006862B8">
      <w:pPr>
        <w:pStyle w:val="a6"/>
        <w:spacing w:before="0" w:after="0"/>
        <w:ind w:firstLine="720"/>
        <w:jc w:val="both"/>
        <w:rPr>
          <w:sz w:val="26"/>
          <w:szCs w:val="26"/>
        </w:rPr>
      </w:pPr>
      <w:r w:rsidRPr="001A34AC">
        <w:rPr>
          <w:color w:val="000000"/>
          <w:spacing w:val="-5"/>
          <w:sz w:val="26"/>
          <w:szCs w:val="26"/>
        </w:rPr>
        <w:t>4.1</w:t>
      </w:r>
      <w:r w:rsidR="00E8423F">
        <w:rPr>
          <w:color w:val="000000"/>
          <w:spacing w:val="-5"/>
          <w:sz w:val="26"/>
          <w:szCs w:val="26"/>
        </w:rPr>
        <w:t>0</w:t>
      </w:r>
      <w:r w:rsidR="007E650C" w:rsidRPr="001A34AC">
        <w:rPr>
          <w:color w:val="000000"/>
          <w:spacing w:val="-5"/>
          <w:sz w:val="26"/>
          <w:szCs w:val="26"/>
        </w:rPr>
        <w:t>.7.</w:t>
      </w:r>
      <w:r w:rsidR="007E650C" w:rsidRPr="001A34AC">
        <w:rPr>
          <w:sz w:val="26"/>
          <w:szCs w:val="26"/>
        </w:rPr>
        <w:t xml:space="preserve"> </w:t>
      </w:r>
      <w:r w:rsidR="0023072B" w:rsidRPr="001A34AC">
        <w:rPr>
          <w:color w:val="000000"/>
          <w:spacing w:val="-5"/>
          <w:sz w:val="26"/>
          <w:szCs w:val="26"/>
        </w:rPr>
        <w:t>Р</w:t>
      </w:r>
      <w:r w:rsidR="00FC748B" w:rsidRPr="001A34AC">
        <w:rPr>
          <w:sz w:val="26"/>
          <w:szCs w:val="26"/>
        </w:rPr>
        <w:t>ассматривает предложения участников торгов о цене имущества должника и определяет победителя электронных торгов. В случае</w:t>
      </w:r>
      <w:r w:rsidR="0023072B" w:rsidRPr="001A34AC">
        <w:rPr>
          <w:sz w:val="26"/>
          <w:szCs w:val="26"/>
        </w:rPr>
        <w:t>,</w:t>
      </w:r>
      <w:r w:rsidR="00FC748B" w:rsidRPr="001A34AC">
        <w:rPr>
          <w:sz w:val="26"/>
          <w:szCs w:val="26"/>
        </w:rPr>
        <w:t xml:space="preserve">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представленными признается положение о цене имущества должника, поступившее ранее других предложений.</w:t>
      </w:r>
    </w:p>
    <w:p w:rsidR="005109F3" w:rsidRPr="001A34AC" w:rsidRDefault="00C4175C" w:rsidP="006862B8">
      <w:pPr>
        <w:pStyle w:val="a6"/>
        <w:spacing w:before="0" w:after="0"/>
        <w:ind w:firstLine="720"/>
        <w:jc w:val="both"/>
        <w:rPr>
          <w:sz w:val="26"/>
          <w:szCs w:val="26"/>
        </w:rPr>
      </w:pPr>
      <w:r w:rsidRPr="001A34AC">
        <w:rPr>
          <w:color w:val="000000"/>
          <w:spacing w:val="-5"/>
          <w:sz w:val="26"/>
          <w:szCs w:val="26"/>
        </w:rPr>
        <w:t>4.1</w:t>
      </w:r>
      <w:r w:rsidR="00E8423F">
        <w:rPr>
          <w:color w:val="000000"/>
          <w:spacing w:val="-5"/>
          <w:sz w:val="26"/>
          <w:szCs w:val="26"/>
        </w:rPr>
        <w:t>0</w:t>
      </w:r>
      <w:r w:rsidR="007E650C" w:rsidRPr="001A34AC">
        <w:rPr>
          <w:color w:val="000000"/>
          <w:spacing w:val="-5"/>
          <w:sz w:val="26"/>
          <w:szCs w:val="26"/>
        </w:rPr>
        <w:t>.8.</w:t>
      </w:r>
      <w:r w:rsidR="007E650C" w:rsidRPr="001A34AC">
        <w:rPr>
          <w:sz w:val="26"/>
          <w:szCs w:val="26"/>
        </w:rPr>
        <w:t xml:space="preserve"> </w:t>
      </w:r>
      <w:r w:rsidR="005109F3" w:rsidRPr="001A34AC">
        <w:rPr>
          <w:sz w:val="26"/>
          <w:szCs w:val="26"/>
        </w:rPr>
        <w:t xml:space="preserve">По результатам проведения открытых торгов с помощью программных средств электронной площадки в течение двух часов после окончания открытых торгов составляет протокол о результатах проведения торгов и направляет его в форме электронного документа организатору </w:t>
      </w:r>
      <w:r w:rsidR="006862B8" w:rsidRPr="001A34AC">
        <w:rPr>
          <w:sz w:val="26"/>
          <w:szCs w:val="26"/>
        </w:rPr>
        <w:t xml:space="preserve">торгов </w:t>
      </w:r>
      <w:r w:rsidR="005109F3" w:rsidRPr="001A34AC">
        <w:rPr>
          <w:sz w:val="26"/>
          <w:szCs w:val="26"/>
        </w:rPr>
        <w:t>для утверждения. Протокол об итогах торгов является документом, удостоверяющим право победителя на заключение договора купли-продажи имущества.</w:t>
      </w:r>
    </w:p>
    <w:p w:rsidR="005109F3" w:rsidRPr="001A34AC" w:rsidRDefault="00B07510" w:rsidP="006862B8">
      <w:pPr>
        <w:pStyle w:val="a6"/>
        <w:spacing w:before="0" w:after="0"/>
        <w:ind w:firstLine="720"/>
        <w:jc w:val="both"/>
        <w:rPr>
          <w:sz w:val="26"/>
          <w:szCs w:val="26"/>
        </w:rPr>
      </w:pPr>
      <w:r w:rsidRPr="001A34AC">
        <w:rPr>
          <w:color w:val="000000"/>
          <w:spacing w:val="-5"/>
          <w:sz w:val="26"/>
          <w:szCs w:val="26"/>
        </w:rPr>
        <w:t>4.1</w:t>
      </w:r>
      <w:r w:rsidR="00E8423F">
        <w:rPr>
          <w:color w:val="000000"/>
          <w:spacing w:val="-5"/>
          <w:sz w:val="26"/>
          <w:szCs w:val="26"/>
        </w:rPr>
        <w:t>0</w:t>
      </w:r>
      <w:r w:rsidR="007E650C" w:rsidRPr="001A34AC">
        <w:rPr>
          <w:color w:val="000000"/>
          <w:spacing w:val="-5"/>
          <w:sz w:val="26"/>
          <w:szCs w:val="26"/>
        </w:rPr>
        <w:t>.9.</w:t>
      </w:r>
      <w:r w:rsidR="007E650C" w:rsidRPr="001A34AC">
        <w:rPr>
          <w:sz w:val="26"/>
          <w:szCs w:val="26"/>
        </w:rPr>
        <w:t xml:space="preserve"> </w:t>
      </w:r>
      <w:r w:rsidR="0023072B" w:rsidRPr="001A34AC">
        <w:rPr>
          <w:sz w:val="26"/>
          <w:szCs w:val="26"/>
        </w:rPr>
        <w:t>Размещает п</w:t>
      </w:r>
      <w:r w:rsidR="005109F3" w:rsidRPr="001A34AC">
        <w:rPr>
          <w:sz w:val="26"/>
          <w:szCs w:val="26"/>
        </w:rPr>
        <w:t>ротокол о результатах проведения открытых торгов на</w:t>
      </w:r>
      <w:r w:rsidR="00A3601E" w:rsidRPr="001A34AC">
        <w:rPr>
          <w:sz w:val="26"/>
          <w:szCs w:val="26"/>
        </w:rPr>
        <w:t xml:space="preserve"> электронной площадке в течение</w:t>
      </w:r>
      <w:r w:rsidR="005109F3" w:rsidRPr="001A34AC">
        <w:rPr>
          <w:sz w:val="26"/>
          <w:szCs w:val="26"/>
        </w:rPr>
        <w:t xml:space="preserve"> десяти минут после поступления данного протокола от организатора торгов. </w:t>
      </w:r>
    </w:p>
    <w:p w:rsidR="005109F3" w:rsidRPr="001A34AC" w:rsidRDefault="007E650C" w:rsidP="006862B8">
      <w:pPr>
        <w:pStyle w:val="a6"/>
        <w:spacing w:before="0" w:after="0"/>
        <w:ind w:firstLine="720"/>
        <w:jc w:val="both"/>
        <w:rPr>
          <w:sz w:val="26"/>
          <w:szCs w:val="26"/>
        </w:rPr>
      </w:pPr>
      <w:r w:rsidRPr="001A34AC">
        <w:rPr>
          <w:color w:val="000000"/>
          <w:spacing w:val="-5"/>
          <w:sz w:val="26"/>
          <w:szCs w:val="26"/>
        </w:rPr>
        <w:t>4.</w:t>
      </w:r>
      <w:r w:rsidR="00B07510" w:rsidRPr="001A34AC">
        <w:rPr>
          <w:color w:val="000000"/>
          <w:spacing w:val="-5"/>
          <w:sz w:val="26"/>
          <w:szCs w:val="26"/>
        </w:rPr>
        <w:t>1</w:t>
      </w:r>
      <w:r w:rsidR="00E8423F">
        <w:rPr>
          <w:color w:val="000000"/>
          <w:spacing w:val="-5"/>
          <w:sz w:val="26"/>
          <w:szCs w:val="26"/>
        </w:rPr>
        <w:t>0</w:t>
      </w:r>
      <w:r w:rsidRPr="001A34AC">
        <w:rPr>
          <w:color w:val="000000"/>
          <w:spacing w:val="-5"/>
          <w:sz w:val="26"/>
          <w:szCs w:val="26"/>
        </w:rPr>
        <w:t>.10.</w:t>
      </w:r>
      <w:r w:rsidRPr="001A34AC">
        <w:rPr>
          <w:sz w:val="26"/>
          <w:szCs w:val="26"/>
        </w:rPr>
        <w:t xml:space="preserve"> </w:t>
      </w:r>
      <w:r w:rsidR="005109F3" w:rsidRPr="001A34AC">
        <w:rPr>
          <w:sz w:val="26"/>
          <w:szCs w:val="26"/>
        </w:rPr>
        <w:t xml:space="preserve">В течение тридцати минут после размещения на электронной площадке протокола о результатах проведения открытых торгов направляет такой протокол в форме электронного документа всем участникам открытых торгов. </w:t>
      </w:r>
    </w:p>
    <w:p w:rsidR="00CF0F40" w:rsidRPr="001A34AC" w:rsidRDefault="00CF0F40" w:rsidP="0077458E">
      <w:pPr>
        <w:pStyle w:val="a6"/>
        <w:spacing w:before="0" w:after="0"/>
        <w:jc w:val="both"/>
        <w:rPr>
          <w:sz w:val="26"/>
          <w:szCs w:val="26"/>
        </w:rPr>
      </w:pPr>
    </w:p>
    <w:p w:rsidR="00357196" w:rsidRPr="001A34AC" w:rsidRDefault="007505A9" w:rsidP="00B27E1E">
      <w:pPr>
        <w:shd w:val="clear" w:color="auto" w:fill="FFFFFF"/>
        <w:jc w:val="center"/>
        <w:rPr>
          <w:b/>
          <w:snapToGrid w:val="0"/>
          <w:color w:val="000000"/>
          <w:sz w:val="26"/>
          <w:szCs w:val="26"/>
        </w:rPr>
      </w:pPr>
      <w:r w:rsidRPr="001A34AC">
        <w:rPr>
          <w:b/>
          <w:snapToGrid w:val="0"/>
          <w:color w:val="000000"/>
          <w:sz w:val="26"/>
          <w:szCs w:val="26"/>
        </w:rPr>
        <w:t>5</w:t>
      </w:r>
      <w:r w:rsidR="00357196" w:rsidRPr="001A34AC">
        <w:rPr>
          <w:b/>
          <w:snapToGrid w:val="0"/>
          <w:color w:val="000000"/>
          <w:sz w:val="26"/>
          <w:szCs w:val="26"/>
        </w:rPr>
        <w:t>. Оформление договора.</w:t>
      </w:r>
    </w:p>
    <w:p w:rsidR="006B4C4D" w:rsidRPr="001A34AC" w:rsidRDefault="006B4C4D" w:rsidP="00B27E1E">
      <w:pPr>
        <w:shd w:val="clear" w:color="auto" w:fill="FFFFFF"/>
        <w:jc w:val="center"/>
        <w:rPr>
          <w:b/>
          <w:snapToGrid w:val="0"/>
          <w:color w:val="000000"/>
          <w:sz w:val="26"/>
          <w:szCs w:val="26"/>
        </w:rPr>
      </w:pPr>
    </w:p>
    <w:p w:rsidR="00516712" w:rsidRDefault="007E650C" w:rsidP="00357196">
      <w:pPr>
        <w:shd w:val="clear" w:color="auto" w:fill="FFFFFF"/>
        <w:ind w:firstLine="709"/>
        <w:jc w:val="both"/>
        <w:rPr>
          <w:snapToGrid w:val="0"/>
          <w:color w:val="000000"/>
          <w:sz w:val="26"/>
          <w:szCs w:val="26"/>
        </w:rPr>
      </w:pPr>
      <w:r w:rsidRPr="001A34AC">
        <w:rPr>
          <w:snapToGrid w:val="0"/>
          <w:color w:val="000000"/>
          <w:sz w:val="26"/>
          <w:szCs w:val="26"/>
        </w:rPr>
        <w:t>5.</w:t>
      </w:r>
      <w:r w:rsidR="00357196" w:rsidRPr="001A34AC">
        <w:rPr>
          <w:snapToGrid w:val="0"/>
          <w:color w:val="000000"/>
          <w:sz w:val="26"/>
          <w:szCs w:val="26"/>
        </w:rPr>
        <w:t xml:space="preserve">1. В течение </w:t>
      </w:r>
      <w:r w:rsidR="00B07510" w:rsidRPr="001A34AC">
        <w:rPr>
          <w:snapToGrid w:val="0"/>
          <w:color w:val="000000"/>
          <w:sz w:val="26"/>
          <w:szCs w:val="26"/>
        </w:rPr>
        <w:t>5 (</w:t>
      </w:r>
      <w:r w:rsidR="00357196" w:rsidRPr="001A34AC">
        <w:rPr>
          <w:snapToGrid w:val="0"/>
          <w:color w:val="000000"/>
          <w:sz w:val="26"/>
          <w:szCs w:val="26"/>
        </w:rPr>
        <w:t>пяти</w:t>
      </w:r>
      <w:r w:rsidR="00B07510" w:rsidRPr="001A34AC">
        <w:rPr>
          <w:snapToGrid w:val="0"/>
          <w:color w:val="000000"/>
          <w:sz w:val="26"/>
          <w:szCs w:val="26"/>
        </w:rPr>
        <w:t>)</w:t>
      </w:r>
      <w:r w:rsidR="00357196" w:rsidRPr="001A34AC">
        <w:rPr>
          <w:snapToGrid w:val="0"/>
          <w:color w:val="000000"/>
          <w:sz w:val="26"/>
          <w:szCs w:val="26"/>
        </w:rPr>
        <w:t xml:space="preserve"> дней с даты подписания протокола о результатах проведения торгов </w:t>
      </w:r>
      <w:r w:rsidR="00E8423F">
        <w:rPr>
          <w:snapToGrid w:val="0"/>
          <w:color w:val="000000"/>
          <w:sz w:val="26"/>
          <w:szCs w:val="26"/>
        </w:rPr>
        <w:t>организатор торгов</w:t>
      </w:r>
      <w:r w:rsidR="00516712">
        <w:rPr>
          <w:snapToGrid w:val="0"/>
          <w:color w:val="000000"/>
          <w:sz w:val="26"/>
          <w:szCs w:val="26"/>
        </w:rPr>
        <w:t xml:space="preserve"> направляет в адрес участника долевой собственности имущества предложение о заключении договора купли-продажи имущества по цене, предложенной победителем торгов. Одновременно </w:t>
      </w:r>
      <w:r w:rsidR="00E8423F">
        <w:rPr>
          <w:snapToGrid w:val="0"/>
          <w:color w:val="000000"/>
          <w:sz w:val="26"/>
          <w:szCs w:val="26"/>
        </w:rPr>
        <w:t>организатор торгов</w:t>
      </w:r>
      <w:r w:rsidR="00516712">
        <w:rPr>
          <w:snapToGrid w:val="0"/>
          <w:color w:val="000000"/>
          <w:sz w:val="26"/>
          <w:szCs w:val="26"/>
        </w:rPr>
        <w:t xml:space="preserve"> уведомляет о факте направления названного предложения в адрес лица, обладающего преимущественным правом покупки, победителя торгов.</w:t>
      </w:r>
    </w:p>
    <w:p w:rsidR="00516712" w:rsidRDefault="00516712" w:rsidP="00357196">
      <w:pPr>
        <w:shd w:val="clear" w:color="auto" w:fill="FFFFFF"/>
        <w:ind w:firstLine="709"/>
        <w:jc w:val="both"/>
        <w:rPr>
          <w:snapToGrid w:val="0"/>
          <w:color w:val="000000"/>
          <w:sz w:val="26"/>
          <w:szCs w:val="26"/>
        </w:rPr>
      </w:pPr>
      <w:bookmarkStart w:id="0" w:name="_GoBack"/>
      <w:r>
        <w:rPr>
          <w:snapToGrid w:val="0"/>
          <w:color w:val="000000"/>
          <w:sz w:val="26"/>
          <w:szCs w:val="26"/>
        </w:rPr>
        <w:t xml:space="preserve">Если в течение месяца с даты направления предложения о приобретении имущества на основании преимущественного права покупки участник долевой собственности должника не ответит </w:t>
      </w:r>
      <w:r w:rsidR="00E8423F">
        <w:rPr>
          <w:snapToGrid w:val="0"/>
          <w:color w:val="000000"/>
          <w:sz w:val="26"/>
          <w:szCs w:val="26"/>
        </w:rPr>
        <w:t>организатору торгов</w:t>
      </w:r>
      <w:r>
        <w:rPr>
          <w:snapToGrid w:val="0"/>
          <w:color w:val="000000"/>
          <w:sz w:val="26"/>
          <w:szCs w:val="26"/>
        </w:rPr>
        <w:t xml:space="preserve"> либо ответить отказом договор купли-продажи имущества заключается с победителем торгов.</w:t>
      </w:r>
    </w:p>
    <w:bookmarkEnd w:id="0"/>
    <w:p w:rsidR="00516712" w:rsidRDefault="00516712" w:rsidP="00357196">
      <w:pPr>
        <w:shd w:val="clear" w:color="auto" w:fill="FFFFFF"/>
        <w:ind w:firstLine="709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Под датой направления предложения понимается дата, указанная в почтовой квитанции. Отказом от заключения договора купли-продажи со стороны долевого собственника признается в том числе встречное предложение о приобретении имущества по иной, более низкой цене.</w:t>
      </w:r>
    </w:p>
    <w:p w:rsidR="00357196" w:rsidRDefault="00A8522C" w:rsidP="00357196">
      <w:pPr>
        <w:shd w:val="clear" w:color="auto" w:fill="FFFFFF"/>
        <w:ind w:firstLine="709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5.2. На следующий рабочий день с даты истечения срока права преимущественной покупки, указанного в пункте 5.1. </w:t>
      </w:r>
      <w:r w:rsidR="00E8423F">
        <w:rPr>
          <w:snapToGrid w:val="0"/>
          <w:color w:val="000000"/>
          <w:sz w:val="26"/>
          <w:szCs w:val="26"/>
        </w:rPr>
        <w:t>п</w:t>
      </w:r>
      <w:r>
        <w:rPr>
          <w:snapToGrid w:val="0"/>
          <w:color w:val="000000"/>
          <w:sz w:val="26"/>
          <w:szCs w:val="26"/>
        </w:rPr>
        <w:t>оложения</w:t>
      </w:r>
      <w:r w:rsidR="00E8423F">
        <w:rPr>
          <w:snapToGrid w:val="0"/>
          <w:color w:val="000000"/>
          <w:sz w:val="26"/>
          <w:szCs w:val="26"/>
        </w:rPr>
        <w:t>, организатор торгов направля</w:t>
      </w:r>
      <w:r w:rsidR="00357196" w:rsidRPr="001A34AC">
        <w:rPr>
          <w:snapToGrid w:val="0"/>
          <w:color w:val="000000"/>
          <w:sz w:val="26"/>
          <w:szCs w:val="26"/>
        </w:rPr>
        <w:lastRenderedPageBreak/>
        <w:t>ет победителю торгов</w:t>
      </w:r>
      <w:r w:rsidR="00476CC0" w:rsidRPr="001A34AC">
        <w:rPr>
          <w:snapToGrid w:val="0"/>
          <w:color w:val="000000"/>
          <w:sz w:val="26"/>
          <w:szCs w:val="26"/>
        </w:rPr>
        <w:t xml:space="preserve"> </w:t>
      </w:r>
      <w:r w:rsidR="00357196" w:rsidRPr="001A34AC">
        <w:rPr>
          <w:snapToGrid w:val="0"/>
          <w:color w:val="000000"/>
          <w:sz w:val="26"/>
          <w:szCs w:val="26"/>
        </w:rPr>
        <w:t>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</w:t>
      </w:r>
    </w:p>
    <w:p w:rsidR="003C35BE" w:rsidRPr="00ED1D4E" w:rsidRDefault="007E650C" w:rsidP="00ED1D4E">
      <w:pPr>
        <w:shd w:val="clear" w:color="auto" w:fill="FFFFFF"/>
        <w:ind w:firstLine="709"/>
        <w:jc w:val="both"/>
        <w:rPr>
          <w:snapToGrid w:val="0"/>
          <w:color w:val="000000"/>
          <w:sz w:val="26"/>
          <w:szCs w:val="26"/>
        </w:rPr>
      </w:pPr>
      <w:r w:rsidRPr="001A34AC">
        <w:rPr>
          <w:snapToGrid w:val="0"/>
          <w:color w:val="000000"/>
          <w:sz w:val="26"/>
          <w:szCs w:val="26"/>
        </w:rPr>
        <w:t>5.</w:t>
      </w:r>
      <w:r w:rsidR="00357196" w:rsidRPr="001A34AC">
        <w:rPr>
          <w:snapToGrid w:val="0"/>
          <w:color w:val="000000"/>
          <w:sz w:val="26"/>
          <w:szCs w:val="26"/>
        </w:rPr>
        <w:t xml:space="preserve">2. </w:t>
      </w:r>
      <w:r w:rsidR="00CE5077" w:rsidRPr="001A34AC">
        <w:rPr>
          <w:sz w:val="26"/>
          <w:szCs w:val="26"/>
        </w:rPr>
        <w:t xml:space="preserve">Победитель торгов в течение </w:t>
      </w:r>
      <w:r w:rsidR="00B07510" w:rsidRPr="001A34AC">
        <w:rPr>
          <w:snapToGrid w:val="0"/>
          <w:color w:val="000000"/>
          <w:sz w:val="26"/>
          <w:szCs w:val="26"/>
        </w:rPr>
        <w:t>5 (пяти)</w:t>
      </w:r>
      <w:r w:rsidR="00CE5077" w:rsidRPr="001A34AC">
        <w:rPr>
          <w:sz w:val="26"/>
          <w:szCs w:val="26"/>
        </w:rPr>
        <w:t xml:space="preserve"> дней с даты получения указанного предложения должен подписать договор купли-продажи.</w:t>
      </w:r>
      <w:r w:rsidR="00CE5077" w:rsidRPr="001A34AC">
        <w:rPr>
          <w:snapToGrid w:val="0"/>
          <w:color w:val="000000"/>
          <w:sz w:val="26"/>
          <w:szCs w:val="26"/>
        </w:rPr>
        <w:t xml:space="preserve"> </w:t>
      </w:r>
      <w:r w:rsidR="00357196" w:rsidRPr="001A34AC">
        <w:rPr>
          <w:snapToGrid w:val="0"/>
          <w:color w:val="000000"/>
          <w:sz w:val="26"/>
          <w:szCs w:val="26"/>
        </w:rPr>
        <w:t>В случае отказа или уклонения победителя торгов от подписания данного договора внесенный задаток ему не возвращается</w:t>
      </w:r>
      <w:r w:rsidR="00270FEA" w:rsidRPr="001A34AC">
        <w:rPr>
          <w:snapToGrid w:val="0"/>
          <w:color w:val="000000"/>
          <w:sz w:val="26"/>
          <w:szCs w:val="26"/>
        </w:rPr>
        <w:t>, перечисляется на счет должника,</w:t>
      </w:r>
      <w:r w:rsidR="00357196" w:rsidRPr="001A34AC">
        <w:rPr>
          <w:snapToGrid w:val="0"/>
          <w:color w:val="000000"/>
          <w:sz w:val="26"/>
          <w:szCs w:val="26"/>
        </w:rPr>
        <w:t xml:space="preserve"> и </w:t>
      </w:r>
      <w:r w:rsidR="00A8522C">
        <w:rPr>
          <w:snapToGrid w:val="0"/>
          <w:color w:val="000000"/>
          <w:sz w:val="26"/>
          <w:szCs w:val="26"/>
        </w:rPr>
        <w:t>конкурсный управляющий</w:t>
      </w:r>
      <w:r w:rsidR="00357196" w:rsidRPr="001A34AC">
        <w:rPr>
          <w:snapToGrid w:val="0"/>
          <w:color w:val="000000"/>
          <w:sz w:val="26"/>
          <w:szCs w:val="26"/>
        </w:rPr>
        <w:t xml:space="preserve">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  <w:r w:rsidR="00630C05" w:rsidRPr="001A34AC">
        <w:rPr>
          <w:sz w:val="26"/>
          <w:szCs w:val="26"/>
        </w:rPr>
        <w:t xml:space="preserve"> Положение данного пункта применяется в случае отказа или уклонения от подписания договора купли-продажи каждого последующего участника аукциона, которому </w:t>
      </w:r>
      <w:r w:rsidR="003C35BE" w:rsidRPr="001A34AC">
        <w:rPr>
          <w:sz w:val="26"/>
          <w:szCs w:val="26"/>
        </w:rPr>
        <w:t>организатор торгов</w:t>
      </w:r>
      <w:r w:rsidR="00630C05" w:rsidRPr="001A34AC">
        <w:rPr>
          <w:sz w:val="26"/>
          <w:szCs w:val="26"/>
        </w:rPr>
        <w:t xml:space="preserve"> предложит заключить договор купли-продажи имущества. В этом случае </w:t>
      </w:r>
      <w:r w:rsidR="003C35BE" w:rsidRPr="001A34AC">
        <w:rPr>
          <w:sz w:val="26"/>
          <w:szCs w:val="26"/>
        </w:rPr>
        <w:t>организатор торгов</w:t>
      </w:r>
      <w:r w:rsidR="00630C05" w:rsidRPr="001A34AC">
        <w:rPr>
          <w:sz w:val="26"/>
          <w:szCs w:val="26"/>
        </w:rPr>
        <w:t xml:space="preserve"> в течение двух дней предлагает заключить договор купли-продажи имущества участнику аукциона, которым предложена наиболее высокая цена имущества по сравнению с ценой имущества, предложенной другими участниками аукциона, за исключением отказавшихся или уклонившихся от подписания договора участников аукциона.</w:t>
      </w:r>
    </w:p>
    <w:p w:rsidR="00357196" w:rsidRPr="001A34AC" w:rsidRDefault="007E650C" w:rsidP="007E650C">
      <w:pPr>
        <w:shd w:val="clear" w:color="auto" w:fill="FFFFFF"/>
        <w:ind w:firstLine="708"/>
        <w:jc w:val="both"/>
        <w:rPr>
          <w:snapToGrid w:val="0"/>
          <w:color w:val="000000"/>
          <w:sz w:val="26"/>
          <w:szCs w:val="26"/>
        </w:rPr>
      </w:pPr>
      <w:r w:rsidRPr="001A34AC">
        <w:rPr>
          <w:snapToGrid w:val="0"/>
          <w:color w:val="000000"/>
          <w:sz w:val="26"/>
          <w:szCs w:val="26"/>
        </w:rPr>
        <w:t>5.</w:t>
      </w:r>
      <w:r w:rsidR="0085450B" w:rsidRPr="001A34AC">
        <w:rPr>
          <w:snapToGrid w:val="0"/>
          <w:color w:val="000000"/>
          <w:sz w:val="26"/>
          <w:szCs w:val="26"/>
        </w:rPr>
        <w:t>3</w:t>
      </w:r>
      <w:r w:rsidR="00357196" w:rsidRPr="001A34AC">
        <w:rPr>
          <w:snapToGrid w:val="0"/>
          <w:color w:val="000000"/>
          <w:sz w:val="26"/>
          <w:szCs w:val="26"/>
        </w:rPr>
        <w:t>.</w:t>
      </w:r>
      <w:r w:rsidR="0085450B" w:rsidRPr="001A34AC">
        <w:rPr>
          <w:snapToGrid w:val="0"/>
          <w:color w:val="000000"/>
          <w:sz w:val="26"/>
          <w:szCs w:val="26"/>
        </w:rPr>
        <w:t xml:space="preserve"> </w:t>
      </w:r>
      <w:r w:rsidR="00357196" w:rsidRPr="001A34AC">
        <w:rPr>
          <w:snapToGrid w:val="0"/>
          <w:color w:val="000000"/>
          <w:sz w:val="26"/>
          <w:szCs w:val="26"/>
        </w:rPr>
        <w:t xml:space="preserve">Организатор торгов в </w:t>
      </w:r>
      <w:r w:rsidR="00865054" w:rsidRPr="001A34AC">
        <w:rPr>
          <w:snapToGrid w:val="0"/>
          <w:color w:val="000000"/>
          <w:sz w:val="26"/>
          <w:szCs w:val="26"/>
        </w:rPr>
        <w:t>порядке и в срок, указанные в ст</w:t>
      </w:r>
      <w:r w:rsidR="003C35BE" w:rsidRPr="001A34AC">
        <w:rPr>
          <w:snapToGrid w:val="0"/>
          <w:color w:val="000000"/>
          <w:sz w:val="26"/>
          <w:szCs w:val="26"/>
        </w:rPr>
        <w:t>атье</w:t>
      </w:r>
      <w:r w:rsidR="00865054" w:rsidRPr="001A34AC">
        <w:rPr>
          <w:snapToGrid w:val="0"/>
          <w:color w:val="000000"/>
          <w:sz w:val="26"/>
          <w:szCs w:val="26"/>
        </w:rPr>
        <w:t xml:space="preserve"> 110 Закона о банкротстве, </w:t>
      </w:r>
      <w:r w:rsidR="00357196" w:rsidRPr="001A34AC">
        <w:rPr>
          <w:snapToGrid w:val="0"/>
          <w:color w:val="000000"/>
          <w:sz w:val="26"/>
          <w:szCs w:val="26"/>
        </w:rPr>
        <w:t xml:space="preserve">направляет для размещения в </w:t>
      </w:r>
      <w:r w:rsidR="0024470C" w:rsidRPr="001A34AC">
        <w:rPr>
          <w:snapToGrid w:val="0"/>
          <w:color w:val="000000"/>
          <w:sz w:val="26"/>
          <w:szCs w:val="26"/>
        </w:rPr>
        <w:t>изданиях и Интернет-ресурсах, указанных в пункте 4.7.1 Положения, сведения о результатах торгов</w:t>
      </w:r>
      <w:r w:rsidR="00357196" w:rsidRPr="001A34AC">
        <w:rPr>
          <w:snapToGrid w:val="0"/>
          <w:color w:val="000000"/>
          <w:sz w:val="26"/>
          <w:szCs w:val="26"/>
        </w:rPr>
        <w:t>.</w:t>
      </w:r>
    </w:p>
    <w:p w:rsidR="00D9382A" w:rsidRPr="001A34AC" w:rsidRDefault="007E650C" w:rsidP="00D9382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A34AC">
        <w:rPr>
          <w:snapToGrid w:val="0"/>
          <w:color w:val="000000"/>
          <w:sz w:val="26"/>
          <w:szCs w:val="26"/>
        </w:rPr>
        <w:t>5.</w:t>
      </w:r>
      <w:r w:rsidR="00520056" w:rsidRPr="001A34AC">
        <w:rPr>
          <w:snapToGrid w:val="0"/>
          <w:color w:val="000000"/>
          <w:sz w:val="26"/>
          <w:szCs w:val="26"/>
        </w:rPr>
        <w:t xml:space="preserve">4. </w:t>
      </w:r>
      <w:r w:rsidR="00520056" w:rsidRPr="001A34AC">
        <w:rPr>
          <w:sz w:val="26"/>
          <w:szCs w:val="26"/>
        </w:rPr>
        <w:t xml:space="preserve">Обязательным условием договора купли-продажи </w:t>
      </w:r>
      <w:r w:rsidR="00476CC0" w:rsidRPr="001A34AC">
        <w:rPr>
          <w:sz w:val="26"/>
          <w:szCs w:val="26"/>
        </w:rPr>
        <w:t xml:space="preserve">имущества </w:t>
      </w:r>
      <w:r w:rsidR="00520056" w:rsidRPr="001A34AC">
        <w:rPr>
          <w:sz w:val="26"/>
          <w:szCs w:val="26"/>
        </w:rPr>
        <w:t>должна быть возможность перехода права собственности на предмет продажи только после его полной оплаты покупателем.</w:t>
      </w:r>
      <w:r w:rsidR="00D9382A" w:rsidRPr="001A34AC">
        <w:rPr>
          <w:sz w:val="26"/>
          <w:szCs w:val="26"/>
        </w:rPr>
        <w:t xml:space="preserve"> </w:t>
      </w:r>
    </w:p>
    <w:p w:rsidR="00520056" w:rsidRPr="001A34AC" w:rsidRDefault="007E650C" w:rsidP="007E650C">
      <w:pPr>
        <w:shd w:val="clear" w:color="auto" w:fill="FFFFFF"/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5.</w:t>
      </w:r>
      <w:r w:rsidR="00520056" w:rsidRPr="001A34AC">
        <w:rPr>
          <w:sz w:val="26"/>
          <w:szCs w:val="26"/>
        </w:rPr>
        <w:t xml:space="preserve">5. Передача имущества </w:t>
      </w:r>
      <w:r w:rsidR="00F221E3" w:rsidRPr="001A34AC">
        <w:rPr>
          <w:sz w:val="26"/>
          <w:szCs w:val="26"/>
        </w:rPr>
        <w:t>конкурсным управляющим</w:t>
      </w:r>
      <w:r w:rsidR="00520056" w:rsidRPr="001A34AC">
        <w:rPr>
          <w:sz w:val="26"/>
          <w:szCs w:val="26"/>
        </w:rPr>
        <w:t xml:space="preserve"> и принятие его покупателем осуществляется по передаточному акту.</w:t>
      </w:r>
    </w:p>
    <w:p w:rsidR="00D84F86" w:rsidRPr="001A34AC" w:rsidRDefault="00D84F86" w:rsidP="007E650C">
      <w:pPr>
        <w:shd w:val="clear" w:color="auto" w:fill="FFFFFF"/>
        <w:ind w:firstLine="708"/>
        <w:jc w:val="both"/>
        <w:rPr>
          <w:snapToGrid w:val="0"/>
          <w:color w:val="000000"/>
          <w:sz w:val="26"/>
          <w:szCs w:val="26"/>
        </w:rPr>
      </w:pPr>
      <w:r w:rsidRPr="001A34AC">
        <w:rPr>
          <w:sz w:val="26"/>
          <w:szCs w:val="26"/>
        </w:rPr>
        <w:t>5.6. Право собственности покупателя на имущество подлежит государственной регистрации</w:t>
      </w:r>
      <w:r w:rsidR="005656C6" w:rsidRPr="001A34AC">
        <w:rPr>
          <w:sz w:val="26"/>
          <w:szCs w:val="26"/>
        </w:rPr>
        <w:t>. Документы для государственной регистрации не могут быть направлены в органы Федеральной службы государственной регистрации, кадастра и картографии ранее полной оплаты стоимости имущества покупателем по результатам торгов.</w:t>
      </w:r>
    </w:p>
    <w:p w:rsidR="007505A9" w:rsidRPr="001A34AC" w:rsidRDefault="007505A9" w:rsidP="00357196">
      <w:pPr>
        <w:shd w:val="clear" w:color="auto" w:fill="FFFFFF"/>
        <w:ind w:firstLine="567"/>
        <w:jc w:val="both"/>
        <w:rPr>
          <w:snapToGrid w:val="0"/>
          <w:color w:val="000000"/>
          <w:sz w:val="26"/>
          <w:szCs w:val="26"/>
        </w:rPr>
      </w:pPr>
    </w:p>
    <w:p w:rsidR="001E20B9" w:rsidRPr="001A34AC" w:rsidRDefault="001E20B9" w:rsidP="001E20B9">
      <w:pPr>
        <w:shd w:val="clear" w:color="auto" w:fill="FFFFFF"/>
        <w:jc w:val="center"/>
        <w:rPr>
          <w:b/>
          <w:snapToGrid w:val="0"/>
          <w:color w:val="000000"/>
          <w:sz w:val="26"/>
          <w:szCs w:val="26"/>
        </w:rPr>
      </w:pPr>
      <w:r w:rsidRPr="001A34AC">
        <w:rPr>
          <w:b/>
          <w:snapToGrid w:val="0"/>
          <w:color w:val="000000"/>
          <w:sz w:val="26"/>
          <w:szCs w:val="26"/>
        </w:rPr>
        <w:t>6. Расчеты после проведения торгов.</w:t>
      </w:r>
    </w:p>
    <w:p w:rsidR="001E20B9" w:rsidRPr="001A34AC" w:rsidRDefault="001E20B9" w:rsidP="001E20B9">
      <w:pPr>
        <w:shd w:val="clear" w:color="auto" w:fill="FFFFFF"/>
        <w:jc w:val="center"/>
        <w:rPr>
          <w:b/>
          <w:snapToGrid w:val="0"/>
          <w:color w:val="000000"/>
          <w:sz w:val="26"/>
          <w:szCs w:val="26"/>
        </w:rPr>
      </w:pPr>
    </w:p>
    <w:p w:rsidR="001E20B9" w:rsidRPr="001A34AC" w:rsidRDefault="001E20B9" w:rsidP="001E20B9">
      <w:pPr>
        <w:shd w:val="clear" w:color="auto" w:fill="FFFFFF"/>
        <w:ind w:firstLine="708"/>
        <w:jc w:val="both"/>
        <w:rPr>
          <w:snapToGrid w:val="0"/>
          <w:color w:val="000000"/>
          <w:sz w:val="26"/>
          <w:szCs w:val="26"/>
        </w:rPr>
      </w:pPr>
      <w:r w:rsidRPr="001A34AC">
        <w:rPr>
          <w:snapToGrid w:val="0"/>
          <w:color w:val="000000"/>
          <w:sz w:val="26"/>
          <w:szCs w:val="26"/>
        </w:rPr>
        <w:t xml:space="preserve">6.1. Покупатель должен уплатить денежные средства за приобретенное имущество в течение 30 (тридцати) календарных дней со дня подписания договора </w:t>
      </w:r>
      <w:r>
        <w:rPr>
          <w:snapToGrid w:val="0"/>
          <w:color w:val="000000"/>
          <w:sz w:val="26"/>
          <w:szCs w:val="26"/>
        </w:rPr>
        <w:t>купли-продажи</w:t>
      </w:r>
      <w:r w:rsidRPr="001A34AC">
        <w:rPr>
          <w:snapToGrid w:val="0"/>
          <w:color w:val="000000"/>
          <w:sz w:val="26"/>
          <w:szCs w:val="26"/>
        </w:rPr>
        <w:t xml:space="preserve">, перечислив денежные средства на счет должника по реквизитам, указанным в </w:t>
      </w:r>
      <w:r w:rsidR="00E8423F">
        <w:rPr>
          <w:snapToGrid w:val="0"/>
          <w:color w:val="000000"/>
          <w:sz w:val="26"/>
          <w:szCs w:val="26"/>
        </w:rPr>
        <w:t>договоре купли-продажи</w:t>
      </w:r>
      <w:r w:rsidRPr="001A34AC">
        <w:rPr>
          <w:snapToGrid w:val="0"/>
          <w:color w:val="000000"/>
          <w:sz w:val="26"/>
          <w:szCs w:val="26"/>
        </w:rPr>
        <w:t>.</w:t>
      </w:r>
    </w:p>
    <w:p w:rsidR="001E20B9" w:rsidRPr="001A34AC" w:rsidRDefault="001E20B9" w:rsidP="001E20B9">
      <w:pPr>
        <w:shd w:val="clear" w:color="auto" w:fill="FFFFFF"/>
        <w:ind w:firstLine="708"/>
        <w:jc w:val="both"/>
        <w:rPr>
          <w:snapToGrid w:val="0"/>
          <w:color w:val="000000"/>
          <w:sz w:val="26"/>
          <w:szCs w:val="26"/>
        </w:rPr>
      </w:pPr>
      <w:r w:rsidRPr="001A34AC">
        <w:rPr>
          <w:snapToGrid w:val="0"/>
          <w:color w:val="000000"/>
          <w:sz w:val="26"/>
          <w:szCs w:val="26"/>
        </w:rPr>
        <w:t xml:space="preserve">6.2. Задаток, уплаченный покупателем, в случае, если он не был возвращён, засчитывается в счет исполнения обязательства покупателя по оплате приобретенного имущества. </w:t>
      </w:r>
    </w:p>
    <w:p w:rsidR="001E20B9" w:rsidRPr="001A34AC" w:rsidRDefault="001E20B9" w:rsidP="001E20B9">
      <w:pPr>
        <w:shd w:val="clear" w:color="auto" w:fill="FFFFFF"/>
        <w:ind w:firstLine="708"/>
        <w:jc w:val="both"/>
        <w:rPr>
          <w:snapToGrid w:val="0"/>
          <w:color w:val="000000"/>
          <w:sz w:val="26"/>
          <w:szCs w:val="26"/>
        </w:rPr>
      </w:pPr>
      <w:r w:rsidRPr="001A34AC">
        <w:rPr>
          <w:snapToGrid w:val="0"/>
          <w:color w:val="000000"/>
          <w:sz w:val="26"/>
          <w:szCs w:val="26"/>
        </w:rPr>
        <w:t>6.</w:t>
      </w:r>
      <w:r>
        <w:rPr>
          <w:snapToGrid w:val="0"/>
          <w:color w:val="000000"/>
          <w:sz w:val="26"/>
          <w:szCs w:val="26"/>
        </w:rPr>
        <w:t>3</w:t>
      </w:r>
      <w:r w:rsidRPr="001A34AC">
        <w:rPr>
          <w:snapToGrid w:val="0"/>
          <w:color w:val="000000"/>
          <w:sz w:val="26"/>
          <w:szCs w:val="26"/>
        </w:rPr>
        <w:t xml:space="preserve">. В случае нарушения покупателем сроков полной оплаты приобретенного имущества должник в лице конкурсного управляющего вправе отказаться от исполнения соответствующего договора </w:t>
      </w:r>
      <w:r>
        <w:rPr>
          <w:snapToGrid w:val="0"/>
          <w:color w:val="000000"/>
          <w:sz w:val="26"/>
          <w:szCs w:val="26"/>
        </w:rPr>
        <w:t xml:space="preserve">купли-продажи </w:t>
      </w:r>
      <w:r w:rsidRPr="001A34AC">
        <w:rPr>
          <w:snapToGrid w:val="0"/>
          <w:color w:val="000000"/>
          <w:sz w:val="26"/>
          <w:szCs w:val="26"/>
        </w:rPr>
        <w:t>и потребовать возмещения убытков.</w:t>
      </w:r>
    </w:p>
    <w:p w:rsidR="001E20B9" w:rsidRPr="001A34AC" w:rsidRDefault="001E20B9" w:rsidP="001E20B9">
      <w:pPr>
        <w:shd w:val="clear" w:color="auto" w:fill="FFFFFF"/>
        <w:ind w:left="3400" w:firstLine="140"/>
        <w:rPr>
          <w:b/>
          <w:snapToGrid w:val="0"/>
          <w:color w:val="000000"/>
          <w:sz w:val="26"/>
          <w:szCs w:val="26"/>
        </w:rPr>
      </w:pPr>
    </w:p>
    <w:p w:rsidR="001E20B9" w:rsidRPr="001A34AC" w:rsidRDefault="001E20B9" w:rsidP="001E20B9">
      <w:pPr>
        <w:shd w:val="clear" w:color="auto" w:fill="FFFFFF"/>
        <w:jc w:val="center"/>
        <w:rPr>
          <w:b/>
          <w:snapToGrid w:val="0"/>
          <w:color w:val="000000"/>
          <w:sz w:val="26"/>
          <w:szCs w:val="26"/>
        </w:rPr>
      </w:pPr>
      <w:r w:rsidRPr="001A34AC">
        <w:rPr>
          <w:b/>
          <w:snapToGrid w:val="0"/>
          <w:color w:val="000000"/>
          <w:sz w:val="26"/>
          <w:szCs w:val="26"/>
        </w:rPr>
        <w:t>7. Повторные торги</w:t>
      </w:r>
    </w:p>
    <w:p w:rsidR="001E20B9" w:rsidRPr="001A34AC" w:rsidRDefault="001E20B9" w:rsidP="001E20B9">
      <w:pPr>
        <w:shd w:val="clear" w:color="auto" w:fill="FFFFFF"/>
        <w:jc w:val="center"/>
        <w:rPr>
          <w:b/>
          <w:snapToGrid w:val="0"/>
          <w:color w:val="000000"/>
          <w:sz w:val="26"/>
          <w:szCs w:val="26"/>
        </w:rPr>
      </w:pPr>
    </w:p>
    <w:p w:rsidR="001E20B9" w:rsidRPr="001A34AC" w:rsidRDefault="001E20B9" w:rsidP="001E20B9">
      <w:pPr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 xml:space="preserve">7.1. В случае признания торгов несостоявшимися и незаключения договора с единственным участником торгов, а также в случае незаключения договора </w:t>
      </w:r>
      <w:r>
        <w:rPr>
          <w:sz w:val="26"/>
          <w:szCs w:val="26"/>
        </w:rPr>
        <w:t xml:space="preserve">купли-продажи </w:t>
      </w:r>
      <w:r w:rsidRPr="001A34AC">
        <w:rPr>
          <w:sz w:val="26"/>
          <w:szCs w:val="26"/>
        </w:rPr>
        <w:t>по результатам торгов или в случае неоплаты имущества покупателем, орга</w:t>
      </w:r>
      <w:r w:rsidRPr="001A34AC">
        <w:rPr>
          <w:sz w:val="26"/>
          <w:szCs w:val="26"/>
        </w:rPr>
        <w:lastRenderedPageBreak/>
        <w:t xml:space="preserve">низатор торгов в течение двух дней после завершения срока, установленного Законом о банкротстве для принятия решений о признании торгов несостоявшимися, для заключения договора </w:t>
      </w:r>
      <w:r>
        <w:rPr>
          <w:sz w:val="26"/>
          <w:szCs w:val="26"/>
        </w:rPr>
        <w:t xml:space="preserve">купли-продажи </w:t>
      </w:r>
      <w:r w:rsidRPr="001A34AC">
        <w:rPr>
          <w:sz w:val="26"/>
          <w:szCs w:val="26"/>
        </w:rPr>
        <w:t xml:space="preserve">с единственным участником торгов и для заключения договора </w:t>
      </w:r>
      <w:r>
        <w:rPr>
          <w:sz w:val="26"/>
          <w:szCs w:val="26"/>
        </w:rPr>
        <w:t xml:space="preserve">купли-продажи </w:t>
      </w:r>
      <w:r w:rsidRPr="001A34AC">
        <w:rPr>
          <w:sz w:val="26"/>
          <w:szCs w:val="26"/>
        </w:rPr>
        <w:t xml:space="preserve">по результатам торгов,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площадке. </w:t>
      </w:r>
    </w:p>
    <w:p w:rsidR="001E20B9" w:rsidRPr="001A34AC" w:rsidRDefault="001E20B9" w:rsidP="001E20B9">
      <w:pPr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Если открытые торги признаны несостоявшимися, организатор торгов в течение двух дней после утверждения протокола о признании открытых торгов несостоявшимися принимает решение о проведении повторных торгов.</w:t>
      </w:r>
    </w:p>
    <w:p w:rsidR="001E20B9" w:rsidRPr="001A34AC" w:rsidRDefault="001E20B9" w:rsidP="001E20B9">
      <w:pPr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7.2. Организатор торгов проводит повторные торги на условиях, установленных Положением для первоначальных торгов. При этом начальная цена устанавливается на десять процентов ниже начальной цены продажи имущества на первоначальных торгах.</w:t>
      </w:r>
    </w:p>
    <w:p w:rsidR="001E20B9" w:rsidRPr="001A34AC" w:rsidRDefault="001E20B9" w:rsidP="001E20B9">
      <w:pPr>
        <w:ind w:firstLine="708"/>
        <w:jc w:val="both"/>
        <w:rPr>
          <w:color w:val="000000"/>
          <w:sz w:val="26"/>
          <w:szCs w:val="26"/>
        </w:rPr>
      </w:pPr>
      <w:r w:rsidRPr="001A34AC">
        <w:rPr>
          <w:sz w:val="26"/>
          <w:szCs w:val="26"/>
        </w:rPr>
        <w:t xml:space="preserve">7.3. Размер задатка </w:t>
      </w:r>
      <w:r w:rsidRPr="001A34AC">
        <w:rPr>
          <w:snapToGrid w:val="0"/>
          <w:color w:val="000000"/>
          <w:sz w:val="26"/>
          <w:szCs w:val="26"/>
        </w:rPr>
        <w:t xml:space="preserve">для участия в повторных торгах устанавливается в размере </w:t>
      </w:r>
      <w:r>
        <w:rPr>
          <w:color w:val="000000"/>
          <w:sz w:val="26"/>
          <w:szCs w:val="26"/>
        </w:rPr>
        <w:t>100 000 (сто тысяч) рублей 00 копеек</w:t>
      </w:r>
      <w:r w:rsidRPr="001A34AC">
        <w:rPr>
          <w:color w:val="000000"/>
          <w:sz w:val="26"/>
          <w:szCs w:val="26"/>
        </w:rPr>
        <w:t xml:space="preserve">. </w:t>
      </w:r>
    </w:p>
    <w:p w:rsidR="001E20B9" w:rsidRPr="001A34AC" w:rsidRDefault="001E20B9" w:rsidP="001E20B9">
      <w:pPr>
        <w:ind w:firstLine="708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>7.4. Шаг аукциона на повторных торгах составляет 5% начальной цены продажи имущества на повторных торгах.</w:t>
      </w:r>
    </w:p>
    <w:p w:rsidR="001E20B9" w:rsidRPr="001A34AC" w:rsidRDefault="001E20B9" w:rsidP="001E20B9">
      <w:pPr>
        <w:shd w:val="clear" w:color="auto" w:fill="FFFFFF"/>
        <w:ind w:firstLine="708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7.5. Заявка на опубликование сообщения о продаже имущества на повторных торгах должна быть направлена организатором торгов в официальное издание, указанное в пункте 4.7.1. Положения, в срок не позднее 15 дней после возникновения обстоятельств, при которых проводятся повторные торги.</w:t>
      </w:r>
    </w:p>
    <w:p w:rsidR="001E20B9" w:rsidRPr="001A34AC" w:rsidRDefault="001E20B9" w:rsidP="001E20B9">
      <w:pPr>
        <w:pStyle w:val="1"/>
        <w:widowControl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20B9" w:rsidRPr="001A34AC" w:rsidRDefault="001E20B9" w:rsidP="001E20B9">
      <w:pPr>
        <w:shd w:val="clear" w:color="auto" w:fill="FFFFFF"/>
        <w:jc w:val="center"/>
        <w:rPr>
          <w:b/>
          <w:snapToGrid w:val="0"/>
          <w:color w:val="000000"/>
          <w:sz w:val="26"/>
          <w:szCs w:val="26"/>
        </w:rPr>
      </w:pPr>
      <w:r w:rsidRPr="001A34AC">
        <w:rPr>
          <w:b/>
          <w:snapToGrid w:val="0"/>
          <w:color w:val="000000"/>
          <w:sz w:val="26"/>
          <w:szCs w:val="26"/>
        </w:rPr>
        <w:t>8. Заключительные положения.</w:t>
      </w:r>
    </w:p>
    <w:p w:rsidR="001E20B9" w:rsidRPr="001A34AC" w:rsidRDefault="001E20B9" w:rsidP="001E20B9">
      <w:pPr>
        <w:shd w:val="clear" w:color="auto" w:fill="FFFFFF"/>
        <w:jc w:val="both"/>
        <w:rPr>
          <w:b/>
          <w:snapToGrid w:val="0"/>
          <w:color w:val="000000"/>
          <w:sz w:val="26"/>
          <w:szCs w:val="26"/>
        </w:rPr>
      </w:pPr>
    </w:p>
    <w:p w:rsidR="001E20B9" w:rsidRPr="001A34AC" w:rsidRDefault="001E20B9" w:rsidP="001E20B9">
      <w:pPr>
        <w:pStyle w:val="a6"/>
        <w:spacing w:before="0" w:after="0"/>
        <w:ind w:firstLine="709"/>
        <w:jc w:val="both"/>
        <w:rPr>
          <w:sz w:val="26"/>
          <w:szCs w:val="26"/>
        </w:rPr>
      </w:pPr>
      <w:r w:rsidRPr="001A34AC">
        <w:rPr>
          <w:sz w:val="26"/>
          <w:szCs w:val="26"/>
        </w:rPr>
        <w:t>8.1. Разногласия и спорные вопросы, возникающие в ходе организации и проведения торгов, подлежат обязательному рассмотрению организатором торгов.</w:t>
      </w:r>
    </w:p>
    <w:p w:rsidR="001E20B9" w:rsidRPr="001A34AC" w:rsidRDefault="001E20B9" w:rsidP="001E20B9">
      <w:pPr>
        <w:shd w:val="clear" w:color="auto" w:fill="FFFFFF"/>
        <w:ind w:firstLine="709"/>
        <w:jc w:val="both"/>
        <w:rPr>
          <w:snapToGrid w:val="0"/>
          <w:color w:val="000000"/>
          <w:sz w:val="26"/>
          <w:szCs w:val="26"/>
        </w:rPr>
      </w:pPr>
      <w:r w:rsidRPr="001A34AC">
        <w:rPr>
          <w:snapToGrid w:val="0"/>
          <w:color w:val="000000"/>
          <w:sz w:val="26"/>
          <w:szCs w:val="26"/>
        </w:rPr>
        <w:t>8.2. Споры о признании результатов торгов недействительными рассматриваются в порядке, установленном действующим законодательством Российской Федерации.</w:t>
      </w:r>
    </w:p>
    <w:p w:rsidR="001E20B9" w:rsidRPr="001A34AC" w:rsidRDefault="001E20B9" w:rsidP="001E20B9">
      <w:pPr>
        <w:shd w:val="clear" w:color="auto" w:fill="FFFFFF"/>
        <w:ind w:firstLine="709"/>
        <w:jc w:val="both"/>
        <w:rPr>
          <w:snapToGrid w:val="0"/>
          <w:color w:val="000000"/>
          <w:sz w:val="26"/>
          <w:szCs w:val="26"/>
        </w:rPr>
      </w:pPr>
      <w:r w:rsidRPr="001A34AC">
        <w:rPr>
          <w:snapToGrid w:val="0"/>
          <w:color w:val="000000"/>
          <w:sz w:val="26"/>
          <w:szCs w:val="26"/>
        </w:rPr>
        <w:t>8.3. Признание результатов торгов недействительными влечет недействительность договора, заключенного с победителем торгов.</w:t>
      </w:r>
    </w:p>
    <w:p w:rsidR="001E20B9" w:rsidRPr="001A34AC" w:rsidRDefault="001E20B9" w:rsidP="001E20B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A34AC">
        <w:rPr>
          <w:snapToGrid w:val="0"/>
          <w:color w:val="000000"/>
          <w:sz w:val="26"/>
          <w:szCs w:val="26"/>
        </w:rPr>
        <w:t>8.4. Во всех случаях, не урегулированных Положением, участники торгов руководствуются Законом о банкротстве,</w:t>
      </w:r>
      <w:r w:rsidRPr="001A34AC">
        <w:rPr>
          <w:color w:val="000000"/>
          <w:sz w:val="26"/>
          <w:szCs w:val="26"/>
        </w:rPr>
        <w:t xml:space="preserve"> приказом № 54, </w:t>
      </w:r>
      <w:r w:rsidRPr="001A34AC">
        <w:rPr>
          <w:sz w:val="26"/>
          <w:szCs w:val="26"/>
        </w:rPr>
        <w:t>постановлением № 58</w:t>
      </w:r>
      <w:r w:rsidRPr="001A34AC">
        <w:rPr>
          <w:color w:val="000000"/>
          <w:sz w:val="26"/>
          <w:szCs w:val="26"/>
        </w:rPr>
        <w:t>.</w:t>
      </w:r>
    </w:p>
    <w:p w:rsidR="001E20B9" w:rsidRPr="001A34AC" w:rsidRDefault="001E20B9" w:rsidP="001E20B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A34AC">
        <w:rPr>
          <w:color w:val="000000"/>
          <w:sz w:val="26"/>
          <w:szCs w:val="26"/>
        </w:rPr>
        <w:t xml:space="preserve">8.5. Все изменения Положения утверждаются </w:t>
      </w:r>
      <w:r>
        <w:rPr>
          <w:color w:val="000000"/>
          <w:sz w:val="26"/>
          <w:szCs w:val="26"/>
        </w:rPr>
        <w:t>собранием кредиторов должника</w:t>
      </w:r>
      <w:r w:rsidRPr="001A34AC">
        <w:rPr>
          <w:color w:val="000000"/>
          <w:sz w:val="26"/>
          <w:szCs w:val="26"/>
        </w:rPr>
        <w:t>.</w:t>
      </w:r>
    </w:p>
    <w:p w:rsidR="00D9382A" w:rsidRPr="001A34AC" w:rsidRDefault="00D9382A" w:rsidP="00D9382A">
      <w:pPr>
        <w:rPr>
          <w:sz w:val="26"/>
          <w:szCs w:val="26"/>
        </w:rPr>
      </w:pPr>
    </w:p>
    <w:p w:rsidR="00D9382A" w:rsidRPr="001A34AC" w:rsidRDefault="00D9382A" w:rsidP="00D9382A">
      <w:pPr>
        <w:rPr>
          <w:sz w:val="26"/>
          <w:szCs w:val="26"/>
        </w:rPr>
      </w:pPr>
    </w:p>
    <w:sectPr w:rsidR="00D9382A" w:rsidRPr="001A34AC" w:rsidSect="00271AB8">
      <w:footerReference w:type="even" r:id="rId10"/>
      <w:footerReference w:type="default" r:id="rId11"/>
      <w:headerReference w:type="first" r:id="rId12"/>
      <w:pgSz w:w="11906" w:h="16838"/>
      <w:pgMar w:top="719" w:right="566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979" w:rsidRDefault="00417979">
      <w:r>
        <w:separator/>
      </w:r>
    </w:p>
  </w:endnote>
  <w:endnote w:type="continuationSeparator" w:id="0">
    <w:p w:rsidR="00417979" w:rsidRDefault="0041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4AC" w:rsidRDefault="001A34AC" w:rsidP="000C3A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4AC" w:rsidRDefault="001A34AC" w:rsidP="000C3A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4AC" w:rsidRDefault="001A34AC" w:rsidP="000C3A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51D8">
      <w:rPr>
        <w:rStyle w:val="a5"/>
        <w:noProof/>
      </w:rPr>
      <w:t>7</w:t>
    </w:r>
    <w:r>
      <w:rPr>
        <w:rStyle w:val="a5"/>
      </w:rPr>
      <w:fldChar w:fldCharType="end"/>
    </w:r>
  </w:p>
  <w:p w:rsidR="001A34AC" w:rsidRPr="00465CA2" w:rsidRDefault="001A34AC" w:rsidP="00271AB8">
    <w:pPr>
      <w:pStyle w:val="a3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979" w:rsidRDefault="00417979">
      <w:r>
        <w:separator/>
      </w:r>
    </w:p>
  </w:footnote>
  <w:footnote w:type="continuationSeparator" w:id="0">
    <w:p w:rsidR="00417979" w:rsidRDefault="0041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87" w:rsidRDefault="001A34AC" w:rsidP="00271AB8">
    <w:pPr>
      <w:ind w:left="4536"/>
      <w:rPr>
        <w:sz w:val="22"/>
        <w:szCs w:val="22"/>
      </w:rPr>
    </w:pPr>
    <w:r w:rsidRPr="00611E36">
      <w:rPr>
        <w:sz w:val="22"/>
        <w:szCs w:val="22"/>
      </w:rPr>
      <w:t>У</w:t>
    </w:r>
    <w:r w:rsidR="00D51587">
      <w:rPr>
        <w:sz w:val="22"/>
        <w:szCs w:val="22"/>
      </w:rPr>
      <w:t xml:space="preserve">тверждено собранием кредиторов </w:t>
    </w:r>
  </w:p>
  <w:p w:rsidR="001A34AC" w:rsidRDefault="00D51587" w:rsidP="00271AB8">
    <w:pPr>
      <w:ind w:left="4536"/>
      <w:rPr>
        <w:sz w:val="22"/>
        <w:szCs w:val="22"/>
      </w:rPr>
    </w:pPr>
    <w:r>
      <w:rPr>
        <w:sz w:val="22"/>
        <w:szCs w:val="22"/>
      </w:rPr>
      <w:t>ООО «Роспроектстрой»</w:t>
    </w:r>
  </w:p>
  <w:p w:rsidR="00D51587" w:rsidRDefault="00D51587" w:rsidP="00271AB8">
    <w:pPr>
      <w:ind w:left="4536"/>
      <w:rPr>
        <w:sz w:val="22"/>
        <w:szCs w:val="22"/>
      </w:rPr>
    </w:pPr>
    <w:r>
      <w:rPr>
        <w:sz w:val="22"/>
        <w:szCs w:val="22"/>
      </w:rPr>
      <w:t>«__» января 2016 года</w:t>
    </w:r>
  </w:p>
  <w:p w:rsidR="00D51587" w:rsidRPr="00611E36" w:rsidRDefault="00D51587" w:rsidP="00271AB8">
    <w:pPr>
      <w:ind w:left="4536"/>
      <w:rPr>
        <w:sz w:val="22"/>
        <w:szCs w:val="22"/>
      </w:rPr>
    </w:pPr>
  </w:p>
  <w:p w:rsidR="001A34AC" w:rsidRPr="00611E36" w:rsidRDefault="00D51587" w:rsidP="00271AB8">
    <w:pPr>
      <w:ind w:left="4536"/>
      <w:rPr>
        <w:sz w:val="22"/>
        <w:szCs w:val="22"/>
      </w:rPr>
    </w:pPr>
    <w:r>
      <w:rPr>
        <w:sz w:val="22"/>
        <w:szCs w:val="22"/>
      </w:rPr>
      <w:t>_________________ /</w:t>
    </w:r>
    <w:r w:rsidRPr="00D51587">
      <w:rPr>
        <w:sz w:val="22"/>
        <w:szCs w:val="22"/>
        <w:u w:val="single"/>
      </w:rPr>
      <w:t>А.М. Кожевникова</w:t>
    </w:r>
    <w:r w:rsidR="001A34AC" w:rsidRPr="00611E36">
      <w:rPr>
        <w:sz w:val="22"/>
        <w:szCs w:val="22"/>
      </w:rPr>
      <w:t>/</w:t>
    </w:r>
  </w:p>
  <w:p w:rsidR="001A34AC" w:rsidRPr="00611E36" w:rsidRDefault="001A34AC" w:rsidP="00271AB8">
    <w:pPr>
      <w:ind w:left="4536"/>
      <w:rPr>
        <w:sz w:val="22"/>
        <w:szCs w:val="22"/>
      </w:rPr>
    </w:pPr>
    <w:r w:rsidRPr="00611E36">
      <w:rPr>
        <w:sz w:val="22"/>
        <w:szCs w:val="22"/>
      </w:rPr>
      <w:t>м.п.</w:t>
    </w:r>
  </w:p>
  <w:p w:rsidR="001A34AC" w:rsidRPr="00611E36" w:rsidRDefault="001A34AC" w:rsidP="00271AB8">
    <w:pPr>
      <w:pStyle w:val="ae"/>
      <w:ind w:left="45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3284"/>
    <w:multiLevelType w:val="multilevel"/>
    <w:tmpl w:val="7778C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 w15:restartNumberingAfterBreak="0">
    <w:nsid w:val="017771FC"/>
    <w:multiLevelType w:val="hybridMultilevel"/>
    <w:tmpl w:val="3126E5CA"/>
    <w:lvl w:ilvl="0" w:tplc="B0A8C7B0">
      <w:start w:val="65535"/>
      <w:numFmt w:val="bullet"/>
      <w:lvlText w:val="-"/>
      <w:legacy w:legacy="1" w:legacySpace="0" w:legacyIndent="13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5D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7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C00173D"/>
    <w:multiLevelType w:val="singleLevel"/>
    <w:tmpl w:val="7DC6B560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901A38"/>
    <w:multiLevelType w:val="hybridMultilevel"/>
    <w:tmpl w:val="0E0C60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4F0C99"/>
    <w:multiLevelType w:val="hybridMultilevel"/>
    <w:tmpl w:val="E3C0B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6C81"/>
    <w:multiLevelType w:val="multilevel"/>
    <w:tmpl w:val="9BF6B068"/>
    <w:lvl w:ilvl="0">
      <w:start w:val="3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2961347E"/>
    <w:multiLevelType w:val="multilevel"/>
    <w:tmpl w:val="20EC7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2D857B64"/>
    <w:multiLevelType w:val="singleLevel"/>
    <w:tmpl w:val="EECA68E4"/>
    <w:lvl w:ilvl="0">
      <w:start w:val="1"/>
      <w:numFmt w:val="decimal"/>
      <w:lvlText w:val="6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7CA7AD9"/>
    <w:multiLevelType w:val="hybridMultilevel"/>
    <w:tmpl w:val="10CC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F3379"/>
    <w:multiLevelType w:val="multilevel"/>
    <w:tmpl w:val="B2747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3F1E30EA"/>
    <w:multiLevelType w:val="multilevel"/>
    <w:tmpl w:val="AD8EC8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3CD4D83"/>
    <w:multiLevelType w:val="hybridMultilevel"/>
    <w:tmpl w:val="CCF2F03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 w15:restartNumberingAfterBreak="0">
    <w:nsid w:val="45CB2E5B"/>
    <w:multiLevelType w:val="multilevel"/>
    <w:tmpl w:val="1F28BB1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70E164E"/>
    <w:multiLevelType w:val="hybridMultilevel"/>
    <w:tmpl w:val="D4D48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36F34"/>
    <w:multiLevelType w:val="multilevel"/>
    <w:tmpl w:val="B850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6" w15:restartNumberingAfterBreak="0">
    <w:nsid w:val="5F9C4075"/>
    <w:multiLevelType w:val="hybridMultilevel"/>
    <w:tmpl w:val="70503B6C"/>
    <w:lvl w:ilvl="0" w:tplc="566AA620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3184E39"/>
    <w:multiLevelType w:val="hybridMultilevel"/>
    <w:tmpl w:val="31725F90"/>
    <w:lvl w:ilvl="0" w:tplc="B0A8C7B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86ABA"/>
    <w:multiLevelType w:val="multilevel"/>
    <w:tmpl w:val="10A26A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65511E6"/>
    <w:multiLevelType w:val="hybridMultilevel"/>
    <w:tmpl w:val="902EE1EE"/>
    <w:lvl w:ilvl="0" w:tplc="B0A8C7B0">
      <w:start w:val="65535"/>
      <w:numFmt w:val="bullet"/>
      <w:lvlText w:val="-"/>
      <w:legacy w:legacy="1" w:legacySpace="0" w:legacyIndent="13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A4578"/>
    <w:multiLevelType w:val="hybridMultilevel"/>
    <w:tmpl w:val="6B2E3360"/>
    <w:lvl w:ilvl="0" w:tplc="40901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B021E"/>
    <w:multiLevelType w:val="multilevel"/>
    <w:tmpl w:val="0F92AED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78D30F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7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ABA170C"/>
    <w:multiLevelType w:val="multilevel"/>
    <w:tmpl w:val="D1763B7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"/>
  </w:num>
  <w:num w:numId="5">
    <w:abstractNumId w:val="16"/>
  </w:num>
  <w:num w:numId="6">
    <w:abstractNumId w:val="17"/>
  </w:num>
  <w:num w:numId="7">
    <w:abstractNumId w:val="20"/>
  </w:num>
  <w:num w:numId="8">
    <w:abstractNumId w:val="10"/>
  </w:num>
  <w:num w:numId="9">
    <w:abstractNumId w:val="12"/>
  </w:num>
  <w:num w:numId="10">
    <w:abstractNumId w:val="22"/>
  </w:num>
  <w:num w:numId="11">
    <w:abstractNumId w:val="18"/>
  </w:num>
  <w:num w:numId="12">
    <w:abstractNumId w:val="0"/>
  </w:num>
  <w:num w:numId="13">
    <w:abstractNumId w:val="6"/>
  </w:num>
  <w:num w:numId="14">
    <w:abstractNumId w:val="2"/>
  </w:num>
  <w:num w:numId="15">
    <w:abstractNumId w:val="15"/>
  </w:num>
  <w:num w:numId="16">
    <w:abstractNumId w:val="11"/>
  </w:num>
  <w:num w:numId="17">
    <w:abstractNumId w:val="13"/>
  </w:num>
  <w:num w:numId="18">
    <w:abstractNumId w:val="23"/>
  </w:num>
  <w:num w:numId="19">
    <w:abstractNumId w:val="6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4"/>
  </w:num>
  <w:num w:numId="22">
    <w:abstractNumId w:val="4"/>
  </w:num>
  <w:num w:numId="23">
    <w:abstractNumId w:val="9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AAA"/>
    <w:rsid w:val="000011C5"/>
    <w:rsid w:val="00007081"/>
    <w:rsid w:val="00036DEC"/>
    <w:rsid w:val="00044FD8"/>
    <w:rsid w:val="00047EEA"/>
    <w:rsid w:val="00060F0B"/>
    <w:rsid w:val="00061A55"/>
    <w:rsid w:val="00064CBF"/>
    <w:rsid w:val="0006511A"/>
    <w:rsid w:val="00065766"/>
    <w:rsid w:val="0007151B"/>
    <w:rsid w:val="00081A25"/>
    <w:rsid w:val="00096C77"/>
    <w:rsid w:val="000A1487"/>
    <w:rsid w:val="000A15EA"/>
    <w:rsid w:val="000B44D0"/>
    <w:rsid w:val="000C0C37"/>
    <w:rsid w:val="000C264F"/>
    <w:rsid w:val="000C3ADD"/>
    <w:rsid w:val="000C652D"/>
    <w:rsid w:val="000D2A73"/>
    <w:rsid w:val="000E5E0F"/>
    <w:rsid w:val="000F045A"/>
    <w:rsid w:val="00106147"/>
    <w:rsid w:val="00107A36"/>
    <w:rsid w:val="0011335C"/>
    <w:rsid w:val="00114910"/>
    <w:rsid w:val="00122A69"/>
    <w:rsid w:val="0012352D"/>
    <w:rsid w:val="00124A03"/>
    <w:rsid w:val="0013394A"/>
    <w:rsid w:val="00136DFD"/>
    <w:rsid w:val="0014265F"/>
    <w:rsid w:val="00156CCA"/>
    <w:rsid w:val="001633BA"/>
    <w:rsid w:val="00181A2D"/>
    <w:rsid w:val="00191AA5"/>
    <w:rsid w:val="001A34AC"/>
    <w:rsid w:val="001A4408"/>
    <w:rsid w:val="001B5D8E"/>
    <w:rsid w:val="001C220F"/>
    <w:rsid w:val="001C51A0"/>
    <w:rsid w:val="001C6F83"/>
    <w:rsid w:val="001E20B9"/>
    <w:rsid w:val="001E6461"/>
    <w:rsid w:val="001F0A62"/>
    <w:rsid w:val="001F7B11"/>
    <w:rsid w:val="00207CA1"/>
    <w:rsid w:val="00210FBD"/>
    <w:rsid w:val="00215150"/>
    <w:rsid w:val="0023072B"/>
    <w:rsid w:val="002353A8"/>
    <w:rsid w:val="00240FCA"/>
    <w:rsid w:val="0024470C"/>
    <w:rsid w:val="00250835"/>
    <w:rsid w:val="00251AA4"/>
    <w:rsid w:val="002571AE"/>
    <w:rsid w:val="00267B4B"/>
    <w:rsid w:val="00270FEA"/>
    <w:rsid w:val="00271AB8"/>
    <w:rsid w:val="00275BB2"/>
    <w:rsid w:val="0028158C"/>
    <w:rsid w:val="00291E6F"/>
    <w:rsid w:val="002A53FA"/>
    <w:rsid w:val="002B2FB6"/>
    <w:rsid w:val="002C3DAB"/>
    <w:rsid w:val="002D293F"/>
    <w:rsid w:val="002D296C"/>
    <w:rsid w:val="002D6463"/>
    <w:rsid w:val="002F3C45"/>
    <w:rsid w:val="002F3DCC"/>
    <w:rsid w:val="00310DD7"/>
    <w:rsid w:val="00316189"/>
    <w:rsid w:val="00353240"/>
    <w:rsid w:val="00355C2A"/>
    <w:rsid w:val="00357196"/>
    <w:rsid w:val="003571D3"/>
    <w:rsid w:val="003A193D"/>
    <w:rsid w:val="003A29A6"/>
    <w:rsid w:val="003A467B"/>
    <w:rsid w:val="003A4BA8"/>
    <w:rsid w:val="003A4E82"/>
    <w:rsid w:val="003A5ABD"/>
    <w:rsid w:val="003B02F8"/>
    <w:rsid w:val="003B05F8"/>
    <w:rsid w:val="003B7BFF"/>
    <w:rsid w:val="003C131C"/>
    <w:rsid w:val="003C35BE"/>
    <w:rsid w:val="003C53CD"/>
    <w:rsid w:val="003D2749"/>
    <w:rsid w:val="003D351F"/>
    <w:rsid w:val="003E3316"/>
    <w:rsid w:val="003E3CB5"/>
    <w:rsid w:val="003F0E68"/>
    <w:rsid w:val="003F3288"/>
    <w:rsid w:val="00405CDD"/>
    <w:rsid w:val="00417979"/>
    <w:rsid w:val="00421D30"/>
    <w:rsid w:val="00427E84"/>
    <w:rsid w:val="004301EF"/>
    <w:rsid w:val="00432B36"/>
    <w:rsid w:val="0043318F"/>
    <w:rsid w:val="00457658"/>
    <w:rsid w:val="00465CA2"/>
    <w:rsid w:val="00476525"/>
    <w:rsid w:val="00476CC0"/>
    <w:rsid w:val="00476DC9"/>
    <w:rsid w:val="00487EB7"/>
    <w:rsid w:val="004951D8"/>
    <w:rsid w:val="004C2CB1"/>
    <w:rsid w:val="004D5802"/>
    <w:rsid w:val="004D7F29"/>
    <w:rsid w:val="004E4879"/>
    <w:rsid w:val="004F48AA"/>
    <w:rsid w:val="004F5F45"/>
    <w:rsid w:val="00505E27"/>
    <w:rsid w:val="005109F3"/>
    <w:rsid w:val="00513767"/>
    <w:rsid w:val="00516712"/>
    <w:rsid w:val="00520056"/>
    <w:rsid w:val="00530AEB"/>
    <w:rsid w:val="005420D7"/>
    <w:rsid w:val="0056440A"/>
    <w:rsid w:val="005656C6"/>
    <w:rsid w:val="00573042"/>
    <w:rsid w:val="0058023F"/>
    <w:rsid w:val="00597239"/>
    <w:rsid w:val="005A2DC4"/>
    <w:rsid w:val="005A7A61"/>
    <w:rsid w:val="005B4555"/>
    <w:rsid w:val="005C500C"/>
    <w:rsid w:val="005C57BC"/>
    <w:rsid w:val="005D19F3"/>
    <w:rsid w:val="005E637D"/>
    <w:rsid w:val="005F0F52"/>
    <w:rsid w:val="005F1A78"/>
    <w:rsid w:val="005F6EB6"/>
    <w:rsid w:val="00607E5F"/>
    <w:rsid w:val="00610038"/>
    <w:rsid w:val="00610E1B"/>
    <w:rsid w:val="00611E36"/>
    <w:rsid w:val="00612C29"/>
    <w:rsid w:val="00615D03"/>
    <w:rsid w:val="00620B0D"/>
    <w:rsid w:val="00622F1E"/>
    <w:rsid w:val="00623C62"/>
    <w:rsid w:val="00630C05"/>
    <w:rsid w:val="00634205"/>
    <w:rsid w:val="00634A56"/>
    <w:rsid w:val="006444DC"/>
    <w:rsid w:val="00645CAF"/>
    <w:rsid w:val="006539A2"/>
    <w:rsid w:val="00654D2A"/>
    <w:rsid w:val="006553B1"/>
    <w:rsid w:val="0066653D"/>
    <w:rsid w:val="00670A33"/>
    <w:rsid w:val="00680D81"/>
    <w:rsid w:val="00683025"/>
    <w:rsid w:val="006862B8"/>
    <w:rsid w:val="006A757D"/>
    <w:rsid w:val="006B22A9"/>
    <w:rsid w:val="006B4C4D"/>
    <w:rsid w:val="006B60D6"/>
    <w:rsid w:val="006B6466"/>
    <w:rsid w:val="006C003D"/>
    <w:rsid w:val="006C41CD"/>
    <w:rsid w:val="006D01B6"/>
    <w:rsid w:val="006E5A15"/>
    <w:rsid w:val="0070053C"/>
    <w:rsid w:val="00702F4B"/>
    <w:rsid w:val="00710413"/>
    <w:rsid w:val="00720EEC"/>
    <w:rsid w:val="0072215F"/>
    <w:rsid w:val="00724DD6"/>
    <w:rsid w:val="007261CE"/>
    <w:rsid w:val="0073464A"/>
    <w:rsid w:val="00737094"/>
    <w:rsid w:val="00741736"/>
    <w:rsid w:val="007433AC"/>
    <w:rsid w:val="007505A9"/>
    <w:rsid w:val="00750D43"/>
    <w:rsid w:val="00752540"/>
    <w:rsid w:val="00755AFC"/>
    <w:rsid w:val="00764C64"/>
    <w:rsid w:val="007666C5"/>
    <w:rsid w:val="007721AB"/>
    <w:rsid w:val="0077458E"/>
    <w:rsid w:val="00774CBD"/>
    <w:rsid w:val="007838B5"/>
    <w:rsid w:val="00786491"/>
    <w:rsid w:val="007914B0"/>
    <w:rsid w:val="007923DA"/>
    <w:rsid w:val="007947CC"/>
    <w:rsid w:val="00797FA3"/>
    <w:rsid w:val="007A0203"/>
    <w:rsid w:val="007C4F8F"/>
    <w:rsid w:val="007D55F7"/>
    <w:rsid w:val="007E1744"/>
    <w:rsid w:val="007E59C5"/>
    <w:rsid w:val="007E650C"/>
    <w:rsid w:val="007E7208"/>
    <w:rsid w:val="00805FCC"/>
    <w:rsid w:val="00821354"/>
    <w:rsid w:val="0082309A"/>
    <w:rsid w:val="00837800"/>
    <w:rsid w:val="00847343"/>
    <w:rsid w:val="00850D6A"/>
    <w:rsid w:val="0085450B"/>
    <w:rsid w:val="008574A5"/>
    <w:rsid w:val="00857D93"/>
    <w:rsid w:val="00862487"/>
    <w:rsid w:val="00865054"/>
    <w:rsid w:val="008724C6"/>
    <w:rsid w:val="008867FF"/>
    <w:rsid w:val="00887898"/>
    <w:rsid w:val="00892E35"/>
    <w:rsid w:val="00895222"/>
    <w:rsid w:val="008A086F"/>
    <w:rsid w:val="008A1AC6"/>
    <w:rsid w:val="008B0D35"/>
    <w:rsid w:val="008F438C"/>
    <w:rsid w:val="00901DE7"/>
    <w:rsid w:val="00904B9D"/>
    <w:rsid w:val="00904C08"/>
    <w:rsid w:val="00913DEB"/>
    <w:rsid w:val="00920035"/>
    <w:rsid w:val="00920C16"/>
    <w:rsid w:val="00924D47"/>
    <w:rsid w:val="009368D2"/>
    <w:rsid w:val="00936B43"/>
    <w:rsid w:val="00944ACC"/>
    <w:rsid w:val="009452FC"/>
    <w:rsid w:val="00952512"/>
    <w:rsid w:val="009538BC"/>
    <w:rsid w:val="00953AB9"/>
    <w:rsid w:val="00954F74"/>
    <w:rsid w:val="00966005"/>
    <w:rsid w:val="009701BA"/>
    <w:rsid w:val="009814B3"/>
    <w:rsid w:val="00992896"/>
    <w:rsid w:val="0099671E"/>
    <w:rsid w:val="009971C6"/>
    <w:rsid w:val="009A1176"/>
    <w:rsid w:val="009A2AAA"/>
    <w:rsid w:val="009B784D"/>
    <w:rsid w:val="009D1918"/>
    <w:rsid w:val="009D1B88"/>
    <w:rsid w:val="009D4B68"/>
    <w:rsid w:val="009E0724"/>
    <w:rsid w:val="009F3099"/>
    <w:rsid w:val="009F745D"/>
    <w:rsid w:val="00A02B86"/>
    <w:rsid w:val="00A03D4D"/>
    <w:rsid w:val="00A0443D"/>
    <w:rsid w:val="00A107EE"/>
    <w:rsid w:val="00A11D63"/>
    <w:rsid w:val="00A244C1"/>
    <w:rsid w:val="00A27436"/>
    <w:rsid w:val="00A34341"/>
    <w:rsid w:val="00A3601E"/>
    <w:rsid w:val="00A36E00"/>
    <w:rsid w:val="00A37E70"/>
    <w:rsid w:val="00A4188E"/>
    <w:rsid w:val="00A51F6F"/>
    <w:rsid w:val="00A60B66"/>
    <w:rsid w:val="00A73AEA"/>
    <w:rsid w:val="00A844CE"/>
    <w:rsid w:val="00A8522C"/>
    <w:rsid w:val="00A87422"/>
    <w:rsid w:val="00A876A2"/>
    <w:rsid w:val="00AA5D41"/>
    <w:rsid w:val="00AB3049"/>
    <w:rsid w:val="00AB3C24"/>
    <w:rsid w:val="00AE26A2"/>
    <w:rsid w:val="00AE7EF2"/>
    <w:rsid w:val="00AF338B"/>
    <w:rsid w:val="00B01312"/>
    <w:rsid w:val="00B0229E"/>
    <w:rsid w:val="00B0459B"/>
    <w:rsid w:val="00B07510"/>
    <w:rsid w:val="00B07AAA"/>
    <w:rsid w:val="00B106BB"/>
    <w:rsid w:val="00B12DC6"/>
    <w:rsid w:val="00B27E1E"/>
    <w:rsid w:val="00B31BFF"/>
    <w:rsid w:val="00B34B57"/>
    <w:rsid w:val="00B36716"/>
    <w:rsid w:val="00B43844"/>
    <w:rsid w:val="00B44032"/>
    <w:rsid w:val="00B45E9E"/>
    <w:rsid w:val="00B468F3"/>
    <w:rsid w:val="00B47D8E"/>
    <w:rsid w:val="00B500A5"/>
    <w:rsid w:val="00B5782B"/>
    <w:rsid w:val="00B57BC3"/>
    <w:rsid w:val="00B6151F"/>
    <w:rsid w:val="00B83674"/>
    <w:rsid w:val="00B914BA"/>
    <w:rsid w:val="00B91E80"/>
    <w:rsid w:val="00BA3B01"/>
    <w:rsid w:val="00BA57FC"/>
    <w:rsid w:val="00BB7EC5"/>
    <w:rsid w:val="00BC390D"/>
    <w:rsid w:val="00BF5239"/>
    <w:rsid w:val="00BF796F"/>
    <w:rsid w:val="00C00316"/>
    <w:rsid w:val="00C02421"/>
    <w:rsid w:val="00C2087E"/>
    <w:rsid w:val="00C33EC3"/>
    <w:rsid w:val="00C4175C"/>
    <w:rsid w:val="00C52382"/>
    <w:rsid w:val="00C532CF"/>
    <w:rsid w:val="00C565E2"/>
    <w:rsid w:val="00C57896"/>
    <w:rsid w:val="00C664B2"/>
    <w:rsid w:val="00C72417"/>
    <w:rsid w:val="00C77FE5"/>
    <w:rsid w:val="00C809C7"/>
    <w:rsid w:val="00C95F07"/>
    <w:rsid w:val="00CA147E"/>
    <w:rsid w:val="00CA49D6"/>
    <w:rsid w:val="00CC412F"/>
    <w:rsid w:val="00CC6CA0"/>
    <w:rsid w:val="00CD49CF"/>
    <w:rsid w:val="00CD5C6F"/>
    <w:rsid w:val="00CD776C"/>
    <w:rsid w:val="00CD7DC1"/>
    <w:rsid w:val="00CE5077"/>
    <w:rsid w:val="00CF0F40"/>
    <w:rsid w:val="00CF52F1"/>
    <w:rsid w:val="00D01946"/>
    <w:rsid w:val="00D0328F"/>
    <w:rsid w:val="00D06F04"/>
    <w:rsid w:val="00D13EB0"/>
    <w:rsid w:val="00D14A2E"/>
    <w:rsid w:val="00D2387E"/>
    <w:rsid w:val="00D23AE7"/>
    <w:rsid w:val="00D25340"/>
    <w:rsid w:val="00D319D6"/>
    <w:rsid w:val="00D4321D"/>
    <w:rsid w:val="00D43E70"/>
    <w:rsid w:val="00D4531E"/>
    <w:rsid w:val="00D464E4"/>
    <w:rsid w:val="00D504FE"/>
    <w:rsid w:val="00D51587"/>
    <w:rsid w:val="00D6147B"/>
    <w:rsid w:val="00D63F5C"/>
    <w:rsid w:val="00D73300"/>
    <w:rsid w:val="00D73AD1"/>
    <w:rsid w:val="00D84F86"/>
    <w:rsid w:val="00D870F6"/>
    <w:rsid w:val="00D9382A"/>
    <w:rsid w:val="00D965E6"/>
    <w:rsid w:val="00DB6DC3"/>
    <w:rsid w:val="00DC7BD0"/>
    <w:rsid w:val="00DE143A"/>
    <w:rsid w:val="00DE32C6"/>
    <w:rsid w:val="00E01A9C"/>
    <w:rsid w:val="00E04B3C"/>
    <w:rsid w:val="00E11B52"/>
    <w:rsid w:val="00E255F7"/>
    <w:rsid w:val="00E36047"/>
    <w:rsid w:val="00E51ADE"/>
    <w:rsid w:val="00E51D62"/>
    <w:rsid w:val="00E610CE"/>
    <w:rsid w:val="00E73DBB"/>
    <w:rsid w:val="00E74523"/>
    <w:rsid w:val="00E7512E"/>
    <w:rsid w:val="00E83225"/>
    <w:rsid w:val="00E8423F"/>
    <w:rsid w:val="00E862D6"/>
    <w:rsid w:val="00EA6080"/>
    <w:rsid w:val="00EB3BF7"/>
    <w:rsid w:val="00EB48B3"/>
    <w:rsid w:val="00EB5345"/>
    <w:rsid w:val="00EC2880"/>
    <w:rsid w:val="00EC389C"/>
    <w:rsid w:val="00EC482F"/>
    <w:rsid w:val="00EC7C18"/>
    <w:rsid w:val="00ED1D4E"/>
    <w:rsid w:val="00ED278E"/>
    <w:rsid w:val="00EF249E"/>
    <w:rsid w:val="00EF4974"/>
    <w:rsid w:val="00EF5A63"/>
    <w:rsid w:val="00EF6D5B"/>
    <w:rsid w:val="00F04165"/>
    <w:rsid w:val="00F04207"/>
    <w:rsid w:val="00F1186F"/>
    <w:rsid w:val="00F1558D"/>
    <w:rsid w:val="00F1706B"/>
    <w:rsid w:val="00F221E3"/>
    <w:rsid w:val="00F322D9"/>
    <w:rsid w:val="00F36321"/>
    <w:rsid w:val="00F433B5"/>
    <w:rsid w:val="00F4611C"/>
    <w:rsid w:val="00F568CC"/>
    <w:rsid w:val="00F64155"/>
    <w:rsid w:val="00F64A63"/>
    <w:rsid w:val="00F671D0"/>
    <w:rsid w:val="00F70898"/>
    <w:rsid w:val="00F70D42"/>
    <w:rsid w:val="00F72496"/>
    <w:rsid w:val="00F77E5D"/>
    <w:rsid w:val="00F83F5F"/>
    <w:rsid w:val="00F93467"/>
    <w:rsid w:val="00F94DF1"/>
    <w:rsid w:val="00F966A4"/>
    <w:rsid w:val="00FA104E"/>
    <w:rsid w:val="00FB01CC"/>
    <w:rsid w:val="00FB4970"/>
    <w:rsid w:val="00FB65F3"/>
    <w:rsid w:val="00FC2CBF"/>
    <w:rsid w:val="00FC3746"/>
    <w:rsid w:val="00FC4F7A"/>
    <w:rsid w:val="00FC748B"/>
    <w:rsid w:val="00FD1068"/>
    <w:rsid w:val="00FD71B7"/>
    <w:rsid w:val="00FE2039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FB7368-8196-4403-9B86-BD2F7C3F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A2AAA"/>
    <w:pPr>
      <w:spacing w:after="120" w:line="480" w:lineRule="auto"/>
      <w:ind w:left="283"/>
    </w:pPr>
  </w:style>
  <w:style w:type="paragraph" w:styleId="a3">
    <w:name w:val="footer"/>
    <w:basedOn w:val="a"/>
    <w:link w:val="a4"/>
    <w:uiPriority w:val="99"/>
    <w:rsid w:val="009A2AA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2AAA"/>
  </w:style>
  <w:style w:type="paragraph" w:customStyle="1" w:styleId="1">
    <w:name w:val="Текст1"/>
    <w:basedOn w:val="a"/>
    <w:uiPriority w:val="99"/>
    <w:rsid w:val="009A2AAA"/>
    <w:rPr>
      <w:rFonts w:ascii="Courier New" w:hAnsi="Courier New"/>
      <w:sz w:val="20"/>
      <w:szCs w:val="20"/>
    </w:rPr>
  </w:style>
  <w:style w:type="paragraph" w:styleId="a6">
    <w:name w:val="Normal (Web)"/>
    <w:basedOn w:val="a"/>
    <w:rsid w:val="009A2AAA"/>
    <w:pPr>
      <w:suppressAutoHyphens/>
      <w:spacing w:before="280" w:after="280"/>
    </w:pPr>
    <w:rPr>
      <w:lang w:eastAsia="ar-SA"/>
    </w:rPr>
  </w:style>
  <w:style w:type="table" w:styleId="a7">
    <w:name w:val="Table Grid"/>
    <w:basedOn w:val="a1"/>
    <w:rsid w:val="009A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565E2"/>
    <w:pPr>
      <w:ind w:firstLine="720"/>
    </w:pPr>
    <w:rPr>
      <w:rFonts w:ascii="Arial" w:hAnsi="Arial"/>
      <w:snapToGrid w:val="0"/>
    </w:rPr>
  </w:style>
  <w:style w:type="paragraph" w:styleId="a8">
    <w:name w:val="Body Text"/>
    <w:basedOn w:val="a"/>
    <w:link w:val="a9"/>
    <w:rsid w:val="00C565E2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C565E2"/>
  </w:style>
  <w:style w:type="paragraph" w:customStyle="1" w:styleId="aa">
    <w:name w:val="Знак Знак Знак Знак Знак Знак Знак Знак Знак Знак Знак Знак"/>
    <w:basedOn w:val="a"/>
    <w:rsid w:val="00FA10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7">
    <w:name w:val="заголовок 7"/>
    <w:basedOn w:val="a"/>
    <w:next w:val="a"/>
    <w:rsid w:val="00FA104E"/>
    <w:pPr>
      <w:keepNext/>
      <w:jc w:val="center"/>
      <w:outlineLvl w:val="6"/>
    </w:pPr>
    <w:rPr>
      <w:b/>
      <w:sz w:val="28"/>
      <w:szCs w:val="20"/>
    </w:rPr>
  </w:style>
  <w:style w:type="paragraph" w:customStyle="1" w:styleId="ab">
    <w:name w:val="Жирный текст"/>
    <w:basedOn w:val="a"/>
    <w:link w:val="ac"/>
    <w:autoRedefine/>
    <w:rsid w:val="00FA104E"/>
    <w:pPr>
      <w:autoSpaceDE w:val="0"/>
      <w:autoSpaceDN w:val="0"/>
      <w:adjustRightInd w:val="0"/>
      <w:jc w:val="center"/>
    </w:pPr>
    <w:rPr>
      <w:rFonts w:ascii="Arial" w:hAnsi="Arial"/>
      <w:b/>
      <w:color w:val="000000"/>
      <w:szCs w:val="22"/>
    </w:rPr>
  </w:style>
  <w:style w:type="character" w:customStyle="1" w:styleId="ac">
    <w:name w:val="Жирный текст Знак"/>
    <w:link w:val="ab"/>
    <w:rsid w:val="00FA104E"/>
    <w:rPr>
      <w:rFonts w:ascii="Arial" w:hAnsi="Arial"/>
      <w:b/>
      <w:color w:val="000000"/>
      <w:sz w:val="24"/>
      <w:szCs w:val="22"/>
      <w:lang w:val="ru-RU" w:eastAsia="ru-RU" w:bidi="ar-SA"/>
    </w:rPr>
  </w:style>
  <w:style w:type="paragraph" w:customStyle="1" w:styleId="ConsPlusNormal">
    <w:name w:val="ConsPlusNormal"/>
    <w:rsid w:val="0003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036DEC"/>
    <w:rPr>
      <w:color w:val="0000FF"/>
      <w:u w:val="single"/>
    </w:rPr>
  </w:style>
  <w:style w:type="paragraph" w:styleId="ae">
    <w:name w:val="header"/>
    <w:basedOn w:val="a"/>
    <w:rsid w:val="00465CA2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5C57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C57BC"/>
    <w:rPr>
      <w:sz w:val="16"/>
      <w:szCs w:val="16"/>
    </w:rPr>
  </w:style>
  <w:style w:type="paragraph" w:styleId="af">
    <w:name w:val="Balloon Text"/>
    <w:basedOn w:val="a"/>
    <w:link w:val="af0"/>
    <w:rsid w:val="00924D4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924D47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D9382A"/>
    <w:rPr>
      <w:sz w:val="24"/>
      <w:szCs w:val="24"/>
    </w:rPr>
  </w:style>
  <w:style w:type="paragraph" w:styleId="af1">
    <w:name w:val="List Paragraph"/>
    <w:basedOn w:val="a"/>
    <w:uiPriority w:val="34"/>
    <w:qFormat/>
    <w:rsid w:val="00EC3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zeta-gorodok.ru/ma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3878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«УТВЕРЖДЕНО»</vt:lpstr>
    </vt:vector>
  </TitlesOfParts>
  <Company>Северный банк Сбербанка России</Company>
  <LinksUpToDate>false</LinksUpToDate>
  <CharactersWithSpaces>25938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subject/>
  <dc:creator>222</dc:creator>
  <cp:keywords/>
  <cp:lastModifiedBy>Юлия Рогачева</cp:lastModifiedBy>
  <cp:revision>24</cp:revision>
  <cp:lastPrinted>2016-02-12T16:14:00Z</cp:lastPrinted>
  <dcterms:created xsi:type="dcterms:W3CDTF">2014-09-01T10:53:00Z</dcterms:created>
  <dcterms:modified xsi:type="dcterms:W3CDTF">2016-04-12T15:10:00Z</dcterms:modified>
</cp:coreProperties>
</file>