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A5" w:rsidRPr="00621BB0" w:rsidRDefault="005D06A5" w:rsidP="005D06A5">
      <w:pPr>
        <w:pStyle w:val="1"/>
        <w:rPr>
          <w:rFonts w:ascii="Times New Roman" w:hAnsi="Times New Roman"/>
          <w:b/>
          <w:sz w:val="22"/>
          <w:szCs w:val="22"/>
        </w:rPr>
      </w:pPr>
      <w:r w:rsidRPr="00621BB0">
        <w:rPr>
          <w:rFonts w:ascii="Times New Roman" w:hAnsi="Times New Roman"/>
          <w:b/>
          <w:sz w:val="22"/>
          <w:szCs w:val="22"/>
        </w:rPr>
        <w:t xml:space="preserve">ДОГОВОР О ЗАДАТКЕ </w:t>
      </w:r>
    </w:p>
    <w:p w:rsidR="005D06A5" w:rsidRPr="00621BB0" w:rsidRDefault="005D06A5" w:rsidP="005D06A5">
      <w:pPr>
        <w:pStyle w:val="10"/>
        <w:ind w:firstLine="0"/>
      </w:pPr>
    </w:p>
    <w:p w:rsidR="005D06A5" w:rsidRPr="00621BB0" w:rsidRDefault="005D06A5" w:rsidP="005D06A5">
      <w:pPr>
        <w:pStyle w:val="10"/>
      </w:pPr>
    </w:p>
    <w:p w:rsidR="005D06A5" w:rsidRPr="00621BB0" w:rsidRDefault="005D06A5" w:rsidP="005D06A5">
      <w:pPr>
        <w:pStyle w:val="10"/>
        <w:widowControl w:val="0"/>
        <w:ind w:firstLine="0"/>
        <w:jc w:val="both"/>
        <w:rPr>
          <w:sz w:val="22"/>
          <w:szCs w:val="22"/>
        </w:rPr>
      </w:pPr>
      <w:r w:rsidRPr="00621BB0">
        <w:rPr>
          <w:sz w:val="22"/>
          <w:szCs w:val="22"/>
        </w:rPr>
        <w:t xml:space="preserve">г. Челябинск                              </w:t>
      </w:r>
      <w:r w:rsidRPr="00621BB0">
        <w:rPr>
          <w:sz w:val="22"/>
          <w:szCs w:val="22"/>
        </w:rPr>
        <w:tab/>
      </w:r>
      <w:r w:rsidRPr="00621BB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21BB0">
        <w:rPr>
          <w:sz w:val="22"/>
          <w:szCs w:val="22"/>
        </w:rPr>
        <w:t xml:space="preserve">                                        «</w:t>
      </w:r>
      <w:r>
        <w:rPr>
          <w:sz w:val="22"/>
          <w:szCs w:val="22"/>
        </w:rPr>
        <w:t>____</w:t>
      </w:r>
      <w:r w:rsidRPr="00621BB0">
        <w:rPr>
          <w:sz w:val="22"/>
          <w:szCs w:val="22"/>
        </w:rPr>
        <w:t>»</w:t>
      </w:r>
      <w:r>
        <w:rPr>
          <w:sz w:val="22"/>
          <w:szCs w:val="22"/>
        </w:rPr>
        <w:t xml:space="preserve"> _____________</w:t>
      </w:r>
      <w:r w:rsidRPr="00621BB0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621BB0">
        <w:rPr>
          <w:sz w:val="22"/>
          <w:szCs w:val="22"/>
        </w:rPr>
        <w:t xml:space="preserve"> г.</w:t>
      </w:r>
    </w:p>
    <w:p w:rsidR="005D06A5" w:rsidRPr="00621BB0" w:rsidRDefault="005D06A5" w:rsidP="005D06A5">
      <w:pPr>
        <w:pStyle w:val="10"/>
        <w:widowControl w:val="0"/>
        <w:ind w:firstLine="0"/>
        <w:jc w:val="both"/>
        <w:rPr>
          <w:sz w:val="22"/>
          <w:szCs w:val="22"/>
        </w:rPr>
      </w:pPr>
    </w:p>
    <w:p w:rsidR="005D06A5" w:rsidRPr="00621BB0" w:rsidRDefault="005D06A5" w:rsidP="005D06A5">
      <w:pPr>
        <w:pStyle w:val="12"/>
        <w:ind w:firstLine="567"/>
        <w:jc w:val="both"/>
        <w:rPr>
          <w:szCs w:val="24"/>
        </w:rPr>
      </w:pPr>
      <w:proofErr w:type="gramStart"/>
      <w:r w:rsidRPr="00F83F83">
        <w:rPr>
          <w:b/>
          <w:szCs w:val="24"/>
        </w:rPr>
        <w:t>Конкурсный управляющий Общества с ограниченной ответственностью «</w:t>
      </w:r>
      <w:proofErr w:type="spellStart"/>
      <w:r w:rsidRPr="00F83F83">
        <w:rPr>
          <w:b/>
          <w:szCs w:val="24"/>
        </w:rPr>
        <w:t>Уфалейский</w:t>
      </w:r>
      <w:proofErr w:type="spellEnd"/>
      <w:r w:rsidRPr="00F83F83">
        <w:rPr>
          <w:b/>
          <w:szCs w:val="24"/>
        </w:rPr>
        <w:t xml:space="preserve"> завод металлургического машиностроения» (ОГРН 1027400543609, ИНН 7402005770, КПП 740201001, место нахождения:</w:t>
      </w:r>
      <w:proofErr w:type="gramEnd"/>
      <w:r w:rsidRPr="00F83F83">
        <w:rPr>
          <w:b/>
          <w:szCs w:val="24"/>
        </w:rPr>
        <w:t xml:space="preserve"> Свердловская область, город Екатеринбург, пр</w:t>
      </w:r>
      <w:proofErr w:type="gramStart"/>
      <w:r w:rsidRPr="00F83F83">
        <w:rPr>
          <w:b/>
          <w:szCs w:val="24"/>
        </w:rPr>
        <w:t>.Л</w:t>
      </w:r>
      <w:proofErr w:type="gramEnd"/>
      <w:r w:rsidRPr="00F83F83">
        <w:rPr>
          <w:b/>
          <w:szCs w:val="24"/>
        </w:rPr>
        <w:t>енина,60а), Гавловский В.В. действующий на основании решения Арбитражного суда Челябинской области от 22.09.2011г. по делу № А76-36420/2009 о признании должника банкротом и открытии конкурсного производства</w:t>
      </w:r>
      <w:r w:rsidRPr="00621BB0">
        <w:rPr>
          <w:szCs w:val="24"/>
        </w:rPr>
        <w:t>, именуемый в дальнейшем Организатор торгов с одной стороны, и</w:t>
      </w:r>
    </w:p>
    <w:p w:rsidR="005D06A5" w:rsidRPr="00621BB0" w:rsidRDefault="005D06A5" w:rsidP="005D06A5">
      <w:pPr>
        <w:pStyle w:val="12"/>
        <w:ind w:firstLine="567"/>
        <w:jc w:val="both"/>
        <w:rPr>
          <w:b/>
          <w:bCs/>
          <w:i/>
          <w:iCs/>
          <w:szCs w:val="24"/>
        </w:rPr>
      </w:pPr>
      <w:r>
        <w:rPr>
          <w:b/>
          <w:szCs w:val="24"/>
        </w:rPr>
        <w:t>__________________________________________________________</w:t>
      </w:r>
      <w:r w:rsidRPr="00621BB0">
        <w:rPr>
          <w:b/>
          <w:szCs w:val="24"/>
        </w:rPr>
        <w:t>,</w:t>
      </w:r>
      <w:r w:rsidRPr="00621BB0">
        <w:rPr>
          <w:szCs w:val="24"/>
        </w:rPr>
        <w:t xml:space="preserve"> в лице </w:t>
      </w:r>
      <w:r>
        <w:rPr>
          <w:szCs w:val="24"/>
        </w:rPr>
        <w:t>______________ _______________________________________________</w:t>
      </w:r>
      <w:r w:rsidRPr="00E9762C">
        <w:rPr>
          <w:szCs w:val="24"/>
        </w:rPr>
        <w:t xml:space="preserve">, </w:t>
      </w:r>
      <w:proofErr w:type="gramStart"/>
      <w:r w:rsidRPr="00E9762C">
        <w:rPr>
          <w:szCs w:val="24"/>
        </w:rPr>
        <w:t>действующего</w:t>
      </w:r>
      <w:proofErr w:type="gramEnd"/>
      <w:r w:rsidRPr="00621BB0">
        <w:rPr>
          <w:szCs w:val="24"/>
        </w:rPr>
        <w:t xml:space="preserve"> на основании </w:t>
      </w:r>
      <w:r>
        <w:rPr>
          <w:szCs w:val="24"/>
        </w:rPr>
        <w:t>_______________________</w:t>
      </w:r>
      <w:r w:rsidRPr="00621BB0">
        <w:rPr>
          <w:szCs w:val="24"/>
        </w:rPr>
        <w:t>, именуемое в дальнейшем Заявитель, с  другой  стороны, заключили настоящий договор о нижеследующем:</w:t>
      </w:r>
    </w:p>
    <w:p w:rsidR="005D06A5" w:rsidRPr="00621BB0" w:rsidRDefault="005D06A5" w:rsidP="005D06A5">
      <w:pPr>
        <w:pStyle w:val="12"/>
        <w:ind w:firstLine="567"/>
        <w:jc w:val="both"/>
        <w:rPr>
          <w:szCs w:val="24"/>
        </w:rPr>
      </w:pPr>
      <w:r w:rsidRPr="00621BB0">
        <w:rPr>
          <w:szCs w:val="24"/>
        </w:rPr>
        <w:t xml:space="preserve"> </w:t>
      </w:r>
    </w:p>
    <w:p w:rsidR="005D06A5" w:rsidRPr="00F83F83" w:rsidRDefault="005D06A5" w:rsidP="005D06A5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Настоящее соглашение заключено для участия в торгах в форме аукциона по продаже имущества должника - </w:t>
      </w:r>
      <w:r w:rsidRPr="00F83F83">
        <w:rPr>
          <w:sz w:val="24"/>
          <w:szCs w:val="24"/>
        </w:rPr>
        <w:t>Общества с ограниченной ответственностью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, </w:t>
      </w:r>
    </w:p>
    <w:p w:rsidR="00A0488B" w:rsidRDefault="005D06A5" w:rsidP="005D06A5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sz w:val="24"/>
          <w:szCs w:val="24"/>
        </w:rPr>
        <w:t xml:space="preserve">а именно - </w:t>
      </w:r>
      <w:r w:rsidR="00A0488B" w:rsidRPr="00A0488B">
        <w:rPr>
          <w:rFonts w:eastAsia="Calibri"/>
          <w:sz w:val="24"/>
          <w:szCs w:val="24"/>
          <w:lang w:eastAsia="en-US"/>
        </w:rPr>
        <w:t xml:space="preserve">Земельные участки кадастровые номера -74:27:0104010:89; 74:27:0104010:108; 74:27:0104010:102; 74:27:0104010:91; 74:27:0104010:92; 74:27:0104010:94; 74:27:0104010:96; 74:27:0104010:99. Общая площадь 105388 квадратных метров, </w:t>
      </w:r>
      <w:proofErr w:type="gramStart"/>
      <w:r w:rsidR="00A0488B" w:rsidRPr="00A0488B">
        <w:rPr>
          <w:rFonts w:eastAsia="Calibri"/>
          <w:sz w:val="24"/>
          <w:szCs w:val="24"/>
          <w:lang w:eastAsia="en-US"/>
        </w:rPr>
        <w:t>расположенные</w:t>
      </w:r>
      <w:proofErr w:type="gramEnd"/>
      <w:r w:rsidR="00A0488B" w:rsidRPr="00A0488B">
        <w:rPr>
          <w:rFonts w:eastAsia="Calibri"/>
          <w:sz w:val="24"/>
          <w:szCs w:val="24"/>
          <w:lang w:eastAsia="en-US"/>
        </w:rPr>
        <w:t xml:space="preserve"> по адресу: </w:t>
      </w:r>
      <w:proofErr w:type="gramStart"/>
      <w:r w:rsidR="00A0488B" w:rsidRPr="00A0488B">
        <w:rPr>
          <w:rFonts w:eastAsia="Calibri"/>
          <w:sz w:val="24"/>
          <w:szCs w:val="24"/>
          <w:lang w:eastAsia="en-US"/>
        </w:rPr>
        <w:t>Россия, Челябинская обл., г. Верхний Уфалей, ул. Ленина, д. 129, категория - земли населенных пунктов, назначение - для территории промышленной площадки предприятия.</w:t>
      </w:r>
      <w:proofErr w:type="gramEnd"/>
    </w:p>
    <w:p w:rsidR="005D06A5" w:rsidRPr="00A2782F" w:rsidRDefault="005D06A5" w:rsidP="005D06A5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8D578D">
        <w:rPr>
          <w:rFonts w:eastAsia="Calibri"/>
          <w:sz w:val="24"/>
          <w:szCs w:val="24"/>
          <w:lang w:eastAsia="en-US"/>
        </w:rPr>
        <w:t>На</w:t>
      </w:r>
      <w:r>
        <w:rPr>
          <w:rFonts w:eastAsia="Calibri"/>
          <w:sz w:val="24"/>
          <w:szCs w:val="24"/>
          <w:lang w:eastAsia="en-US"/>
        </w:rPr>
        <w:t xml:space="preserve">чальная цена продажи- </w:t>
      </w:r>
      <w:r w:rsidR="00A0488B" w:rsidRPr="00A0488B">
        <w:rPr>
          <w:rFonts w:eastAsia="Calibri"/>
          <w:sz w:val="24"/>
          <w:szCs w:val="24"/>
          <w:lang w:eastAsia="en-US"/>
        </w:rPr>
        <w:t>15 398 983.75</w:t>
      </w:r>
      <w:r w:rsidRPr="008D578D">
        <w:rPr>
          <w:rFonts w:eastAsia="Calibri"/>
          <w:sz w:val="24"/>
          <w:szCs w:val="24"/>
          <w:lang w:eastAsia="en-US"/>
        </w:rPr>
        <w:t xml:space="preserve"> руб</w:t>
      </w:r>
      <w:proofErr w:type="gramStart"/>
      <w:r w:rsidRPr="008D578D">
        <w:rPr>
          <w:rFonts w:eastAsia="Calibri"/>
          <w:sz w:val="24"/>
          <w:szCs w:val="24"/>
          <w:lang w:eastAsia="en-US"/>
        </w:rPr>
        <w:t>.</w:t>
      </w:r>
      <w:r w:rsidRPr="008D578D">
        <w:rPr>
          <w:sz w:val="24"/>
          <w:szCs w:val="24"/>
        </w:rPr>
        <w:t>(</w:t>
      </w:r>
      <w:proofErr w:type="gramEnd"/>
      <w:r w:rsidRPr="008D578D">
        <w:rPr>
          <w:sz w:val="24"/>
          <w:szCs w:val="24"/>
        </w:rPr>
        <w:t>без НДС).</w:t>
      </w:r>
    </w:p>
    <w:p w:rsidR="005D06A5" w:rsidRPr="00A2782F" w:rsidRDefault="005D06A5" w:rsidP="00A0488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2782F">
        <w:rPr>
          <w:sz w:val="24"/>
          <w:szCs w:val="24"/>
        </w:rPr>
        <w:t xml:space="preserve">Заявитель обязан перечислить задаток по лоту </w:t>
      </w:r>
      <w:r w:rsidRPr="00A2782F">
        <w:rPr>
          <w:color w:val="333333"/>
          <w:sz w:val="24"/>
          <w:szCs w:val="24"/>
        </w:rPr>
        <w:t xml:space="preserve"> </w:t>
      </w:r>
      <w:r w:rsidRPr="00A2782F">
        <w:rPr>
          <w:sz w:val="24"/>
          <w:szCs w:val="24"/>
        </w:rPr>
        <w:t>в размере 5% от начальной цены продажи лота</w:t>
      </w:r>
      <w:r>
        <w:rPr>
          <w:sz w:val="24"/>
          <w:szCs w:val="24"/>
        </w:rPr>
        <w:t xml:space="preserve"> – </w:t>
      </w:r>
      <w:r w:rsidR="00A0488B" w:rsidRPr="00A0488B">
        <w:rPr>
          <w:sz w:val="24"/>
          <w:szCs w:val="24"/>
        </w:rPr>
        <w:t xml:space="preserve">769 949.19 </w:t>
      </w:r>
      <w:bookmarkStart w:id="0" w:name="_GoBack"/>
      <w:bookmarkEnd w:id="0"/>
      <w:r w:rsidRPr="00A2782F">
        <w:rPr>
          <w:sz w:val="24"/>
          <w:szCs w:val="24"/>
        </w:rPr>
        <w:t xml:space="preserve">руб. Задаток должен быть внесен не позднее последнего дня подачи заявок  на участие в торгах по реквизитам: получатель платежа – </w:t>
      </w:r>
      <w:r w:rsidRPr="00F83F83">
        <w:rPr>
          <w:sz w:val="24"/>
          <w:szCs w:val="24"/>
        </w:rPr>
        <w:t>ООО 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машиностроения», ИНН 7402005770, КПП 740201001, счет № 40702810478000006086 в  Челябинский РФ АО "</w:t>
      </w:r>
      <w:proofErr w:type="spellStart"/>
      <w:r w:rsidRPr="00F83F83">
        <w:rPr>
          <w:sz w:val="24"/>
          <w:szCs w:val="24"/>
        </w:rPr>
        <w:t>Россельхозбанк</w:t>
      </w:r>
      <w:proofErr w:type="spellEnd"/>
      <w:r w:rsidRPr="00F83F83">
        <w:rPr>
          <w:sz w:val="24"/>
          <w:szCs w:val="24"/>
        </w:rPr>
        <w:t>", БИК 047501821, к/с 30101810400000000821</w:t>
      </w:r>
      <w:r w:rsidRPr="00A2782F">
        <w:rPr>
          <w:sz w:val="24"/>
          <w:szCs w:val="24"/>
        </w:rPr>
        <w:t>.</w:t>
      </w:r>
      <w:proofErr w:type="gramEnd"/>
      <w:r w:rsidRPr="00A2782F">
        <w:rPr>
          <w:sz w:val="24"/>
          <w:szCs w:val="24"/>
        </w:rPr>
        <w:t xml:space="preserve"> В назначении платежа необходимо указывать его основание – задаток.</w:t>
      </w:r>
    </w:p>
    <w:p w:rsidR="005D06A5" w:rsidRPr="00A2782F" w:rsidRDefault="005D06A5" w:rsidP="005D06A5">
      <w:pPr>
        <w:pStyle w:val="a3"/>
        <w:numPr>
          <w:ilvl w:val="0"/>
          <w:numId w:val="1"/>
        </w:numPr>
        <w:jc w:val="both"/>
        <w:rPr>
          <w:rStyle w:val="apple-style-span"/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В случае признания Заявителя победителем торгов он принимает на себя обязательство заключить договор купли-продажи имущества, при этом сумма внесенного задатка засчитывается в счет исполнения обязательств по заключенному договору. </w:t>
      </w:r>
      <w:r w:rsidRPr="00A2782F">
        <w:rPr>
          <w:rStyle w:val="apple-style-span"/>
          <w:sz w:val="24"/>
          <w:szCs w:val="24"/>
        </w:rPr>
        <w:t xml:space="preserve">Оплата стоимости имущества производится в течение 30 (тридцати) дней </w:t>
      </w:r>
      <w:proofErr w:type="gramStart"/>
      <w:r w:rsidRPr="00A2782F">
        <w:rPr>
          <w:rStyle w:val="apple-style-span"/>
          <w:sz w:val="24"/>
          <w:szCs w:val="24"/>
        </w:rPr>
        <w:t>с даты заключения</w:t>
      </w:r>
      <w:proofErr w:type="gramEnd"/>
      <w:r w:rsidRPr="00A2782F">
        <w:rPr>
          <w:rStyle w:val="apple-style-span"/>
          <w:sz w:val="24"/>
          <w:szCs w:val="24"/>
        </w:rPr>
        <w:t xml:space="preserve"> договора, за вычетом внесенного ранее задатка.</w:t>
      </w:r>
    </w:p>
    <w:p w:rsidR="005D06A5" w:rsidRPr="00A2782F" w:rsidRDefault="005D06A5" w:rsidP="005D06A5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При отказе или уклонении от подписания договора купли-продажи в течение 5 календарных дней </w:t>
      </w:r>
      <w:proofErr w:type="gramStart"/>
      <w:r w:rsidRPr="00A2782F">
        <w:rPr>
          <w:sz w:val="24"/>
          <w:szCs w:val="24"/>
        </w:rPr>
        <w:t>с даты подведения</w:t>
      </w:r>
      <w:proofErr w:type="gramEnd"/>
      <w:r w:rsidRPr="00A2782F">
        <w:rPr>
          <w:sz w:val="24"/>
          <w:szCs w:val="24"/>
        </w:rPr>
        <w:t xml:space="preserve"> результатов аукциона, задаток не возвращается, а Заявитель утрачивает право на заключение договора купли-продажи.</w:t>
      </w:r>
    </w:p>
    <w:p w:rsidR="005D06A5" w:rsidRPr="00A2782F" w:rsidRDefault="005D06A5" w:rsidP="005D06A5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 В случае непризнания Заявителя победителем торгов задаток возвращается в течение 5 дней со дня подписания протокола о результатах проведения торгов.</w:t>
      </w:r>
    </w:p>
    <w:p w:rsidR="005D06A5" w:rsidRPr="00A2782F" w:rsidRDefault="005D06A5" w:rsidP="005D06A5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A2782F">
        <w:rPr>
          <w:sz w:val="24"/>
          <w:szCs w:val="24"/>
        </w:rPr>
        <w:t xml:space="preserve">Риск не поступления суммы задатка на счет ООО </w:t>
      </w:r>
      <w:r w:rsidRPr="00F83F83">
        <w:rPr>
          <w:sz w:val="24"/>
          <w:szCs w:val="24"/>
        </w:rPr>
        <w:t>«</w:t>
      </w:r>
      <w:proofErr w:type="spellStart"/>
      <w:r w:rsidRPr="00F83F83">
        <w:rPr>
          <w:sz w:val="24"/>
          <w:szCs w:val="24"/>
        </w:rPr>
        <w:t>Уфалейский</w:t>
      </w:r>
      <w:proofErr w:type="spellEnd"/>
      <w:r w:rsidRPr="00F83F83">
        <w:rPr>
          <w:sz w:val="24"/>
          <w:szCs w:val="24"/>
        </w:rPr>
        <w:t xml:space="preserve"> завод металлургического машиностроения»</w:t>
      </w:r>
      <w:r>
        <w:rPr>
          <w:sz w:val="24"/>
          <w:szCs w:val="24"/>
        </w:rPr>
        <w:t xml:space="preserve"> </w:t>
      </w:r>
      <w:r w:rsidRPr="00A2782F">
        <w:rPr>
          <w:sz w:val="24"/>
          <w:szCs w:val="24"/>
        </w:rPr>
        <w:t>в сроки оговоренные правилами проведения торгов, несет Заявитель,  и является основанием для отказа к допуску участия в торгах.</w:t>
      </w:r>
    </w:p>
    <w:p w:rsidR="005D06A5" w:rsidRDefault="005D06A5" w:rsidP="005D06A5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5D06A5" w:rsidRPr="00621BB0" w:rsidRDefault="005D06A5" w:rsidP="005D06A5">
      <w:pPr>
        <w:pStyle w:val="10"/>
        <w:widowControl w:val="0"/>
        <w:ind w:firstLine="567"/>
        <w:jc w:val="both"/>
        <w:rPr>
          <w:sz w:val="24"/>
          <w:szCs w:val="24"/>
        </w:rPr>
      </w:pPr>
    </w:p>
    <w:p w:rsidR="005D06A5" w:rsidRPr="00621BB0" w:rsidRDefault="005D06A5" w:rsidP="005D06A5">
      <w:pPr>
        <w:pStyle w:val="10"/>
        <w:widowControl w:val="0"/>
        <w:ind w:firstLine="567"/>
        <w:jc w:val="both"/>
        <w:rPr>
          <w:b/>
          <w:sz w:val="22"/>
          <w:szCs w:val="22"/>
        </w:rPr>
      </w:pPr>
    </w:p>
    <w:p w:rsidR="005D06A5" w:rsidRDefault="005D06A5" w:rsidP="005D06A5">
      <w:pPr>
        <w:rPr>
          <w:b/>
          <w:sz w:val="24"/>
          <w:szCs w:val="24"/>
        </w:rPr>
      </w:pPr>
      <w:r w:rsidRPr="00E01183">
        <w:rPr>
          <w:b/>
          <w:sz w:val="24"/>
          <w:szCs w:val="24"/>
        </w:rPr>
        <w:t>Организатор торгов</w:t>
      </w:r>
    </w:p>
    <w:p w:rsidR="005D06A5" w:rsidRDefault="005D06A5" w:rsidP="005D06A5">
      <w:pPr>
        <w:rPr>
          <w:b/>
          <w:sz w:val="24"/>
          <w:szCs w:val="24"/>
        </w:rPr>
      </w:pPr>
    </w:p>
    <w:p w:rsidR="005D06A5" w:rsidRDefault="005D06A5" w:rsidP="005D06A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 В.В. Гавловский</w:t>
      </w:r>
    </w:p>
    <w:p w:rsidR="005D06A5" w:rsidRPr="00621BB0" w:rsidRDefault="005D06A5" w:rsidP="005D06A5">
      <w:pPr>
        <w:rPr>
          <w:sz w:val="24"/>
          <w:szCs w:val="24"/>
        </w:rPr>
      </w:pPr>
    </w:p>
    <w:p w:rsidR="005D06A5" w:rsidRPr="00621BB0" w:rsidRDefault="005D06A5" w:rsidP="005D06A5">
      <w:pPr>
        <w:rPr>
          <w:b/>
          <w:sz w:val="24"/>
          <w:szCs w:val="24"/>
        </w:rPr>
      </w:pPr>
    </w:p>
    <w:p w:rsidR="005D06A5" w:rsidRPr="00621BB0" w:rsidRDefault="005D06A5" w:rsidP="005D06A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</w:t>
      </w:r>
      <w:r w:rsidRPr="00621BB0">
        <w:rPr>
          <w:b/>
          <w:sz w:val="24"/>
          <w:szCs w:val="24"/>
        </w:rPr>
        <w:t xml:space="preserve">: </w:t>
      </w:r>
    </w:p>
    <w:p w:rsidR="005D06A5" w:rsidRPr="00E9762C" w:rsidRDefault="005D06A5" w:rsidP="005D06A5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5D06A5" w:rsidRPr="00E9762C" w:rsidRDefault="005D06A5" w:rsidP="005D06A5">
      <w:pPr>
        <w:rPr>
          <w:sz w:val="24"/>
          <w:szCs w:val="24"/>
        </w:rPr>
      </w:pPr>
      <w:r w:rsidRPr="00E9762C">
        <w:rPr>
          <w:sz w:val="24"/>
          <w:szCs w:val="24"/>
        </w:rPr>
        <w:t xml:space="preserve">ИНН </w:t>
      </w:r>
      <w:r>
        <w:rPr>
          <w:iCs/>
          <w:sz w:val="24"/>
          <w:szCs w:val="24"/>
        </w:rPr>
        <w:t>____________</w:t>
      </w:r>
      <w:r w:rsidRPr="00E9762C">
        <w:rPr>
          <w:iCs/>
          <w:sz w:val="24"/>
          <w:szCs w:val="24"/>
        </w:rPr>
        <w:t xml:space="preserve"> </w:t>
      </w:r>
      <w:r w:rsidRPr="00E9762C">
        <w:rPr>
          <w:sz w:val="24"/>
          <w:szCs w:val="24"/>
        </w:rPr>
        <w:t xml:space="preserve">КПП </w:t>
      </w:r>
      <w:r>
        <w:rPr>
          <w:iCs/>
          <w:sz w:val="24"/>
          <w:szCs w:val="24"/>
        </w:rPr>
        <w:t>____________</w:t>
      </w:r>
    </w:p>
    <w:p w:rsidR="005D06A5" w:rsidRPr="00A15E8F" w:rsidRDefault="005D06A5" w:rsidP="005D06A5">
      <w:pPr>
        <w:rPr>
          <w:sz w:val="24"/>
          <w:szCs w:val="24"/>
        </w:rPr>
      </w:pPr>
      <w:proofErr w:type="gramStart"/>
      <w:r w:rsidRPr="00A15E8F">
        <w:rPr>
          <w:sz w:val="24"/>
          <w:szCs w:val="24"/>
        </w:rPr>
        <w:t>р</w:t>
      </w:r>
      <w:proofErr w:type="gramEnd"/>
      <w:r w:rsidRPr="00A15E8F">
        <w:rPr>
          <w:sz w:val="24"/>
          <w:szCs w:val="24"/>
        </w:rPr>
        <w:t xml:space="preserve">/с </w:t>
      </w:r>
      <w:r>
        <w:rPr>
          <w:iCs/>
          <w:sz w:val="24"/>
          <w:szCs w:val="24"/>
        </w:rPr>
        <w:t>_________________</w:t>
      </w:r>
      <w:r w:rsidRPr="00A15E8F">
        <w:rPr>
          <w:sz w:val="24"/>
          <w:szCs w:val="24"/>
        </w:rPr>
        <w:t xml:space="preserve"> в </w:t>
      </w:r>
      <w:r>
        <w:rPr>
          <w:iCs/>
          <w:sz w:val="24"/>
          <w:szCs w:val="24"/>
        </w:rPr>
        <w:t>______________________________</w:t>
      </w:r>
    </w:p>
    <w:p w:rsidR="005D06A5" w:rsidRPr="00A15E8F" w:rsidRDefault="005D06A5" w:rsidP="005D06A5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к/с </w:t>
      </w:r>
      <w:r>
        <w:rPr>
          <w:iCs/>
          <w:sz w:val="24"/>
          <w:szCs w:val="24"/>
        </w:rPr>
        <w:t>__________________________</w:t>
      </w:r>
    </w:p>
    <w:p w:rsidR="005D06A5" w:rsidRPr="00A15E8F" w:rsidRDefault="005D06A5" w:rsidP="005D06A5">
      <w:pPr>
        <w:rPr>
          <w:sz w:val="24"/>
          <w:szCs w:val="24"/>
        </w:rPr>
      </w:pPr>
      <w:r w:rsidRPr="00A15E8F">
        <w:rPr>
          <w:sz w:val="24"/>
          <w:szCs w:val="24"/>
        </w:rPr>
        <w:t xml:space="preserve">БИК </w:t>
      </w:r>
      <w:r>
        <w:rPr>
          <w:iCs/>
          <w:sz w:val="24"/>
          <w:szCs w:val="24"/>
        </w:rPr>
        <w:t>_________________</w:t>
      </w:r>
    </w:p>
    <w:p w:rsidR="005D06A5" w:rsidRPr="00621BB0" w:rsidRDefault="005D06A5" w:rsidP="005D06A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A15E8F">
        <w:rPr>
          <w:sz w:val="24"/>
          <w:szCs w:val="24"/>
        </w:rPr>
        <w:t xml:space="preserve">дрес: </w:t>
      </w:r>
      <w:r>
        <w:rPr>
          <w:sz w:val="24"/>
          <w:szCs w:val="24"/>
        </w:rPr>
        <w:t>_______________________________________</w:t>
      </w:r>
    </w:p>
    <w:p w:rsidR="005D06A5" w:rsidRPr="00DC7E5A" w:rsidRDefault="005D06A5" w:rsidP="005D06A5">
      <w:pPr>
        <w:rPr>
          <w:sz w:val="24"/>
          <w:szCs w:val="24"/>
        </w:rPr>
      </w:pPr>
      <w:r w:rsidRPr="00DC7E5A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____________________________________________________</w:t>
      </w:r>
    </w:p>
    <w:p w:rsidR="005D06A5" w:rsidRDefault="005D06A5" w:rsidP="005D06A5">
      <w:pPr>
        <w:rPr>
          <w:b/>
          <w:sz w:val="24"/>
          <w:szCs w:val="24"/>
        </w:rPr>
      </w:pPr>
    </w:p>
    <w:p w:rsidR="005D06A5" w:rsidRDefault="005D06A5" w:rsidP="005D06A5">
      <w:pPr>
        <w:rPr>
          <w:b/>
          <w:sz w:val="24"/>
          <w:szCs w:val="24"/>
        </w:rPr>
      </w:pPr>
    </w:p>
    <w:p w:rsidR="005D06A5" w:rsidRDefault="005D06A5" w:rsidP="005D06A5">
      <w:pPr>
        <w:rPr>
          <w:b/>
          <w:bCs/>
          <w:sz w:val="32"/>
          <w:szCs w:val="32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5D06A5" w:rsidRDefault="005D06A5" w:rsidP="005D06A5"/>
    <w:p w:rsidR="005D06A5" w:rsidRDefault="005D06A5" w:rsidP="005D06A5"/>
    <w:p w:rsidR="00A64930" w:rsidRDefault="00A64930"/>
    <w:sectPr w:rsidR="00A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BD1"/>
    <w:multiLevelType w:val="hybridMultilevel"/>
    <w:tmpl w:val="5512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A5"/>
    <w:rsid w:val="00104201"/>
    <w:rsid w:val="005D06A5"/>
    <w:rsid w:val="00A0488B"/>
    <w:rsid w:val="00A6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5D06A5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D06A5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5D06A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5D06A5"/>
    <w:pPr>
      <w:ind w:firstLine="0"/>
    </w:pPr>
    <w:rPr>
      <w:sz w:val="24"/>
    </w:rPr>
  </w:style>
  <w:style w:type="character" w:customStyle="1" w:styleId="apple-style-span">
    <w:name w:val="apple-style-span"/>
    <w:rsid w:val="005D06A5"/>
  </w:style>
  <w:style w:type="paragraph" w:styleId="a3">
    <w:name w:val="List Paragraph"/>
    <w:basedOn w:val="a"/>
    <w:uiPriority w:val="34"/>
    <w:qFormat/>
    <w:rsid w:val="005D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5D06A5"/>
    <w:pPr>
      <w:keepNext/>
      <w:widowControl w:val="0"/>
      <w:ind w:firstLine="567"/>
      <w:jc w:val="center"/>
      <w:outlineLvl w:val="0"/>
    </w:pPr>
    <w:rPr>
      <w:rFonts w:ascii="Courier" w:hAnsi="Courie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D06A5"/>
    <w:rPr>
      <w:rFonts w:ascii="Courier" w:eastAsia="Times New Roman" w:hAnsi="Courier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5D06A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5D06A5"/>
    <w:pPr>
      <w:ind w:firstLine="0"/>
    </w:pPr>
    <w:rPr>
      <w:sz w:val="24"/>
    </w:rPr>
  </w:style>
  <w:style w:type="character" w:customStyle="1" w:styleId="apple-style-span">
    <w:name w:val="apple-style-span"/>
    <w:rsid w:val="005D06A5"/>
  </w:style>
  <w:style w:type="paragraph" w:styleId="a3">
    <w:name w:val="List Paragraph"/>
    <w:basedOn w:val="a"/>
    <w:uiPriority w:val="34"/>
    <w:qFormat/>
    <w:rsid w:val="005D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Гавловский Владислав</dc:creator>
  <cp:lastModifiedBy>днс</cp:lastModifiedBy>
  <cp:revision>2</cp:revision>
  <dcterms:created xsi:type="dcterms:W3CDTF">2016-05-11T08:05:00Z</dcterms:created>
  <dcterms:modified xsi:type="dcterms:W3CDTF">2016-06-27T03:37:00Z</dcterms:modified>
</cp:coreProperties>
</file>