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C6" w:rsidRPr="00525FCF" w:rsidRDefault="002F5AC6" w:rsidP="002F5AC6">
      <w:pPr>
        <w:pStyle w:val="1"/>
        <w:ind w:left="0"/>
        <w:jc w:val="center"/>
        <w:rPr>
          <w:sz w:val="22"/>
          <w:szCs w:val="22"/>
        </w:rPr>
      </w:pPr>
      <w:r w:rsidRPr="00525FCF">
        <w:rPr>
          <w:sz w:val="22"/>
          <w:szCs w:val="22"/>
        </w:rPr>
        <w:t>Договор поручения</w:t>
      </w:r>
    </w:p>
    <w:p w:rsidR="002F5AC6" w:rsidRPr="00525FCF" w:rsidRDefault="002F5AC6" w:rsidP="002F5AC6">
      <w:pPr>
        <w:tabs>
          <w:tab w:val="left" w:pos="6946"/>
        </w:tabs>
        <w:rPr>
          <w:bCs/>
          <w:sz w:val="22"/>
          <w:szCs w:val="22"/>
        </w:rPr>
      </w:pPr>
    </w:p>
    <w:p w:rsidR="002F5AC6" w:rsidRPr="00525FCF" w:rsidRDefault="002F5AC6" w:rsidP="002F5AC6">
      <w:pPr>
        <w:rPr>
          <w:bCs/>
          <w:sz w:val="22"/>
          <w:szCs w:val="22"/>
        </w:rPr>
      </w:pPr>
      <w:r w:rsidRPr="00525FCF">
        <w:rPr>
          <w:bCs/>
          <w:sz w:val="22"/>
          <w:szCs w:val="22"/>
        </w:rPr>
        <w:t>город Вологда</w:t>
      </w:r>
      <w:r w:rsidRPr="00525FCF">
        <w:rPr>
          <w:bCs/>
          <w:sz w:val="22"/>
          <w:szCs w:val="22"/>
        </w:rPr>
        <w:tab/>
      </w:r>
      <w:r w:rsidRPr="00525FCF">
        <w:rPr>
          <w:bCs/>
          <w:sz w:val="22"/>
          <w:szCs w:val="22"/>
        </w:rPr>
        <w:tab/>
      </w:r>
      <w:r w:rsidRPr="00525FCF">
        <w:rPr>
          <w:bCs/>
          <w:sz w:val="22"/>
          <w:szCs w:val="22"/>
        </w:rPr>
        <w:tab/>
      </w:r>
      <w:r w:rsidRPr="00525FCF">
        <w:rPr>
          <w:bCs/>
          <w:sz w:val="22"/>
          <w:szCs w:val="22"/>
        </w:rPr>
        <w:tab/>
      </w:r>
      <w:r w:rsidRPr="00525FCF">
        <w:rPr>
          <w:bCs/>
          <w:sz w:val="22"/>
          <w:szCs w:val="22"/>
        </w:rPr>
        <w:tab/>
      </w:r>
      <w:r w:rsidRPr="00525FCF">
        <w:rPr>
          <w:bCs/>
          <w:sz w:val="22"/>
          <w:szCs w:val="22"/>
        </w:rPr>
        <w:tab/>
      </w:r>
      <w:r w:rsidRPr="00525FCF">
        <w:rPr>
          <w:bCs/>
          <w:sz w:val="22"/>
          <w:szCs w:val="22"/>
        </w:rPr>
        <w:tab/>
        <w:t xml:space="preserve">   </w:t>
      </w:r>
      <w:r w:rsidR="005156DA">
        <w:rPr>
          <w:bCs/>
          <w:sz w:val="22"/>
          <w:szCs w:val="22"/>
        </w:rPr>
        <w:t xml:space="preserve">              </w:t>
      </w:r>
      <w:r w:rsidRPr="00525FCF">
        <w:rPr>
          <w:bCs/>
          <w:sz w:val="22"/>
          <w:szCs w:val="22"/>
        </w:rPr>
        <w:t xml:space="preserve">     «____» июля 2016 года</w:t>
      </w:r>
    </w:p>
    <w:p w:rsidR="002F5AC6" w:rsidRPr="00525FCF" w:rsidRDefault="002F5AC6" w:rsidP="002F5AC6">
      <w:pPr>
        <w:jc w:val="both"/>
        <w:rPr>
          <w:bCs/>
          <w:sz w:val="22"/>
          <w:szCs w:val="22"/>
        </w:rPr>
      </w:pPr>
    </w:p>
    <w:p w:rsidR="002F5AC6" w:rsidRPr="00525FCF" w:rsidRDefault="002F5AC6" w:rsidP="002F5AC6">
      <w:pPr>
        <w:jc w:val="both"/>
        <w:rPr>
          <w:bCs/>
          <w:sz w:val="22"/>
          <w:szCs w:val="22"/>
        </w:rPr>
      </w:pPr>
      <w:r w:rsidRPr="00525FCF">
        <w:rPr>
          <w:bCs/>
          <w:sz w:val="22"/>
          <w:szCs w:val="22"/>
        </w:rPr>
        <w:tab/>
      </w:r>
      <w:r w:rsidRPr="00525FCF">
        <w:rPr>
          <w:sz w:val="22"/>
          <w:szCs w:val="22"/>
        </w:rPr>
        <w:t xml:space="preserve">Общество с ограниченной ответственностью «Деревянное Зодчество» (ООО «Деревянное Зодчество»), в лице конкурсного управляющего </w:t>
      </w:r>
      <w:proofErr w:type="spellStart"/>
      <w:r w:rsidRPr="00525FCF">
        <w:rPr>
          <w:sz w:val="22"/>
          <w:szCs w:val="22"/>
        </w:rPr>
        <w:t>Гамичева</w:t>
      </w:r>
      <w:proofErr w:type="spellEnd"/>
      <w:r w:rsidRPr="00525FCF">
        <w:rPr>
          <w:sz w:val="22"/>
          <w:szCs w:val="22"/>
        </w:rPr>
        <w:t xml:space="preserve"> Дмитрия Александровича, действующего на основании решения Арбитражного суда Архангельской области от 10.06.2015 года по делу № А05-13014/2014</w:t>
      </w:r>
      <w:r w:rsidRPr="00525FCF">
        <w:rPr>
          <w:bCs/>
          <w:sz w:val="22"/>
          <w:szCs w:val="22"/>
        </w:rPr>
        <w:t xml:space="preserve">, </w:t>
      </w:r>
      <w:r w:rsidRPr="00525FCF">
        <w:rPr>
          <w:sz w:val="22"/>
          <w:szCs w:val="22"/>
        </w:rPr>
        <w:t xml:space="preserve">именуемый в дальнейшем «Заказчик», </w:t>
      </w:r>
      <w:r w:rsidRPr="00525FCF">
        <w:rPr>
          <w:bCs/>
          <w:sz w:val="22"/>
          <w:szCs w:val="22"/>
        </w:rPr>
        <w:t xml:space="preserve">с одной стороны, 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и Общество с ограниченной ответственностью «Норд Вест Групп», именуемое в дальнейшем «Исполнитель», в лице директора Сафоновой Виктории Михайловны</w:t>
      </w:r>
      <w:proofErr w:type="gramStart"/>
      <w:r w:rsidRPr="00525FCF">
        <w:rPr>
          <w:sz w:val="22"/>
          <w:szCs w:val="22"/>
        </w:rPr>
        <w:t xml:space="preserve"> ,</w:t>
      </w:r>
      <w:proofErr w:type="gramEnd"/>
      <w:r w:rsidRPr="00525FCF">
        <w:rPr>
          <w:sz w:val="22"/>
          <w:szCs w:val="22"/>
        </w:rPr>
        <w:t xml:space="preserve"> действующего на основании Устава, с другой стороны,</w:t>
      </w:r>
    </w:p>
    <w:p w:rsidR="002F5AC6" w:rsidRPr="00525FCF" w:rsidRDefault="002F5AC6" w:rsidP="002F5AC6">
      <w:pPr>
        <w:pStyle w:val="a6"/>
        <w:spacing w:line="240" w:lineRule="auto"/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  <w:r w:rsidRPr="00525FCF">
        <w:rPr>
          <w:b/>
          <w:sz w:val="22"/>
          <w:szCs w:val="22"/>
        </w:rPr>
        <w:t>1. Предмет договора</w:t>
      </w: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ind w:firstLine="709"/>
        <w:jc w:val="both"/>
        <w:rPr>
          <w:bCs/>
          <w:sz w:val="22"/>
          <w:szCs w:val="22"/>
        </w:rPr>
      </w:pPr>
      <w:r w:rsidRPr="00525FCF">
        <w:rPr>
          <w:bCs/>
          <w:sz w:val="22"/>
          <w:szCs w:val="22"/>
        </w:rPr>
        <w:t>1.1. Заказчик поручает, а Исполнитель оказывает услуги по подготовке документов и сопровождению торгов в электронной форме на торговой площадке ОАО «Российский аукционный Дом» (</w:t>
      </w:r>
      <w:hyperlink r:id="rId4" w:history="1">
        <w:r w:rsidRPr="00525FCF">
          <w:rPr>
            <w:rStyle w:val="a8"/>
            <w:bCs/>
            <w:sz w:val="22"/>
            <w:szCs w:val="22"/>
            <w:lang w:val="en-US"/>
          </w:rPr>
          <w:t>www</w:t>
        </w:r>
        <w:r w:rsidRPr="00525FCF">
          <w:rPr>
            <w:rStyle w:val="a8"/>
            <w:bCs/>
            <w:sz w:val="22"/>
            <w:szCs w:val="22"/>
          </w:rPr>
          <w:t>.</w:t>
        </w:r>
        <w:r w:rsidRPr="00525FCF">
          <w:rPr>
            <w:rStyle w:val="a8"/>
            <w:bCs/>
            <w:sz w:val="22"/>
            <w:szCs w:val="22"/>
            <w:lang w:val="en-US"/>
          </w:rPr>
          <w:t>lot</w:t>
        </w:r>
        <w:r w:rsidRPr="00525FCF">
          <w:rPr>
            <w:rStyle w:val="a8"/>
            <w:bCs/>
            <w:sz w:val="22"/>
            <w:szCs w:val="22"/>
          </w:rPr>
          <w:t>-</w:t>
        </w:r>
        <w:r w:rsidRPr="00525FCF">
          <w:rPr>
            <w:rStyle w:val="a8"/>
            <w:bCs/>
            <w:sz w:val="22"/>
            <w:szCs w:val="22"/>
            <w:lang w:val="en-US"/>
          </w:rPr>
          <w:t>online</w:t>
        </w:r>
        <w:r w:rsidRPr="00525FCF">
          <w:rPr>
            <w:rStyle w:val="a8"/>
            <w:bCs/>
            <w:sz w:val="22"/>
            <w:szCs w:val="22"/>
          </w:rPr>
          <w:t>.</w:t>
        </w:r>
        <w:proofErr w:type="spellStart"/>
        <w:r w:rsidRPr="00525FCF">
          <w:rPr>
            <w:rStyle w:val="a8"/>
            <w:bCs/>
            <w:sz w:val="22"/>
            <w:szCs w:val="22"/>
            <w:lang w:val="en-US"/>
          </w:rPr>
          <w:t>ru</w:t>
        </w:r>
        <w:proofErr w:type="spellEnd"/>
      </w:hyperlink>
      <w:r w:rsidRPr="00525FCF">
        <w:rPr>
          <w:bCs/>
          <w:sz w:val="22"/>
          <w:szCs w:val="22"/>
        </w:rPr>
        <w:t>) по продаже имущества Заказчика, состав которого указан в Приложении № 1 к настоящему договору</w:t>
      </w:r>
      <w:proofErr w:type="gramStart"/>
      <w:r w:rsidRPr="00525FCF">
        <w:rPr>
          <w:bCs/>
          <w:sz w:val="22"/>
          <w:szCs w:val="22"/>
        </w:rPr>
        <w:t>..</w:t>
      </w:r>
      <w:proofErr w:type="gramEnd"/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bCs/>
          <w:sz w:val="22"/>
          <w:szCs w:val="22"/>
        </w:rPr>
        <w:t>1.2. Порядок,</w:t>
      </w:r>
      <w:r w:rsidRPr="00525FCF">
        <w:rPr>
          <w:sz w:val="22"/>
          <w:szCs w:val="22"/>
        </w:rPr>
        <w:t xml:space="preserve"> сроки и условия </w:t>
      </w:r>
      <w:r w:rsidRPr="00525FCF">
        <w:rPr>
          <w:bCs/>
          <w:sz w:val="22"/>
          <w:szCs w:val="22"/>
        </w:rPr>
        <w:t xml:space="preserve">продажи имущества установлены </w:t>
      </w:r>
      <w:r w:rsidRPr="00525FCF">
        <w:rPr>
          <w:sz w:val="22"/>
          <w:szCs w:val="22"/>
        </w:rPr>
        <w:t>Положением о порядке, сроках и условиях продажи имущества Заказчика, утвержденными решением собрания кредиторов.</w:t>
      </w: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  <w:r w:rsidRPr="00525FCF">
        <w:rPr>
          <w:b/>
          <w:sz w:val="22"/>
          <w:szCs w:val="22"/>
        </w:rPr>
        <w:t>2. Обязанности Заказчика</w:t>
      </w: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jc w:val="both"/>
        <w:rPr>
          <w:sz w:val="22"/>
          <w:szCs w:val="22"/>
        </w:rPr>
      </w:pPr>
      <w:r w:rsidRPr="00525FCF">
        <w:rPr>
          <w:sz w:val="22"/>
          <w:szCs w:val="22"/>
        </w:rPr>
        <w:tab/>
        <w:t>Заказчик принимает на себя обязательства: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 xml:space="preserve">2.1. </w:t>
      </w:r>
      <w:proofErr w:type="gramStart"/>
      <w:r w:rsidRPr="00525FCF">
        <w:rPr>
          <w:sz w:val="22"/>
          <w:szCs w:val="22"/>
        </w:rPr>
        <w:t>Предоставить Исполнителю следующие документы</w:t>
      </w:r>
      <w:proofErr w:type="gramEnd"/>
      <w:r w:rsidRPr="00525FCF">
        <w:rPr>
          <w:sz w:val="22"/>
          <w:szCs w:val="22"/>
        </w:rPr>
        <w:t xml:space="preserve"> и оборудование: 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2.1.1. Судебный акт о назначении конкурсного управляющего.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2.1.2. Свидетельство о государственной регистрации предприятия.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2.1.3. Правоустанавливающие документы на объект продажи.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2.1.5. Заключения оценщика о цене объекта продажи.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2.1.6. Положения о порядке, сроках и условиях продажи имущества, принадлежащего Заказчику.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2.1.7. Утвержденный текст информационного сообщения о продаже имущества.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2.1.8. Иные документы, необходимые для выполнения настоящего договора в соответствии с действующим законодательством.</w:t>
      </w:r>
    </w:p>
    <w:p w:rsidR="002F5AC6" w:rsidRPr="00525FCF" w:rsidRDefault="002F5AC6" w:rsidP="002F5AC6">
      <w:pPr>
        <w:jc w:val="both"/>
        <w:rPr>
          <w:sz w:val="22"/>
          <w:szCs w:val="22"/>
        </w:rPr>
      </w:pP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  <w:r w:rsidRPr="00525FCF">
        <w:rPr>
          <w:b/>
          <w:sz w:val="22"/>
          <w:szCs w:val="22"/>
        </w:rPr>
        <w:t>3. Обязанности Исполнителя</w:t>
      </w: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Исполнитель принимает на себя следующие обязанности: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 xml:space="preserve">3.1. Обеспечить публикации сообщений о продаже имущества на первых, повторных аукционных торгах и итогах торгов </w:t>
      </w:r>
      <w:r w:rsidRPr="00525FCF">
        <w:rPr>
          <w:color w:val="000000"/>
          <w:sz w:val="22"/>
          <w:szCs w:val="22"/>
        </w:rPr>
        <w:t>на сайте ЕФРСБ в сети «Интернет», на</w:t>
      </w:r>
      <w:r w:rsidRPr="00525FCF">
        <w:rPr>
          <w:sz w:val="22"/>
          <w:szCs w:val="22"/>
        </w:rPr>
        <w:t xml:space="preserve"> электронной </w:t>
      </w:r>
      <w:r w:rsidRPr="00525FCF">
        <w:rPr>
          <w:bCs/>
          <w:sz w:val="22"/>
          <w:szCs w:val="22"/>
        </w:rPr>
        <w:t>торговой площадке ОАО «Российский аукционный Дом» (</w:t>
      </w:r>
      <w:hyperlink r:id="rId5" w:history="1">
        <w:r w:rsidRPr="00525FCF">
          <w:rPr>
            <w:rStyle w:val="a8"/>
            <w:bCs/>
            <w:sz w:val="22"/>
            <w:szCs w:val="22"/>
            <w:lang w:val="en-US"/>
          </w:rPr>
          <w:t>www</w:t>
        </w:r>
        <w:r w:rsidRPr="00525FCF">
          <w:rPr>
            <w:rStyle w:val="a8"/>
            <w:bCs/>
            <w:sz w:val="22"/>
            <w:szCs w:val="22"/>
          </w:rPr>
          <w:t>.</w:t>
        </w:r>
        <w:r w:rsidRPr="00525FCF">
          <w:rPr>
            <w:rStyle w:val="a8"/>
            <w:bCs/>
            <w:sz w:val="22"/>
            <w:szCs w:val="22"/>
            <w:lang w:val="en-US"/>
          </w:rPr>
          <w:t>lot</w:t>
        </w:r>
        <w:r w:rsidRPr="00525FCF">
          <w:rPr>
            <w:rStyle w:val="a8"/>
            <w:bCs/>
            <w:sz w:val="22"/>
            <w:szCs w:val="22"/>
          </w:rPr>
          <w:t>-</w:t>
        </w:r>
        <w:r w:rsidRPr="00525FCF">
          <w:rPr>
            <w:rStyle w:val="a8"/>
            <w:bCs/>
            <w:sz w:val="22"/>
            <w:szCs w:val="22"/>
            <w:lang w:val="en-US"/>
          </w:rPr>
          <w:t>online</w:t>
        </w:r>
        <w:r w:rsidRPr="00525FCF">
          <w:rPr>
            <w:rStyle w:val="a8"/>
            <w:bCs/>
            <w:sz w:val="22"/>
            <w:szCs w:val="22"/>
          </w:rPr>
          <w:t>.</w:t>
        </w:r>
        <w:proofErr w:type="spellStart"/>
        <w:r w:rsidRPr="00525FCF">
          <w:rPr>
            <w:rStyle w:val="a8"/>
            <w:bCs/>
            <w:sz w:val="22"/>
            <w:szCs w:val="22"/>
            <w:lang w:val="en-US"/>
          </w:rPr>
          <w:t>ru</w:t>
        </w:r>
        <w:proofErr w:type="spellEnd"/>
      </w:hyperlink>
      <w:r w:rsidRPr="00525FCF">
        <w:rPr>
          <w:bCs/>
          <w:sz w:val="22"/>
          <w:szCs w:val="22"/>
        </w:rPr>
        <w:t>), в газете «</w:t>
      </w:r>
      <w:proofErr w:type="spellStart"/>
      <w:r w:rsidRPr="00525FCF">
        <w:rPr>
          <w:bCs/>
          <w:sz w:val="22"/>
          <w:szCs w:val="22"/>
        </w:rPr>
        <w:t>Коммерсантъ</w:t>
      </w:r>
      <w:proofErr w:type="spellEnd"/>
      <w:r w:rsidRPr="00525FCF">
        <w:rPr>
          <w:bCs/>
          <w:sz w:val="22"/>
          <w:szCs w:val="22"/>
        </w:rPr>
        <w:t>».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 xml:space="preserve">3.2. Обеспечить </w:t>
      </w:r>
      <w:proofErr w:type="gramStart"/>
      <w:r w:rsidRPr="00525FCF">
        <w:rPr>
          <w:sz w:val="22"/>
          <w:szCs w:val="22"/>
        </w:rPr>
        <w:t>контроль за</w:t>
      </w:r>
      <w:proofErr w:type="gramEnd"/>
      <w:r w:rsidRPr="00525FCF">
        <w:rPr>
          <w:sz w:val="22"/>
          <w:szCs w:val="22"/>
        </w:rPr>
        <w:t xml:space="preserve"> поступлением заявок о приобретении имущества, своевременное оформление и подписание соответствующих протоколов и иных документов </w:t>
      </w:r>
      <w:r w:rsidRPr="00525FCF">
        <w:rPr>
          <w:color w:val="000000"/>
          <w:sz w:val="22"/>
          <w:szCs w:val="22"/>
        </w:rPr>
        <w:t xml:space="preserve">о результатах проведения торгов, </w:t>
      </w:r>
      <w:r w:rsidRPr="00525FCF">
        <w:rPr>
          <w:sz w:val="22"/>
          <w:szCs w:val="22"/>
        </w:rPr>
        <w:t>предоставить их арбитражному управляющему для заключения договоров.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3.3. Знакомить Претендентов на покупку Имущества с технической документацией на Имущество.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3.4. Знакомить Претендентов на покупку Имущества с отчетом о рыночной стоимости Имущества.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3.5. Знакомить Претендентов на покупку Имущества с Положениями о порядке, сроках и условиях продажи Имущества.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3.6. Информировать Заказчика о поступлении задатка на специальный счет ООО «Деревянное Зодчество» для подписания договора о задатке.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3.7. Обеспечить осмотр Имущества Претендентами в случае необходимости, с дополнительным согласованием даты и время осмотра с Заказчиком.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3.8. Консультировать Претендентов на покупку Имущества по всем вопросам, связанным с торгами.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  <w:r w:rsidRPr="00525FCF">
        <w:rPr>
          <w:b/>
          <w:sz w:val="22"/>
          <w:szCs w:val="22"/>
        </w:rPr>
        <w:t>4. Стоимость работ и порядок расчетов</w:t>
      </w: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4.1. Цена услуг, оказанных по настоящему договору, и порядок расчетов определяется дополнительным соглашением сторон.</w:t>
      </w:r>
    </w:p>
    <w:p w:rsidR="002F5AC6" w:rsidRPr="00525FCF" w:rsidRDefault="002F5AC6" w:rsidP="002F5AC6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tabs>
          <w:tab w:val="left" w:pos="0"/>
        </w:tabs>
        <w:jc w:val="center"/>
        <w:rPr>
          <w:b/>
          <w:sz w:val="22"/>
          <w:szCs w:val="22"/>
        </w:rPr>
      </w:pPr>
      <w:r w:rsidRPr="00525FCF">
        <w:rPr>
          <w:b/>
          <w:sz w:val="22"/>
          <w:szCs w:val="22"/>
        </w:rPr>
        <w:t>5. Ответственность сторон</w:t>
      </w:r>
    </w:p>
    <w:p w:rsidR="002F5AC6" w:rsidRPr="00525FCF" w:rsidRDefault="002F5AC6" w:rsidP="002F5AC6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действующим з</w:t>
      </w:r>
      <w:r w:rsidRPr="00525FCF">
        <w:rPr>
          <w:sz w:val="22"/>
          <w:szCs w:val="22"/>
        </w:rPr>
        <w:t>а</w:t>
      </w:r>
      <w:r w:rsidRPr="00525FCF">
        <w:rPr>
          <w:sz w:val="22"/>
          <w:szCs w:val="22"/>
        </w:rPr>
        <w:t>конодательством.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5.2. Заказчик несет ответственность за полноту и достоверность информации, предоставля</w:t>
      </w:r>
      <w:r w:rsidRPr="00525FCF">
        <w:rPr>
          <w:sz w:val="22"/>
          <w:szCs w:val="22"/>
        </w:rPr>
        <w:t>е</w:t>
      </w:r>
      <w:r w:rsidRPr="00525FCF">
        <w:rPr>
          <w:sz w:val="22"/>
          <w:szCs w:val="22"/>
        </w:rPr>
        <w:t>мой Исполнителю.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5.3. Исполнитель несет ответственность за сохранность принятых документов и сохранение полной конфиденциальности сведений о лицах, подавших заявки на участие в аукционе, и содержание представленных ими документов.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5.4. Исполнитель не несет ответственности за последствия, связанные с представлением Заказчиком документов, не соответствующих действительности.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5.5. Исполнитель вправе приостановить выполнение работ (оказание услуг) по настоящему договору в случае неисполнения Заказчиком п.2.1. договора.</w:t>
      </w:r>
    </w:p>
    <w:p w:rsidR="002F5AC6" w:rsidRPr="00525FCF" w:rsidRDefault="002F5AC6" w:rsidP="002F5AC6">
      <w:pPr>
        <w:ind w:firstLine="720"/>
        <w:jc w:val="both"/>
        <w:rPr>
          <w:b/>
          <w:sz w:val="22"/>
          <w:szCs w:val="22"/>
        </w:rPr>
      </w:pPr>
      <w:r w:rsidRPr="00525FCF">
        <w:rPr>
          <w:sz w:val="22"/>
          <w:szCs w:val="22"/>
        </w:rPr>
        <w:t xml:space="preserve">5.6. В случае расторжения договора Заказчиком в одностороннем порядке на любой стадии исполнения договора, если только расторжение договора не было обусловлено существенным нарушением условий договора Исполнителем, считается, что Исполнитель полностью выполнил поручение. </w:t>
      </w: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  <w:r w:rsidRPr="00525FCF">
        <w:rPr>
          <w:b/>
          <w:sz w:val="22"/>
          <w:szCs w:val="22"/>
        </w:rPr>
        <w:t>6. Срок действия Договора</w:t>
      </w: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6.1. Настоящий Договор вступает в силу с момента его подписания и действует до полного исполнения Сторонами обязательств по нему, что удостоверяется подписанием соответствующего акта.</w:t>
      </w:r>
    </w:p>
    <w:p w:rsidR="002F5AC6" w:rsidRPr="00525FCF" w:rsidRDefault="002F5AC6" w:rsidP="002F5AC6">
      <w:pPr>
        <w:ind w:firstLine="720"/>
        <w:jc w:val="both"/>
        <w:rPr>
          <w:sz w:val="22"/>
          <w:szCs w:val="22"/>
        </w:rPr>
      </w:pPr>
      <w:r w:rsidRPr="00525FCF">
        <w:rPr>
          <w:sz w:val="22"/>
          <w:szCs w:val="22"/>
        </w:rPr>
        <w:t>6.2. Настоящий Договор подписан в двух экземплярах, каждый из которых имеет одинаковую силу: один экземпляр для Заказчика, второй - для Исполнителя.</w:t>
      </w:r>
    </w:p>
    <w:p w:rsidR="002F5AC6" w:rsidRPr="00525FCF" w:rsidRDefault="002F5AC6" w:rsidP="002F5AC6">
      <w:pPr>
        <w:ind w:left="1440" w:firstLine="720"/>
        <w:jc w:val="both"/>
        <w:rPr>
          <w:b/>
          <w:sz w:val="22"/>
          <w:szCs w:val="22"/>
        </w:rPr>
      </w:pPr>
    </w:p>
    <w:p w:rsidR="002F5AC6" w:rsidRPr="00525FCF" w:rsidRDefault="002F5AC6" w:rsidP="002F5AC6">
      <w:pPr>
        <w:jc w:val="center"/>
        <w:rPr>
          <w:b/>
          <w:sz w:val="22"/>
          <w:szCs w:val="22"/>
        </w:rPr>
      </w:pPr>
      <w:r w:rsidRPr="00525FCF">
        <w:rPr>
          <w:b/>
          <w:sz w:val="22"/>
          <w:szCs w:val="22"/>
        </w:rPr>
        <w:t>Стороны</w:t>
      </w:r>
    </w:p>
    <w:p w:rsidR="002F5AC6" w:rsidRPr="00525FCF" w:rsidRDefault="002F5AC6" w:rsidP="002F5AC6">
      <w:pPr>
        <w:ind w:firstLine="708"/>
        <w:jc w:val="both"/>
        <w:rPr>
          <w:sz w:val="22"/>
          <w:szCs w:val="22"/>
        </w:rPr>
      </w:pPr>
    </w:p>
    <w:tbl>
      <w:tblPr>
        <w:tblStyle w:val="a9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785"/>
      </w:tblGrid>
      <w:tr w:rsidR="002F5AC6" w:rsidRPr="00525FCF" w:rsidTr="00525FCF">
        <w:tc>
          <w:tcPr>
            <w:tcW w:w="5070" w:type="dxa"/>
          </w:tcPr>
          <w:p w:rsidR="002F5AC6" w:rsidRPr="00525FCF" w:rsidRDefault="002F5AC6" w:rsidP="00525FCF">
            <w:pPr>
              <w:jc w:val="both"/>
              <w:rPr>
                <w:sz w:val="22"/>
                <w:szCs w:val="22"/>
              </w:rPr>
            </w:pPr>
            <w:r w:rsidRPr="00525FCF">
              <w:rPr>
                <w:sz w:val="22"/>
                <w:szCs w:val="22"/>
              </w:rPr>
              <w:t>Заказчик</w:t>
            </w:r>
          </w:p>
        </w:tc>
        <w:tc>
          <w:tcPr>
            <w:tcW w:w="4785" w:type="dxa"/>
          </w:tcPr>
          <w:p w:rsidR="002F5AC6" w:rsidRPr="00525FCF" w:rsidRDefault="002F5AC6" w:rsidP="00525FCF">
            <w:pPr>
              <w:jc w:val="both"/>
              <w:rPr>
                <w:sz w:val="22"/>
                <w:szCs w:val="22"/>
              </w:rPr>
            </w:pPr>
            <w:r w:rsidRPr="00525FCF">
              <w:rPr>
                <w:sz w:val="22"/>
                <w:szCs w:val="22"/>
              </w:rPr>
              <w:t>Исполнитель</w:t>
            </w:r>
          </w:p>
        </w:tc>
      </w:tr>
      <w:tr w:rsidR="002F5AC6" w:rsidRPr="00525FCF" w:rsidTr="00525FCF">
        <w:tc>
          <w:tcPr>
            <w:tcW w:w="5070" w:type="dxa"/>
          </w:tcPr>
          <w:p w:rsidR="002F5AC6" w:rsidRPr="00525FCF" w:rsidRDefault="002F5AC6" w:rsidP="002F5AC6">
            <w:pPr>
              <w:rPr>
                <w:b/>
                <w:color w:val="000000"/>
                <w:sz w:val="22"/>
                <w:szCs w:val="22"/>
              </w:rPr>
            </w:pPr>
            <w:r w:rsidRPr="00525FCF">
              <w:rPr>
                <w:b/>
                <w:sz w:val="22"/>
                <w:szCs w:val="22"/>
              </w:rPr>
              <w:t>ООО «Деревянное Зодчество</w:t>
            </w:r>
            <w:r w:rsidRPr="00525FCF">
              <w:rPr>
                <w:b/>
                <w:color w:val="000000"/>
                <w:sz w:val="22"/>
                <w:szCs w:val="22"/>
              </w:rPr>
              <w:t>»</w:t>
            </w:r>
          </w:p>
          <w:p w:rsidR="002F5AC6" w:rsidRPr="00525FCF" w:rsidRDefault="002F5AC6" w:rsidP="002F5AC6">
            <w:pPr>
              <w:rPr>
                <w:color w:val="000000"/>
                <w:sz w:val="22"/>
                <w:szCs w:val="22"/>
              </w:rPr>
            </w:pPr>
            <w:r w:rsidRPr="00525FCF">
              <w:rPr>
                <w:color w:val="000000"/>
                <w:sz w:val="22"/>
                <w:szCs w:val="22"/>
              </w:rPr>
              <w:t>ИНН/КПП 2922006041/292201001</w:t>
            </w:r>
          </w:p>
          <w:p w:rsidR="002F5AC6" w:rsidRPr="00525FCF" w:rsidRDefault="002F5AC6" w:rsidP="002F5AC6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25FCF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525FC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25FCF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525FCF">
              <w:rPr>
                <w:color w:val="000000"/>
                <w:sz w:val="22"/>
                <w:szCs w:val="22"/>
              </w:rPr>
              <w:t xml:space="preserve"> 40702810812000004540</w:t>
            </w:r>
          </w:p>
          <w:p w:rsidR="002F5AC6" w:rsidRPr="00525FCF" w:rsidRDefault="002F5AC6" w:rsidP="002F5AC6">
            <w:pPr>
              <w:rPr>
                <w:color w:val="000000"/>
                <w:sz w:val="22"/>
                <w:szCs w:val="22"/>
              </w:rPr>
            </w:pPr>
            <w:r w:rsidRPr="00525FCF">
              <w:rPr>
                <w:color w:val="000000"/>
                <w:sz w:val="22"/>
                <w:szCs w:val="22"/>
              </w:rPr>
              <w:t xml:space="preserve"> в Вологодском отделении № 8638 ПАО «Сбербанк России» </w:t>
            </w:r>
          </w:p>
          <w:p w:rsidR="002F5AC6" w:rsidRPr="00525FCF" w:rsidRDefault="002F5AC6" w:rsidP="002F5AC6">
            <w:pPr>
              <w:rPr>
                <w:color w:val="000000"/>
                <w:sz w:val="22"/>
                <w:szCs w:val="22"/>
              </w:rPr>
            </w:pPr>
            <w:r w:rsidRPr="00525FCF">
              <w:rPr>
                <w:color w:val="000000"/>
                <w:sz w:val="22"/>
                <w:szCs w:val="22"/>
              </w:rPr>
              <w:t>г. Вологда</w:t>
            </w:r>
          </w:p>
          <w:p w:rsidR="002F5AC6" w:rsidRPr="00525FCF" w:rsidRDefault="002F5AC6" w:rsidP="002F5AC6">
            <w:pPr>
              <w:rPr>
                <w:color w:val="000000"/>
                <w:sz w:val="22"/>
                <w:szCs w:val="22"/>
              </w:rPr>
            </w:pPr>
            <w:r w:rsidRPr="00525FCF">
              <w:rPr>
                <w:color w:val="000000"/>
                <w:sz w:val="22"/>
                <w:szCs w:val="22"/>
              </w:rPr>
              <w:t>БИК 041909644</w:t>
            </w:r>
          </w:p>
          <w:p w:rsidR="002F5AC6" w:rsidRPr="00525FCF" w:rsidRDefault="002F5AC6" w:rsidP="002F5AC6">
            <w:pPr>
              <w:rPr>
                <w:color w:val="000000"/>
                <w:sz w:val="22"/>
                <w:szCs w:val="22"/>
              </w:rPr>
            </w:pPr>
            <w:r w:rsidRPr="00525FCF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525FCF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525FCF">
              <w:rPr>
                <w:color w:val="000000"/>
                <w:sz w:val="22"/>
                <w:szCs w:val="22"/>
              </w:rPr>
              <w:t xml:space="preserve">  Банка получателя 30101810900000000644</w:t>
            </w:r>
          </w:p>
          <w:p w:rsidR="002F5AC6" w:rsidRPr="00525FCF" w:rsidRDefault="002F5AC6" w:rsidP="002F5AC6">
            <w:pPr>
              <w:rPr>
                <w:color w:val="000000"/>
                <w:sz w:val="22"/>
                <w:szCs w:val="22"/>
              </w:rPr>
            </w:pPr>
            <w:r w:rsidRPr="00525FCF">
              <w:rPr>
                <w:color w:val="000000"/>
                <w:sz w:val="22"/>
                <w:szCs w:val="22"/>
              </w:rPr>
              <w:t>Юр</w:t>
            </w:r>
            <w:proofErr w:type="gramStart"/>
            <w:r w:rsidRPr="00525FCF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525FCF">
              <w:rPr>
                <w:color w:val="000000"/>
                <w:sz w:val="22"/>
                <w:szCs w:val="22"/>
              </w:rPr>
              <w:t xml:space="preserve">дрес: 165210, Архангельская область, </w:t>
            </w:r>
            <w:proofErr w:type="spellStart"/>
            <w:r w:rsidRPr="00525FCF">
              <w:rPr>
                <w:color w:val="000000"/>
                <w:sz w:val="22"/>
                <w:szCs w:val="22"/>
              </w:rPr>
              <w:t>Устьянский</w:t>
            </w:r>
            <w:proofErr w:type="spellEnd"/>
            <w:r w:rsidRPr="00525FCF">
              <w:rPr>
                <w:color w:val="000000"/>
                <w:sz w:val="22"/>
                <w:szCs w:val="22"/>
              </w:rPr>
              <w:t xml:space="preserve"> район, пос. Октябрьский, ул. Заводская, д.25-А</w:t>
            </w:r>
          </w:p>
          <w:p w:rsidR="002F5AC6" w:rsidRPr="00525FCF" w:rsidRDefault="002F5AC6" w:rsidP="002F5AC6">
            <w:pPr>
              <w:rPr>
                <w:color w:val="000000"/>
                <w:sz w:val="22"/>
                <w:szCs w:val="22"/>
              </w:rPr>
            </w:pPr>
            <w:r w:rsidRPr="00525FCF">
              <w:rPr>
                <w:color w:val="000000"/>
                <w:sz w:val="22"/>
                <w:szCs w:val="22"/>
              </w:rPr>
              <w:t>Почтовый адрес: 160000, г. Вологда,  а/я 199</w:t>
            </w:r>
          </w:p>
          <w:p w:rsidR="002F5AC6" w:rsidRPr="00525FCF" w:rsidRDefault="002F5AC6" w:rsidP="002F5AC6">
            <w:pPr>
              <w:tabs>
                <w:tab w:val="right" w:pos="4569"/>
              </w:tabs>
              <w:ind w:right="177"/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2F5AC6" w:rsidRPr="00525FCF" w:rsidRDefault="002F5AC6" w:rsidP="00525FCF">
            <w:pPr>
              <w:rPr>
                <w:b/>
                <w:sz w:val="22"/>
                <w:szCs w:val="22"/>
              </w:rPr>
            </w:pPr>
            <w:bookmarkStart w:id="0" w:name="OLE_LINK5"/>
            <w:bookmarkStart w:id="1" w:name="OLE_LINK6"/>
            <w:r w:rsidRPr="00525FCF">
              <w:rPr>
                <w:b/>
                <w:sz w:val="22"/>
                <w:szCs w:val="22"/>
              </w:rPr>
              <w:t xml:space="preserve">ООО «Норд Вест Групп» </w:t>
            </w:r>
          </w:p>
          <w:p w:rsidR="002F5AC6" w:rsidRPr="00525FCF" w:rsidRDefault="002F5AC6" w:rsidP="00525FC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12, г"/>
              </w:smartTagPr>
              <w:r w:rsidRPr="00525FCF">
                <w:rPr>
                  <w:sz w:val="22"/>
                  <w:szCs w:val="22"/>
                </w:rPr>
                <w:t>160012, г</w:t>
              </w:r>
            </w:smartTag>
            <w:r w:rsidRPr="00525FCF">
              <w:rPr>
                <w:sz w:val="22"/>
                <w:szCs w:val="22"/>
              </w:rPr>
              <w:t>. Вологда, Советский проспект, д35а, оф.18</w:t>
            </w:r>
          </w:p>
          <w:p w:rsidR="002F5AC6" w:rsidRPr="00525FCF" w:rsidRDefault="002F5AC6" w:rsidP="00525FCF">
            <w:pPr>
              <w:rPr>
                <w:sz w:val="22"/>
                <w:szCs w:val="22"/>
              </w:rPr>
            </w:pPr>
            <w:r w:rsidRPr="00525FCF">
              <w:rPr>
                <w:sz w:val="22"/>
                <w:szCs w:val="22"/>
              </w:rPr>
              <w:t>ИНН 3525275988 КПП 352501001</w:t>
            </w:r>
          </w:p>
          <w:p w:rsidR="002F5AC6" w:rsidRPr="00525FCF" w:rsidRDefault="002F5AC6" w:rsidP="00525FC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25FC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25FCF">
              <w:rPr>
                <w:sz w:val="22"/>
                <w:szCs w:val="22"/>
              </w:rPr>
              <w:t xml:space="preserve">/с 40702810900000002256 </w:t>
            </w:r>
          </w:p>
          <w:p w:rsidR="002F5AC6" w:rsidRPr="00525FCF" w:rsidRDefault="002F5AC6" w:rsidP="00525FCF">
            <w:pPr>
              <w:rPr>
                <w:sz w:val="22"/>
                <w:szCs w:val="22"/>
              </w:rPr>
            </w:pPr>
            <w:r w:rsidRPr="00525FCF">
              <w:rPr>
                <w:sz w:val="22"/>
                <w:szCs w:val="22"/>
              </w:rPr>
              <w:t>в ОАО «</w:t>
            </w:r>
            <w:proofErr w:type="spellStart"/>
            <w:r w:rsidRPr="00525FCF">
              <w:rPr>
                <w:sz w:val="22"/>
                <w:szCs w:val="22"/>
              </w:rPr>
              <w:t>Промэнергобанк</w:t>
            </w:r>
            <w:proofErr w:type="spellEnd"/>
            <w:r w:rsidRPr="00525FCF">
              <w:rPr>
                <w:sz w:val="22"/>
                <w:szCs w:val="22"/>
              </w:rPr>
              <w:t>» г. Вологда</w:t>
            </w:r>
          </w:p>
          <w:p w:rsidR="002F5AC6" w:rsidRPr="00525FCF" w:rsidRDefault="002F5AC6" w:rsidP="00525FCF">
            <w:pPr>
              <w:rPr>
                <w:sz w:val="22"/>
                <w:szCs w:val="22"/>
              </w:rPr>
            </w:pPr>
            <w:r w:rsidRPr="00525FCF">
              <w:rPr>
                <w:sz w:val="22"/>
                <w:szCs w:val="22"/>
              </w:rPr>
              <w:t>к/с 30101810500000000772</w:t>
            </w:r>
          </w:p>
          <w:p w:rsidR="002F5AC6" w:rsidRPr="00525FCF" w:rsidRDefault="002F5AC6" w:rsidP="00525FCF">
            <w:pPr>
              <w:jc w:val="both"/>
              <w:rPr>
                <w:sz w:val="22"/>
                <w:szCs w:val="22"/>
              </w:rPr>
            </w:pPr>
            <w:r w:rsidRPr="00525FCF">
              <w:rPr>
                <w:sz w:val="22"/>
                <w:szCs w:val="22"/>
              </w:rPr>
              <w:t>БИК 041909772</w:t>
            </w:r>
            <w:bookmarkEnd w:id="0"/>
            <w:bookmarkEnd w:id="1"/>
            <w:r w:rsidRPr="00525FCF">
              <w:rPr>
                <w:sz w:val="22"/>
                <w:szCs w:val="22"/>
              </w:rPr>
              <w:t xml:space="preserve"> </w:t>
            </w:r>
          </w:p>
        </w:tc>
      </w:tr>
    </w:tbl>
    <w:p w:rsidR="002F5AC6" w:rsidRPr="00525FCF" w:rsidRDefault="002F5AC6" w:rsidP="002F5AC6">
      <w:pPr>
        <w:ind w:firstLine="708"/>
        <w:jc w:val="both"/>
        <w:rPr>
          <w:sz w:val="22"/>
          <w:szCs w:val="22"/>
        </w:rPr>
      </w:pPr>
    </w:p>
    <w:p w:rsidR="002F5AC6" w:rsidRPr="00525FCF" w:rsidRDefault="002F5AC6" w:rsidP="002F5AC6">
      <w:pPr>
        <w:jc w:val="center"/>
        <w:rPr>
          <w:sz w:val="22"/>
          <w:szCs w:val="22"/>
        </w:rPr>
      </w:pPr>
      <w:r w:rsidRPr="00525FCF">
        <w:rPr>
          <w:sz w:val="22"/>
          <w:szCs w:val="22"/>
        </w:rPr>
        <w:t>Подписи сторон</w:t>
      </w:r>
    </w:p>
    <w:p w:rsidR="002F5AC6" w:rsidRPr="00525FCF" w:rsidRDefault="002F5AC6" w:rsidP="002F5AC6">
      <w:pPr>
        <w:jc w:val="both"/>
        <w:rPr>
          <w:sz w:val="22"/>
          <w:szCs w:val="22"/>
        </w:rPr>
      </w:pPr>
    </w:p>
    <w:p w:rsidR="002F5AC6" w:rsidRPr="00525FCF" w:rsidRDefault="002F5AC6" w:rsidP="002F5AC6">
      <w:pPr>
        <w:jc w:val="both"/>
        <w:rPr>
          <w:sz w:val="22"/>
          <w:szCs w:val="22"/>
        </w:rPr>
      </w:pPr>
      <w:r w:rsidRPr="00525FCF">
        <w:rPr>
          <w:sz w:val="22"/>
          <w:szCs w:val="22"/>
        </w:rPr>
        <w:t xml:space="preserve">Конкурсный управляющий </w:t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="00525FCF">
        <w:rPr>
          <w:sz w:val="22"/>
          <w:szCs w:val="22"/>
        </w:rPr>
        <w:t>Д</w:t>
      </w:r>
      <w:r w:rsidRPr="00525FCF">
        <w:rPr>
          <w:sz w:val="22"/>
          <w:szCs w:val="22"/>
        </w:rPr>
        <w:t>иректор ООО «Норд Вест Групп»:</w:t>
      </w:r>
    </w:p>
    <w:p w:rsidR="002F5AC6" w:rsidRPr="00525FCF" w:rsidRDefault="002F5AC6" w:rsidP="002F5AC6">
      <w:pPr>
        <w:jc w:val="both"/>
        <w:rPr>
          <w:sz w:val="22"/>
          <w:szCs w:val="22"/>
        </w:rPr>
      </w:pPr>
    </w:p>
    <w:p w:rsidR="002F5AC6" w:rsidRPr="00525FCF" w:rsidRDefault="002F5AC6" w:rsidP="002F5AC6">
      <w:pPr>
        <w:ind w:firstLine="708"/>
        <w:jc w:val="both"/>
        <w:rPr>
          <w:sz w:val="22"/>
          <w:szCs w:val="22"/>
        </w:rPr>
      </w:pPr>
    </w:p>
    <w:p w:rsidR="002F5AC6" w:rsidRPr="00525FCF" w:rsidRDefault="002F5AC6" w:rsidP="002F5AC6">
      <w:pPr>
        <w:jc w:val="both"/>
        <w:rPr>
          <w:sz w:val="22"/>
          <w:szCs w:val="22"/>
        </w:rPr>
      </w:pPr>
      <w:proofErr w:type="spellStart"/>
      <w:r w:rsidRPr="00525FCF">
        <w:rPr>
          <w:sz w:val="22"/>
          <w:szCs w:val="22"/>
        </w:rPr>
        <w:t>__________________Гамичев</w:t>
      </w:r>
      <w:proofErr w:type="spellEnd"/>
      <w:r w:rsidRPr="00525FCF">
        <w:rPr>
          <w:sz w:val="22"/>
          <w:szCs w:val="22"/>
        </w:rPr>
        <w:t xml:space="preserve"> Д. А.</w:t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="00525FCF">
        <w:rPr>
          <w:sz w:val="22"/>
          <w:szCs w:val="22"/>
        </w:rPr>
        <w:t xml:space="preserve">             </w:t>
      </w:r>
      <w:r w:rsidRPr="00525FCF">
        <w:rPr>
          <w:sz w:val="22"/>
          <w:szCs w:val="22"/>
        </w:rPr>
        <w:t>__________________ Сафонова В. М.</w:t>
      </w:r>
    </w:p>
    <w:p w:rsidR="002F5AC6" w:rsidRPr="00525FCF" w:rsidRDefault="002F5AC6" w:rsidP="002F5AC6">
      <w:pPr>
        <w:jc w:val="both"/>
        <w:rPr>
          <w:sz w:val="22"/>
          <w:szCs w:val="22"/>
        </w:rPr>
      </w:pPr>
      <w:proofErr w:type="spellStart"/>
      <w:r w:rsidRPr="00525FCF">
        <w:rPr>
          <w:sz w:val="22"/>
          <w:szCs w:val="22"/>
        </w:rPr>
        <w:t>мп</w:t>
      </w:r>
      <w:proofErr w:type="spellEnd"/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Pr="00525FCF">
        <w:rPr>
          <w:sz w:val="22"/>
          <w:szCs w:val="22"/>
        </w:rPr>
        <w:tab/>
      </w:r>
      <w:r w:rsidR="00525FCF">
        <w:rPr>
          <w:sz w:val="22"/>
          <w:szCs w:val="22"/>
        </w:rPr>
        <w:t xml:space="preserve">        </w:t>
      </w:r>
      <w:proofErr w:type="spellStart"/>
      <w:r w:rsidRPr="00525FCF">
        <w:rPr>
          <w:sz w:val="22"/>
          <w:szCs w:val="22"/>
        </w:rPr>
        <w:t>мп</w:t>
      </w:r>
      <w:proofErr w:type="spellEnd"/>
    </w:p>
    <w:p w:rsidR="002F5AC6" w:rsidRDefault="002F5AC6" w:rsidP="002F5AC6">
      <w:pPr>
        <w:jc w:val="right"/>
        <w:rPr>
          <w:sz w:val="24"/>
          <w:szCs w:val="24"/>
        </w:rPr>
      </w:pPr>
      <w:r w:rsidRPr="00525FCF">
        <w:rPr>
          <w:sz w:val="22"/>
          <w:szCs w:val="22"/>
        </w:rPr>
        <w:br w:type="page"/>
      </w:r>
      <w:r>
        <w:rPr>
          <w:sz w:val="24"/>
          <w:szCs w:val="24"/>
        </w:rPr>
        <w:lastRenderedPageBreak/>
        <w:t xml:space="preserve">Приложение №1 </w:t>
      </w:r>
    </w:p>
    <w:p w:rsidR="002F5AC6" w:rsidRDefault="002F5AC6" w:rsidP="002F5A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поручения от </w:t>
      </w:r>
      <w:r w:rsidR="005156DA">
        <w:rPr>
          <w:sz w:val="24"/>
          <w:szCs w:val="24"/>
        </w:rPr>
        <w:t>«_____»_______</w:t>
      </w:r>
      <w:r w:rsidR="005156DA" w:rsidRPr="005156DA">
        <w:rPr>
          <w:sz w:val="24"/>
          <w:szCs w:val="24"/>
        </w:rPr>
        <w:t>2016</w:t>
      </w:r>
      <w:r w:rsidRPr="005156DA">
        <w:rPr>
          <w:sz w:val="24"/>
          <w:szCs w:val="24"/>
        </w:rPr>
        <w:t xml:space="preserve"> года</w:t>
      </w:r>
    </w:p>
    <w:p w:rsidR="002F5AC6" w:rsidRDefault="002F5AC6" w:rsidP="002F5AC6">
      <w:pPr>
        <w:jc w:val="right"/>
        <w:rPr>
          <w:sz w:val="24"/>
          <w:szCs w:val="24"/>
        </w:rPr>
      </w:pPr>
    </w:p>
    <w:p w:rsidR="002F5AC6" w:rsidRPr="00A57007" w:rsidRDefault="002F5AC6" w:rsidP="002F5AC6">
      <w:pPr>
        <w:jc w:val="center"/>
        <w:rPr>
          <w:b/>
          <w:bCs/>
          <w:sz w:val="24"/>
          <w:szCs w:val="24"/>
        </w:rPr>
      </w:pPr>
      <w:r w:rsidRPr="00A57007">
        <w:rPr>
          <w:b/>
          <w:bCs/>
          <w:sz w:val="24"/>
          <w:szCs w:val="24"/>
        </w:rPr>
        <w:t xml:space="preserve">Имущество, реализуемое на торгах </w:t>
      </w:r>
    </w:p>
    <w:p w:rsidR="002F5AC6" w:rsidRPr="00A57007" w:rsidRDefault="002F5AC6" w:rsidP="002F5AC6">
      <w:pPr>
        <w:jc w:val="center"/>
        <w:rPr>
          <w:b/>
          <w:bCs/>
          <w:sz w:val="24"/>
          <w:szCs w:val="24"/>
        </w:rPr>
      </w:pPr>
    </w:p>
    <w:tbl>
      <w:tblPr>
        <w:tblStyle w:val="11"/>
        <w:tblW w:w="10065" w:type="dxa"/>
        <w:tblInd w:w="-743" w:type="dxa"/>
        <w:tblLayout w:type="fixed"/>
        <w:tblLook w:val="00A0"/>
      </w:tblPr>
      <w:tblGrid>
        <w:gridCol w:w="709"/>
        <w:gridCol w:w="7088"/>
        <w:gridCol w:w="2268"/>
      </w:tblGrid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Номер лота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DA" w:rsidRPr="004845B2" w:rsidRDefault="005156DA" w:rsidP="0069341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Default="005156DA" w:rsidP="0069341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Начальная цена, руб.</w:t>
            </w:r>
          </w:p>
        </w:tc>
      </w:tr>
      <w:tr w:rsidR="005156DA" w:rsidRPr="0098244E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845B2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>Оптовая база с железнодорожным тупиком, назначение: склад, общая площадь 889,5 кв.м., этажность - 2, тупик протяженность 568 м., Лит. Б</w:t>
            </w:r>
            <w:proofErr w:type="gramStart"/>
            <w:r w:rsidRPr="004F39D8">
              <w:rPr>
                <w:sz w:val="16"/>
                <w:szCs w:val="16"/>
              </w:rPr>
              <w:t>,А</w:t>
            </w:r>
            <w:proofErr w:type="gramEnd"/>
            <w:r w:rsidRPr="004F39D8">
              <w:rPr>
                <w:sz w:val="16"/>
                <w:szCs w:val="16"/>
              </w:rPr>
              <w:t xml:space="preserve">,А’, I-III, кадастровый № 29:18:100502:0001:043592/00, </w:t>
            </w:r>
            <w:r>
              <w:rPr>
                <w:sz w:val="16"/>
                <w:szCs w:val="16"/>
              </w:rPr>
              <w:t xml:space="preserve">год ввода в эксплуатацию 2003,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Октябрьская </w:t>
            </w:r>
            <w:proofErr w:type="spellStart"/>
            <w:r w:rsidRPr="004F39D8">
              <w:rPr>
                <w:sz w:val="16"/>
                <w:szCs w:val="16"/>
              </w:rPr>
              <w:t>п</w:t>
            </w:r>
            <w:proofErr w:type="spellEnd"/>
            <w:r w:rsidRPr="004F39D8">
              <w:rPr>
                <w:sz w:val="16"/>
                <w:szCs w:val="16"/>
              </w:rPr>
              <w:t xml:space="preserve">/а, </w:t>
            </w:r>
            <w:proofErr w:type="spellStart"/>
            <w:r w:rsidRPr="004F39D8">
              <w:rPr>
                <w:sz w:val="16"/>
                <w:szCs w:val="16"/>
              </w:rPr>
              <w:t>п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остылево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Административное здание, назначение: нежилое, этажность - 2, общая площадь 422,4 кв.м., кадастровый №29-29-21/005/2009-394, </w:t>
            </w:r>
            <w:r>
              <w:rPr>
                <w:sz w:val="16"/>
                <w:szCs w:val="16"/>
              </w:rPr>
              <w:t>год ввода в эксплуатацию 2004,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Октябрьский </w:t>
            </w:r>
            <w:proofErr w:type="spellStart"/>
            <w:r w:rsidRPr="004F39D8">
              <w:rPr>
                <w:sz w:val="16"/>
                <w:szCs w:val="16"/>
              </w:rPr>
              <w:t>п</w:t>
            </w:r>
            <w:proofErr w:type="spellEnd"/>
            <w:r w:rsidRPr="004F39D8">
              <w:rPr>
                <w:sz w:val="16"/>
                <w:szCs w:val="16"/>
              </w:rPr>
              <w:t xml:space="preserve">/а, </w:t>
            </w:r>
            <w:proofErr w:type="spellStart"/>
            <w:r w:rsidRPr="004F39D8">
              <w:rPr>
                <w:sz w:val="16"/>
                <w:szCs w:val="16"/>
              </w:rPr>
              <w:t>п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остылево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>Сооружение: строительная площадка и подкрановые пути, общая площадь застройки 2516 кв.м., кадастровый №</w:t>
            </w:r>
            <w:r>
              <w:rPr>
                <w:sz w:val="16"/>
                <w:szCs w:val="16"/>
              </w:rPr>
              <w:t xml:space="preserve"> </w:t>
            </w:r>
            <w:r w:rsidRPr="004F39D8">
              <w:rPr>
                <w:sz w:val="16"/>
                <w:szCs w:val="16"/>
              </w:rPr>
              <w:t xml:space="preserve">29:18:100502:0001:043970/00, </w:t>
            </w:r>
            <w:r>
              <w:rPr>
                <w:sz w:val="16"/>
                <w:szCs w:val="16"/>
              </w:rPr>
              <w:t xml:space="preserve">год ввода в эксплуатацию 2004,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Октябрьский </w:t>
            </w:r>
            <w:proofErr w:type="spellStart"/>
            <w:r w:rsidRPr="004F39D8">
              <w:rPr>
                <w:sz w:val="16"/>
                <w:szCs w:val="16"/>
              </w:rPr>
              <w:t>п</w:t>
            </w:r>
            <w:proofErr w:type="spellEnd"/>
            <w:r w:rsidRPr="004F39D8">
              <w:rPr>
                <w:sz w:val="16"/>
                <w:szCs w:val="16"/>
              </w:rPr>
              <w:t xml:space="preserve">/а, </w:t>
            </w:r>
            <w:proofErr w:type="spellStart"/>
            <w:r w:rsidRPr="004F39D8">
              <w:rPr>
                <w:sz w:val="16"/>
                <w:szCs w:val="16"/>
              </w:rPr>
              <w:t>п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остылево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конторы, общая площадь 47,1 кв.м., кадастровый №29:18:100502:0001:043983/00, </w:t>
            </w:r>
            <w:r>
              <w:rPr>
                <w:sz w:val="16"/>
                <w:szCs w:val="16"/>
              </w:rPr>
              <w:t xml:space="preserve">год ввода в эксплуатацию 2004,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Октябрьская </w:t>
            </w:r>
            <w:proofErr w:type="spellStart"/>
            <w:r w:rsidRPr="004F39D8">
              <w:rPr>
                <w:sz w:val="16"/>
                <w:szCs w:val="16"/>
              </w:rPr>
              <w:t>п</w:t>
            </w:r>
            <w:proofErr w:type="spellEnd"/>
            <w:r w:rsidRPr="004F39D8">
              <w:rPr>
                <w:sz w:val="16"/>
                <w:szCs w:val="16"/>
              </w:rPr>
              <w:t xml:space="preserve">/а, </w:t>
            </w:r>
            <w:proofErr w:type="spellStart"/>
            <w:r w:rsidRPr="004F39D8">
              <w:rPr>
                <w:sz w:val="16"/>
                <w:szCs w:val="16"/>
              </w:rPr>
              <w:t>п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остылево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Pr="004845B2" w:rsidRDefault="005156DA" w:rsidP="0069341C">
            <w:pPr>
              <w:spacing w:line="195" w:lineRule="atLeast"/>
              <w:jc w:val="both"/>
              <w:rPr>
                <w:b/>
                <w:sz w:val="16"/>
                <w:szCs w:val="16"/>
                <w:lang w:eastAsia="en-US"/>
              </w:rPr>
            </w:pPr>
            <w:r w:rsidRPr="004F39D8">
              <w:rPr>
                <w:sz w:val="16"/>
                <w:szCs w:val="16"/>
              </w:rPr>
              <w:t>Земельный участок, категория: земли промышленности, вид разрешенного использования: для размещения и обслуживания производственной базы, общая площадь 39 000 кв. м. (кадастровый №29:18:100502:0001) - право аренды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AF01DA">
              <w:rPr>
                <w:sz w:val="16"/>
                <w:szCs w:val="16"/>
              </w:rPr>
              <w:t>20 446 200,00 руб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845B2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08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08"/>
            </w:tblGrid>
            <w:tr w:rsidR="005156DA" w:rsidRPr="004F39D8" w:rsidTr="0069341C">
              <w:trPr>
                <w:tblCellSpacing w:w="15" w:type="dxa"/>
              </w:trPr>
              <w:tc>
                <w:tcPr>
                  <w:tcW w:w="9148" w:type="dxa"/>
                  <w:shd w:val="clear" w:color="auto" w:fill="FFFFFF"/>
                  <w:vAlign w:val="center"/>
                  <w:hideMark/>
                </w:tcPr>
                <w:p w:rsidR="005156DA" w:rsidRPr="004F39D8" w:rsidRDefault="005156DA" w:rsidP="0069341C">
                  <w:pPr>
                    <w:spacing w:line="195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156DA" w:rsidRPr="004F39D8" w:rsidTr="0069341C">
              <w:trPr>
                <w:tblCellSpacing w:w="15" w:type="dxa"/>
              </w:trPr>
              <w:tc>
                <w:tcPr>
                  <w:tcW w:w="9148" w:type="dxa"/>
                  <w:shd w:val="clear" w:color="auto" w:fill="FFFFFF"/>
                  <w:vAlign w:val="center"/>
                  <w:hideMark/>
                </w:tcPr>
                <w:p w:rsidR="005156DA" w:rsidRPr="004F39D8" w:rsidRDefault="005156DA" w:rsidP="0069341C">
                  <w:pPr>
                    <w:spacing w:line="195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№1, назначение: для гостиничного проживания, этажность - 1, общая площадь 103,6 кв.м., кадастровый №29-29-21/002/2012-083,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№2, назначение: для гостиничного проживания, этажность - 1, общая площадь 102,7 кв.м., кадастровый №29-29-21/002/2012-085,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№3, назначение: для гостиничного проживания, этажность - 1, общая площадь 103,2 кв.м., кадастровый №29-29-21/002/2012-088,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№4, назначение: для гостиничного проживания, этажность - 1, общая площадь 101,7 кв.м., кадастровый №29-29-21/002/2012-090,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№5, назначение: для гостиничного проживания, этажность - 1, общая площадь 103,0 кв.м., кадастровый №29-29-21/002/2012-092,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№6, назначение: для гостиничного проживания, этажность - 1, общая площадь 102,6 кв.м., кадастровый №29-29-21/002/2012-094,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>Здание коттеджа 4-х комнатного №7, назначение: для гостиничного проживания, этажность - 1, общая площадь 101,9 кв.м., кадастровый №29-29-21/002/2012-096,</w:t>
            </w:r>
            <w:r>
              <w:rPr>
                <w:sz w:val="16"/>
                <w:szCs w:val="16"/>
              </w:rPr>
              <w:t xml:space="preserve"> год ввода в эксплуатацию 2011,</w:t>
            </w:r>
            <w:r w:rsidRPr="004F39D8">
              <w:rPr>
                <w:sz w:val="16"/>
                <w:szCs w:val="16"/>
              </w:rPr>
              <w:t xml:space="preserve"> 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№8, назначение: для гостиничного проживания, этажность - 1, общая площадь 101,3 кв.м., кадастровый №29-29-21/002/2012-098,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№9, назначение: для гостиничного проживания, этажность - 1, общая площадь 103,9 кв.м., кадастровый №29-29-21/002/2012-101,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№10, назначение: для гостиничного проживания, этажность - 1, общая площадь 102,7 кв.м., кадастровый №29-29-21/002/2012-103,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№11, назначение: для гостиничного проживания, этажность - 1, общая площадь 103,6 кв.м., кадастровый №29-29-21/002/2012-105,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№12, назначение: для гостиничного проживания, этажность - 1, общая площадь 102,7 кв.м., кадастровый №29-29-21/002/2012-107,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</w:t>
            </w:r>
            <w:r>
              <w:rPr>
                <w:sz w:val="16"/>
                <w:szCs w:val="16"/>
                <w:lang w:eastAsia="en-US"/>
              </w:rPr>
              <w:t>Земельные участки, здания и сооружения</w:t>
            </w:r>
            <w:r w:rsidRPr="004F39D8">
              <w:rPr>
                <w:sz w:val="16"/>
                <w:szCs w:val="16"/>
              </w:rPr>
              <w:t xml:space="preserve">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№13, назначение: для гостиничного проживания, этажность - 1, общая площадь 102,2 кв.м., кадастровый №29-29-21/002/2012-109,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№14, назначение: для гостиничного проживания, этажность - 1, общая площадь 102,9 кв.м., кадастровый №29-29-21/002/2012-111,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Здание коттеджа 4-х комнатного №15, назначение: для гостиничного проживания, этажность - 1, общая площадь 102,6 кв.м., кадастровый №29-29-21/002/2012-112,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</w:t>
            </w:r>
            <w:r w:rsidRPr="004F39D8">
              <w:rPr>
                <w:sz w:val="16"/>
                <w:szCs w:val="16"/>
              </w:rPr>
              <w:lastRenderedPageBreak/>
              <w:t xml:space="preserve">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>Здание коттеджа 4-х комнатного №16, назначение: для гостиничного проживания, этажность - 1, общая площадь 102,3 кв.м., кадастровый №29-29-21/002/2012-113,</w:t>
            </w:r>
            <w:r>
              <w:rPr>
                <w:sz w:val="16"/>
                <w:szCs w:val="16"/>
              </w:rPr>
              <w:t xml:space="preserve"> год ввода в эксплуатацию 2011, </w:t>
            </w:r>
            <w:r w:rsidRPr="004F39D8">
              <w:rPr>
                <w:sz w:val="16"/>
                <w:szCs w:val="16"/>
              </w:rPr>
              <w:t xml:space="preserve"> 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 xml:space="preserve"> р-н., МО 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примерно 100 м. по направлению на юго-запад от ориентира </w:t>
            </w:r>
            <w:proofErr w:type="spellStart"/>
            <w:r w:rsidRPr="004F39D8">
              <w:rPr>
                <w:sz w:val="16"/>
                <w:szCs w:val="16"/>
              </w:rPr>
              <w:t>д</w:t>
            </w:r>
            <w:proofErr w:type="gramStart"/>
            <w:r w:rsidRPr="004F39D8">
              <w:rPr>
                <w:sz w:val="16"/>
                <w:szCs w:val="16"/>
              </w:rPr>
              <w:t>.К</w:t>
            </w:r>
            <w:proofErr w:type="gramEnd"/>
            <w:r w:rsidRPr="004F39D8">
              <w:rPr>
                <w:sz w:val="16"/>
                <w:szCs w:val="16"/>
              </w:rPr>
              <w:t>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 xml:space="preserve">Наружные  сети  электроснабжения  и  слаботочных  сетей,  назначение:  нежилое, протяженность 6929,0 </w:t>
            </w:r>
            <w:proofErr w:type="spellStart"/>
            <w:r w:rsidRPr="004F39D8">
              <w:rPr>
                <w:sz w:val="16"/>
                <w:szCs w:val="16"/>
              </w:rPr>
              <w:t>пог.м</w:t>
            </w:r>
            <w:proofErr w:type="spellEnd"/>
            <w:r w:rsidRPr="004F39D8">
              <w:rPr>
                <w:sz w:val="16"/>
                <w:szCs w:val="16"/>
              </w:rPr>
              <w:t xml:space="preserve">., инв.№14181903, </w:t>
            </w:r>
            <w:r>
              <w:rPr>
                <w:sz w:val="16"/>
                <w:szCs w:val="16"/>
              </w:rPr>
              <w:t xml:space="preserve">год ввода в эксплуатацию 2011, </w:t>
            </w:r>
            <w:r w:rsidRPr="004F39D8">
              <w:rPr>
                <w:sz w:val="16"/>
                <w:szCs w:val="16"/>
              </w:rPr>
              <w:t xml:space="preserve">адрес: Архангельская обл., </w:t>
            </w:r>
            <w:proofErr w:type="spellStart"/>
            <w:r w:rsidRPr="004F39D8">
              <w:rPr>
                <w:sz w:val="16"/>
                <w:szCs w:val="16"/>
              </w:rPr>
              <w:t>Устьянский</w:t>
            </w:r>
            <w:proofErr w:type="spellEnd"/>
            <w:r w:rsidRPr="004F39D8">
              <w:rPr>
                <w:sz w:val="16"/>
                <w:szCs w:val="16"/>
              </w:rPr>
              <w:t> </w:t>
            </w:r>
            <w:r w:rsidRPr="004F39D8">
              <w:rPr>
                <w:sz w:val="16"/>
                <w:szCs w:val="16"/>
              </w:rPr>
              <w:br/>
              <w:t>р-н</w:t>
            </w:r>
            <w:proofErr w:type="gramStart"/>
            <w:r w:rsidRPr="004F39D8">
              <w:rPr>
                <w:sz w:val="16"/>
                <w:szCs w:val="16"/>
              </w:rPr>
              <w:t>.,  </w:t>
            </w:r>
            <w:proofErr w:type="gramEnd"/>
            <w:r w:rsidRPr="004F39D8">
              <w:rPr>
                <w:sz w:val="16"/>
                <w:szCs w:val="16"/>
              </w:rPr>
              <w:t>МО  "</w:t>
            </w:r>
            <w:proofErr w:type="spellStart"/>
            <w:r w:rsidRPr="004F39D8">
              <w:rPr>
                <w:sz w:val="16"/>
                <w:szCs w:val="16"/>
              </w:rPr>
              <w:t>Шангальское</w:t>
            </w:r>
            <w:proofErr w:type="spellEnd"/>
            <w:r w:rsidRPr="004F39D8">
              <w:rPr>
                <w:sz w:val="16"/>
                <w:szCs w:val="16"/>
              </w:rPr>
              <w:t xml:space="preserve">",  примерно  100  м.  по  направлению  на  юго-запад  от ориентира д. </w:t>
            </w:r>
            <w:proofErr w:type="spellStart"/>
            <w:r w:rsidRPr="004F39D8">
              <w:rPr>
                <w:sz w:val="16"/>
                <w:szCs w:val="16"/>
              </w:rPr>
              <w:t>Кононовская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>Наружные  сети  водопровода,  назначение:  нежилое,  протяженность  919,26  </w:t>
            </w:r>
            <w:proofErr w:type="spellStart"/>
            <w:r w:rsidRPr="004F39D8">
              <w:rPr>
                <w:sz w:val="16"/>
                <w:szCs w:val="16"/>
              </w:rPr>
              <w:t>пог.м</w:t>
            </w:r>
            <w:proofErr w:type="spellEnd"/>
            <w:r w:rsidRPr="004F39D8">
              <w:rPr>
                <w:sz w:val="16"/>
                <w:szCs w:val="16"/>
              </w:rPr>
              <w:t>., инв.№14181904,  </w:t>
            </w:r>
            <w:r>
              <w:rPr>
                <w:sz w:val="16"/>
                <w:szCs w:val="16"/>
              </w:rPr>
              <w:t>Год ввода в эксплуатацию 2011,</w:t>
            </w:r>
            <w:r w:rsidRPr="004F39D8">
              <w:rPr>
                <w:sz w:val="16"/>
                <w:szCs w:val="16"/>
              </w:rPr>
              <w:t>адрес: Архангельская обл., Устьянский р-н., МО "Шангальское"</w:t>
            </w:r>
            <w:proofErr w:type="gramStart"/>
            <w:r w:rsidRPr="004F39D8">
              <w:rPr>
                <w:sz w:val="16"/>
                <w:szCs w:val="16"/>
              </w:rPr>
              <w:t>,п</w:t>
            </w:r>
            <w:proofErr w:type="gramEnd"/>
            <w:r w:rsidRPr="004F39D8">
              <w:rPr>
                <w:sz w:val="16"/>
                <w:szCs w:val="16"/>
              </w:rPr>
              <w:t xml:space="preserve">римерно 100 м. по направлению на юго-запад от ориентира д. </w:t>
            </w:r>
            <w:proofErr w:type="spellStart"/>
            <w:r w:rsidRPr="004F39D8">
              <w:rPr>
                <w:sz w:val="16"/>
                <w:szCs w:val="16"/>
              </w:rPr>
              <w:t>Кононовская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  <w:r w:rsidRPr="004F39D8">
              <w:rPr>
                <w:sz w:val="16"/>
                <w:szCs w:val="16"/>
              </w:rPr>
              <w:t xml:space="preserve"> </w:t>
            </w:r>
          </w:p>
          <w:p w:rsidR="005156DA" w:rsidRDefault="005156DA" w:rsidP="0069341C">
            <w:pPr>
              <w:jc w:val="both"/>
              <w:rPr>
                <w:sz w:val="16"/>
                <w:szCs w:val="16"/>
              </w:rPr>
            </w:pPr>
            <w:r w:rsidRPr="004F39D8">
              <w:rPr>
                <w:sz w:val="16"/>
                <w:szCs w:val="16"/>
              </w:rPr>
              <w:t>Наружные  сети  канализации,  назначение:  нежилое,  протяженность  958,12  </w:t>
            </w:r>
            <w:proofErr w:type="spellStart"/>
            <w:r w:rsidRPr="004F39D8">
              <w:rPr>
                <w:sz w:val="16"/>
                <w:szCs w:val="16"/>
              </w:rPr>
              <w:t>пог.м</w:t>
            </w:r>
            <w:proofErr w:type="spellEnd"/>
            <w:r w:rsidRPr="004F39D8">
              <w:rPr>
                <w:sz w:val="16"/>
                <w:szCs w:val="16"/>
              </w:rPr>
              <w:t>., инв.№14181905,  </w:t>
            </w:r>
            <w:r>
              <w:rPr>
                <w:sz w:val="16"/>
                <w:szCs w:val="16"/>
              </w:rPr>
              <w:t>год ввода в эксплуатацию 2011,</w:t>
            </w:r>
            <w:r w:rsidRPr="004F39D8">
              <w:rPr>
                <w:sz w:val="16"/>
                <w:szCs w:val="16"/>
              </w:rPr>
              <w:t>адрес: Архангельская обл., Устьянский р-н</w:t>
            </w:r>
            <w:proofErr w:type="gramStart"/>
            <w:r w:rsidRPr="004F39D8">
              <w:rPr>
                <w:sz w:val="16"/>
                <w:szCs w:val="16"/>
              </w:rPr>
              <w:t>., </w:t>
            </w:r>
            <w:proofErr w:type="gramEnd"/>
            <w:r w:rsidRPr="004F39D8">
              <w:rPr>
                <w:sz w:val="16"/>
                <w:szCs w:val="16"/>
              </w:rPr>
              <w:t>МО "Шангальское",</w:t>
            </w:r>
            <w:r>
              <w:rPr>
                <w:sz w:val="16"/>
                <w:szCs w:val="16"/>
              </w:rPr>
              <w:t xml:space="preserve"> </w:t>
            </w:r>
            <w:r w:rsidRPr="004F39D8">
              <w:rPr>
                <w:sz w:val="16"/>
                <w:szCs w:val="16"/>
              </w:rPr>
              <w:t xml:space="preserve">примерно 100 м. по направлению на юго-запад от ориентира д. </w:t>
            </w:r>
            <w:proofErr w:type="spellStart"/>
            <w:r w:rsidRPr="004F39D8">
              <w:rPr>
                <w:sz w:val="16"/>
                <w:szCs w:val="16"/>
              </w:rPr>
              <w:t>Кононовская</w:t>
            </w:r>
            <w:proofErr w:type="spellEnd"/>
            <w:r>
              <w:rPr>
                <w:sz w:val="16"/>
                <w:szCs w:val="16"/>
              </w:rPr>
              <w:t>;</w:t>
            </w:r>
            <w:r w:rsidRPr="004F39D8">
              <w:rPr>
                <w:sz w:val="16"/>
                <w:szCs w:val="16"/>
              </w:rPr>
              <w:t xml:space="preserve"> </w:t>
            </w:r>
          </w:p>
          <w:p w:rsidR="005156DA" w:rsidRPr="004845B2" w:rsidRDefault="005156DA" w:rsidP="0069341C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AF01DA">
              <w:rPr>
                <w:sz w:val="16"/>
                <w:szCs w:val="16"/>
              </w:rPr>
              <w:lastRenderedPageBreak/>
              <w:t>45 368 000,00 руб.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845B2"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37399A">
              <w:rPr>
                <w:sz w:val="16"/>
                <w:szCs w:val="16"/>
              </w:rPr>
              <w:t xml:space="preserve">КАМАЗ 65115 (самосвал), 2007 года выпуска, </w:t>
            </w:r>
            <w:r>
              <w:rPr>
                <w:sz w:val="16"/>
                <w:szCs w:val="16"/>
              </w:rPr>
              <w:t xml:space="preserve"> заводской номер </w:t>
            </w:r>
            <w:r w:rsidRPr="0037399A">
              <w:rPr>
                <w:sz w:val="16"/>
                <w:szCs w:val="16"/>
              </w:rPr>
              <w:t>ХТС65115071140667</w:t>
            </w:r>
            <w:r>
              <w:rPr>
                <w:sz w:val="16"/>
                <w:szCs w:val="16"/>
              </w:rPr>
              <w:t xml:space="preserve">, </w:t>
            </w:r>
            <w:r w:rsidRPr="0037399A">
              <w:rPr>
                <w:sz w:val="16"/>
                <w:szCs w:val="16"/>
              </w:rPr>
              <w:t xml:space="preserve">ПТС №16ММ770537, </w:t>
            </w:r>
            <w:r>
              <w:rPr>
                <w:sz w:val="16"/>
                <w:szCs w:val="16"/>
              </w:rPr>
              <w:t xml:space="preserve">регистрационный знак </w:t>
            </w:r>
            <w:r w:rsidRPr="00AF01DA">
              <w:rPr>
                <w:sz w:val="16"/>
                <w:szCs w:val="16"/>
                <w:shd w:val="clear" w:color="auto" w:fill="FFFFFF"/>
              </w:rPr>
              <w:t>Н971МР29</w:t>
            </w:r>
            <w:r>
              <w:rPr>
                <w:sz w:val="16"/>
                <w:szCs w:val="16"/>
              </w:rPr>
              <w:t xml:space="preserve">, адрес </w:t>
            </w:r>
            <w:r w:rsidRPr="0037399A">
              <w:rPr>
                <w:sz w:val="16"/>
                <w:szCs w:val="16"/>
              </w:rPr>
              <w:t xml:space="preserve">местонахождения: Архангельская область, </w:t>
            </w:r>
            <w:proofErr w:type="spellStart"/>
            <w:r w:rsidRPr="0037399A">
              <w:rPr>
                <w:sz w:val="16"/>
                <w:szCs w:val="16"/>
              </w:rPr>
              <w:t>Устьянский</w:t>
            </w:r>
            <w:proofErr w:type="spellEnd"/>
            <w:r w:rsidRPr="0037399A">
              <w:rPr>
                <w:sz w:val="16"/>
                <w:szCs w:val="16"/>
              </w:rPr>
              <w:t xml:space="preserve"> район, </w:t>
            </w:r>
            <w:proofErr w:type="spellStart"/>
            <w:r w:rsidRPr="0037399A">
              <w:rPr>
                <w:sz w:val="16"/>
                <w:szCs w:val="16"/>
              </w:rPr>
              <w:t>п</w:t>
            </w:r>
            <w:proofErr w:type="gramStart"/>
            <w:r w:rsidRPr="0037399A">
              <w:rPr>
                <w:sz w:val="16"/>
                <w:szCs w:val="16"/>
              </w:rPr>
              <w:t>.К</w:t>
            </w:r>
            <w:proofErr w:type="gramEnd"/>
            <w:r w:rsidRPr="0037399A">
              <w:rPr>
                <w:sz w:val="16"/>
                <w:szCs w:val="16"/>
              </w:rPr>
              <w:t>остылево</w:t>
            </w:r>
            <w:proofErr w:type="spellEnd"/>
            <w:r w:rsidRPr="0037399A">
              <w:rPr>
                <w:sz w:val="16"/>
                <w:szCs w:val="16"/>
              </w:rPr>
              <w:t>, строительная площадка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37399A">
              <w:rPr>
                <w:bCs/>
                <w:sz w:val="16"/>
                <w:szCs w:val="16"/>
              </w:rPr>
              <w:t>597 200,00</w:t>
            </w:r>
            <w:r w:rsidRPr="00AF01DA">
              <w:rPr>
                <w:bCs/>
                <w:sz w:val="16"/>
                <w:szCs w:val="16"/>
              </w:rPr>
              <w:t xml:space="preserve"> руб</w:t>
            </w:r>
            <w:r>
              <w:rPr>
                <w:bCs/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845B2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37399A">
              <w:rPr>
                <w:sz w:val="16"/>
                <w:szCs w:val="16"/>
              </w:rPr>
              <w:t>КАМАЗ 65115 (самосвал), 2007 года выпуска,</w:t>
            </w:r>
            <w:r>
              <w:rPr>
                <w:sz w:val="16"/>
                <w:szCs w:val="16"/>
              </w:rPr>
              <w:t xml:space="preserve"> заводской номер </w:t>
            </w:r>
            <w:r w:rsidRPr="0037399A">
              <w:rPr>
                <w:sz w:val="16"/>
                <w:szCs w:val="16"/>
              </w:rPr>
              <w:t xml:space="preserve"> ХТС65115071140720</w:t>
            </w:r>
            <w:r>
              <w:rPr>
                <w:sz w:val="16"/>
                <w:szCs w:val="16"/>
              </w:rPr>
              <w:t xml:space="preserve">, </w:t>
            </w:r>
            <w:r w:rsidRPr="0037399A">
              <w:rPr>
                <w:sz w:val="16"/>
                <w:szCs w:val="16"/>
              </w:rPr>
              <w:t xml:space="preserve">ПТС №16ММ770630, </w:t>
            </w:r>
            <w:r>
              <w:rPr>
                <w:sz w:val="16"/>
                <w:szCs w:val="16"/>
              </w:rPr>
              <w:t xml:space="preserve">регистрационный знак </w:t>
            </w:r>
            <w:r w:rsidRPr="00AF01DA">
              <w:rPr>
                <w:sz w:val="16"/>
                <w:szCs w:val="16"/>
                <w:shd w:val="clear" w:color="auto" w:fill="FFFFFF"/>
              </w:rPr>
              <w:t>Н97</w:t>
            </w:r>
            <w:r>
              <w:rPr>
                <w:sz w:val="16"/>
                <w:szCs w:val="16"/>
                <w:shd w:val="clear" w:color="auto" w:fill="FFFFFF"/>
              </w:rPr>
              <w:t>0</w:t>
            </w:r>
            <w:r w:rsidRPr="00AF01DA">
              <w:rPr>
                <w:sz w:val="16"/>
                <w:szCs w:val="16"/>
                <w:shd w:val="clear" w:color="auto" w:fill="FFFFFF"/>
              </w:rPr>
              <w:t>МР29</w:t>
            </w:r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sz w:val="16"/>
                <w:szCs w:val="16"/>
              </w:rPr>
              <w:t xml:space="preserve">адрес </w:t>
            </w:r>
            <w:r w:rsidRPr="0037399A">
              <w:rPr>
                <w:sz w:val="16"/>
                <w:szCs w:val="16"/>
              </w:rPr>
              <w:t xml:space="preserve">местонахождения: Архангельская область, </w:t>
            </w:r>
            <w:proofErr w:type="spellStart"/>
            <w:r w:rsidRPr="0037399A">
              <w:rPr>
                <w:sz w:val="16"/>
                <w:szCs w:val="16"/>
              </w:rPr>
              <w:t>Устьянский</w:t>
            </w:r>
            <w:proofErr w:type="spellEnd"/>
            <w:r w:rsidRPr="0037399A">
              <w:rPr>
                <w:sz w:val="16"/>
                <w:szCs w:val="16"/>
              </w:rPr>
              <w:t xml:space="preserve"> район, </w:t>
            </w:r>
            <w:proofErr w:type="spellStart"/>
            <w:r w:rsidRPr="0037399A">
              <w:rPr>
                <w:sz w:val="16"/>
                <w:szCs w:val="16"/>
              </w:rPr>
              <w:t>п</w:t>
            </w:r>
            <w:proofErr w:type="gramStart"/>
            <w:r w:rsidRPr="0037399A">
              <w:rPr>
                <w:sz w:val="16"/>
                <w:szCs w:val="16"/>
              </w:rPr>
              <w:t>.К</w:t>
            </w:r>
            <w:proofErr w:type="gramEnd"/>
            <w:r w:rsidRPr="0037399A">
              <w:rPr>
                <w:sz w:val="16"/>
                <w:szCs w:val="16"/>
              </w:rPr>
              <w:t>остылево</w:t>
            </w:r>
            <w:proofErr w:type="spellEnd"/>
            <w:r w:rsidRPr="0037399A">
              <w:rPr>
                <w:sz w:val="16"/>
                <w:szCs w:val="16"/>
              </w:rPr>
              <w:t>, строительная площадка</w:t>
            </w:r>
            <w:r>
              <w:rPr>
                <w:sz w:val="16"/>
                <w:szCs w:val="16"/>
              </w:rPr>
              <w:t>.</w:t>
            </w:r>
            <w:r w:rsidRPr="0037399A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37399A">
              <w:rPr>
                <w:bCs/>
                <w:sz w:val="16"/>
                <w:szCs w:val="16"/>
              </w:rPr>
              <w:t>597 200,00</w:t>
            </w:r>
            <w:r>
              <w:rPr>
                <w:bCs/>
                <w:sz w:val="16"/>
                <w:szCs w:val="16"/>
              </w:rPr>
              <w:t xml:space="preserve"> руб.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36511E">
              <w:rPr>
                <w:sz w:val="16"/>
                <w:szCs w:val="16"/>
              </w:rPr>
              <w:t xml:space="preserve">Сруб дома, 282,00 куб.м., 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36511E">
              <w:rPr>
                <w:sz w:val="16"/>
                <w:szCs w:val="16"/>
              </w:rPr>
              <w:t>546 100,00 руб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</w:t>
            </w:r>
            <w:r w:rsidRPr="0036511E">
              <w:rPr>
                <w:sz w:val="16"/>
                <w:szCs w:val="16"/>
              </w:rPr>
              <w:t>104,66</w:t>
            </w:r>
            <w:r>
              <w:rPr>
                <w:sz w:val="16"/>
                <w:szCs w:val="16"/>
              </w:rPr>
              <w:t xml:space="preserve">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36511E">
              <w:rPr>
                <w:sz w:val="16"/>
                <w:szCs w:val="16"/>
              </w:rPr>
              <w:t>202 700,00 руб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бани, 48,50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140 900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бани, 52,43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152 300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222,86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539 400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61,00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88 600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бани, 46,50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56 100</w:t>
            </w:r>
            <w:r w:rsidRPr="0036511E">
              <w:rPr>
                <w:sz w:val="16"/>
                <w:szCs w:val="16"/>
              </w:rPr>
              <w:t>,00 руб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бани, 133,00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225 400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 130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377 600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350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635 400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150,00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36511E">
              <w:rPr>
                <w:sz w:val="16"/>
                <w:szCs w:val="16"/>
              </w:rPr>
              <w:t>202 700,00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180,00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196 100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250,00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726 200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100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127 100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дома, 250,00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317 700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Сруб бани, 52,43 куб.м., </w:t>
            </w:r>
            <w:r w:rsidRPr="0036511E">
              <w:rPr>
                <w:sz w:val="16"/>
                <w:szCs w:val="16"/>
              </w:rPr>
              <w:t xml:space="preserve">адрес местонахождения: Архангельская область, </w:t>
            </w:r>
            <w:proofErr w:type="spellStart"/>
            <w:r w:rsidRPr="0036511E">
              <w:rPr>
                <w:sz w:val="16"/>
                <w:szCs w:val="16"/>
              </w:rPr>
              <w:t>Устьянский</w:t>
            </w:r>
            <w:proofErr w:type="spellEnd"/>
            <w:r w:rsidRPr="0036511E">
              <w:rPr>
                <w:sz w:val="16"/>
                <w:szCs w:val="16"/>
              </w:rPr>
              <w:t xml:space="preserve"> район., </w:t>
            </w:r>
            <w:proofErr w:type="spellStart"/>
            <w:r w:rsidRPr="0036511E">
              <w:rPr>
                <w:sz w:val="16"/>
                <w:szCs w:val="16"/>
              </w:rPr>
              <w:t>ст</w:t>
            </w:r>
            <w:proofErr w:type="gramStart"/>
            <w:r w:rsidRPr="0036511E">
              <w:rPr>
                <w:sz w:val="16"/>
                <w:szCs w:val="16"/>
              </w:rPr>
              <w:t>.К</w:t>
            </w:r>
            <w:proofErr w:type="gramEnd"/>
            <w:r w:rsidRPr="0036511E">
              <w:rPr>
                <w:sz w:val="16"/>
                <w:szCs w:val="16"/>
              </w:rPr>
              <w:t>остылево</w:t>
            </w:r>
            <w:proofErr w:type="spellEnd"/>
            <w:r w:rsidRPr="003651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38 100</w:t>
            </w:r>
            <w:r w:rsidRPr="0036511E">
              <w:rPr>
                <w:sz w:val="16"/>
                <w:szCs w:val="16"/>
              </w:rPr>
              <w:t>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AF01DA">
              <w:rPr>
                <w:sz w:val="16"/>
                <w:szCs w:val="16"/>
              </w:rPr>
              <w:t xml:space="preserve">Автомобиль легковой УАЗ – 390994 (грузовой фургон), 2007 г.в., </w:t>
            </w:r>
            <w:r w:rsidRPr="00AF01DA">
              <w:rPr>
                <w:sz w:val="16"/>
                <w:szCs w:val="16"/>
                <w:lang w:val="en-US"/>
              </w:rPr>
              <w:t>VIN</w:t>
            </w:r>
            <w:r w:rsidRPr="00AF01DA">
              <w:rPr>
                <w:sz w:val="16"/>
                <w:szCs w:val="16"/>
              </w:rPr>
              <w:t xml:space="preserve"> ХТТ39099480416044, ПТС № 73МН171377,  </w:t>
            </w:r>
            <w:r>
              <w:rPr>
                <w:sz w:val="16"/>
                <w:szCs w:val="16"/>
              </w:rPr>
              <w:t>регистрационный знак</w:t>
            </w:r>
            <w:proofErr w:type="gramStart"/>
            <w:r w:rsidRPr="00AF01DA">
              <w:rPr>
                <w:sz w:val="16"/>
                <w:szCs w:val="16"/>
              </w:rPr>
              <w:t xml:space="preserve"> Е</w:t>
            </w:r>
            <w:proofErr w:type="gramEnd"/>
            <w:r w:rsidRPr="00AF01DA">
              <w:rPr>
                <w:sz w:val="16"/>
                <w:szCs w:val="16"/>
              </w:rPr>
              <w:t xml:space="preserve"> 918 РН 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AF01DA">
              <w:rPr>
                <w:sz w:val="16"/>
                <w:szCs w:val="16"/>
              </w:rPr>
              <w:t>136 300,00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771888">
              <w:rPr>
                <w:sz w:val="16"/>
                <w:szCs w:val="16"/>
              </w:rPr>
              <w:t xml:space="preserve">Автомобиль легковой УАЗ – 390994 (грузовой фургон), 2008 г.в., </w:t>
            </w:r>
            <w:r w:rsidRPr="00771888">
              <w:rPr>
                <w:sz w:val="16"/>
                <w:szCs w:val="16"/>
                <w:lang w:val="en-US"/>
              </w:rPr>
              <w:t>VIN</w:t>
            </w:r>
            <w:r w:rsidRPr="00771888">
              <w:rPr>
                <w:sz w:val="16"/>
                <w:szCs w:val="16"/>
              </w:rPr>
              <w:t xml:space="preserve"> ХТТ39099480449424, ПТС № 73МС145116 ,  </w:t>
            </w:r>
            <w:r>
              <w:rPr>
                <w:sz w:val="16"/>
                <w:szCs w:val="16"/>
              </w:rPr>
              <w:t>регистрационный знак</w:t>
            </w:r>
            <w:r w:rsidRPr="00AF01DA">
              <w:rPr>
                <w:sz w:val="16"/>
                <w:szCs w:val="16"/>
              </w:rPr>
              <w:t xml:space="preserve"> </w:t>
            </w:r>
            <w:r w:rsidRPr="00771888">
              <w:rPr>
                <w:sz w:val="16"/>
                <w:szCs w:val="16"/>
              </w:rPr>
              <w:t>Н 357 ВТ 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771888">
              <w:rPr>
                <w:sz w:val="16"/>
                <w:szCs w:val="16"/>
              </w:rPr>
              <w:t>145 300,00</w:t>
            </w:r>
            <w:r w:rsidRPr="00AF01DA">
              <w:rPr>
                <w:sz w:val="16"/>
                <w:szCs w:val="16"/>
              </w:rPr>
              <w:t xml:space="preserve">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771888">
              <w:rPr>
                <w:sz w:val="16"/>
                <w:szCs w:val="16"/>
              </w:rPr>
              <w:t xml:space="preserve">Автомобиль легковой CHEVROLET NIVA 212300-55, год выпуска 2009, </w:t>
            </w:r>
            <w:r w:rsidRPr="00771888">
              <w:rPr>
                <w:sz w:val="16"/>
                <w:szCs w:val="16"/>
                <w:lang w:val="en-US"/>
              </w:rPr>
              <w:t>VIN</w:t>
            </w:r>
            <w:r w:rsidRPr="00771888">
              <w:rPr>
                <w:sz w:val="16"/>
                <w:szCs w:val="16"/>
              </w:rPr>
              <w:t xml:space="preserve"> X9L21230090283829, ПТС № 63МТ827625, </w:t>
            </w:r>
            <w:r>
              <w:rPr>
                <w:sz w:val="16"/>
                <w:szCs w:val="16"/>
              </w:rPr>
              <w:t>регистрационный знак</w:t>
            </w:r>
            <w:r w:rsidRPr="00AF01DA">
              <w:rPr>
                <w:sz w:val="16"/>
                <w:szCs w:val="16"/>
              </w:rPr>
              <w:t xml:space="preserve"> </w:t>
            </w:r>
            <w:r w:rsidRPr="00771888">
              <w:rPr>
                <w:sz w:val="16"/>
                <w:szCs w:val="16"/>
              </w:rPr>
              <w:t>Н 433 ОР 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771888">
              <w:rPr>
                <w:sz w:val="16"/>
                <w:szCs w:val="16"/>
              </w:rPr>
              <w:t>196 300,00</w:t>
            </w:r>
            <w:r w:rsidRPr="00AF01DA">
              <w:rPr>
                <w:sz w:val="16"/>
                <w:szCs w:val="16"/>
              </w:rPr>
              <w:t xml:space="preserve">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771888">
              <w:rPr>
                <w:sz w:val="16"/>
                <w:szCs w:val="16"/>
              </w:rPr>
              <w:t xml:space="preserve">Грузовой автомобиль - самосвал ГАЗ-САЗ 35071, год выпуска 2007, </w:t>
            </w:r>
            <w:r w:rsidRPr="00771888">
              <w:rPr>
                <w:sz w:val="16"/>
                <w:szCs w:val="16"/>
                <w:lang w:val="en-US"/>
              </w:rPr>
              <w:t>VIN</w:t>
            </w:r>
            <w:r w:rsidRPr="00771888">
              <w:rPr>
                <w:sz w:val="16"/>
                <w:szCs w:val="16"/>
              </w:rPr>
              <w:t xml:space="preserve"> ХЗЕ35071070004372, ПТС № 13ММ606200, </w:t>
            </w:r>
            <w:r>
              <w:rPr>
                <w:sz w:val="16"/>
                <w:szCs w:val="16"/>
              </w:rPr>
              <w:t>регистрационный знак</w:t>
            </w:r>
            <w:r w:rsidRPr="00AF01DA">
              <w:rPr>
                <w:sz w:val="16"/>
                <w:szCs w:val="16"/>
              </w:rPr>
              <w:t xml:space="preserve"> </w:t>
            </w:r>
            <w:r w:rsidRPr="00771888">
              <w:rPr>
                <w:sz w:val="16"/>
                <w:szCs w:val="16"/>
              </w:rPr>
              <w:t>Н996ЕР29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7211A">
              <w:rPr>
                <w:sz w:val="16"/>
                <w:szCs w:val="16"/>
              </w:rPr>
              <w:t>290 200,00</w:t>
            </w:r>
            <w:r w:rsidRPr="00AF01DA">
              <w:rPr>
                <w:sz w:val="16"/>
                <w:szCs w:val="16"/>
              </w:rPr>
              <w:t xml:space="preserve">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47211A">
              <w:rPr>
                <w:sz w:val="16"/>
                <w:szCs w:val="16"/>
              </w:rPr>
              <w:t xml:space="preserve">Грузовой автомобиль КамАЗ 53228-15 </w:t>
            </w:r>
            <w:proofErr w:type="spellStart"/>
            <w:r w:rsidRPr="0047211A">
              <w:rPr>
                <w:sz w:val="16"/>
                <w:szCs w:val="16"/>
              </w:rPr>
              <w:t>сортиментовоз</w:t>
            </w:r>
            <w:proofErr w:type="spellEnd"/>
            <w:r w:rsidRPr="0047211A">
              <w:rPr>
                <w:sz w:val="16"/>
                <w:szCs w:val="16"/>
              </w:rPr>
              <w:t xml:space="preserve"> 58701С, год выпуска 2007, </w:t>
            </w:r>
            <w:r w:rsidRPr="0047211A">
              <w:rPr>
                <w:sz w:val="16"/>
                <w:szCs w:val="16"/>
                <w:lang w:val="en-US"/>
              </w:rPr>
              <w:t>VIN</w:t>
            </w:r>
            <w:r w:rsidRPr="0047211A">
              <w:rPr>
                <w:sz w:val="16"/>
                <w:szCs w:val="16"/>
              </w:rPr>
              <w:t xml:space="preserve"> Х5258701С70000127, ПТС № 50МК325984, </w:t>
            </w:r>
            <w:r>
              <w:rPr>
                <w:sz w:val="16"/>
                <w:szCs w:val="16"/>
              </w:rPr>
              <w:t>регистрационный знак</w:t>
            </w:r>
            <w:r w:rsidRPr="00AF01DA">
              <w:rPr>
                <w:sz w:val="16"/>
                <w:szCs w:val="16"/>
              </w:rPr>
              <w:t xml:space="preserve"> </w:t>
            </w:r>
            <w:r w:rsidRPr="0047211A">
              <w:rPr>
                <w:sz w:val="16"/>
                <w:szCs w:val="16"/>
              </w:rPr>
              <w:t>Е918УО29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7211A">
              <w:rPr>
                <w:sz w:val="16"/>
                <w:szCs w:val="16"/>
              </w:rPr>
              <w:t>854 400,00</w:t>
            </w:r>
            <w:r w:rsidRPr="00AF01DA">
              <w:rPr>
                <w:sz w:val="16"/>
                <w:szCs w:val="16"/>
              </w:rPr>
              <w:t xml:space="preserve"> руб.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47211A">
              <w:rPr>
                <w:sz w:val="16"/>
                <w:szCs w:val="16"/>
              </w:rPr>
              <w:t xml:space="preserve">Грузовой автомобиль-фургон АФ-47415Н (на шасси КАМАЗ-65117), год выпуска 2007, </w:t>
            </w:r>
            <w:r w:rsidRPr="0047211A">
              <w:rPr>
                <w:sz w:val="16"/>
                <w:szCs w:val="16"/>
                <w:lang w:val="en-US"/>
              </w:rPr>
              <w:t>VIN</w:t>
            </w:r>
            <w:r w:rsidRPr="0047211A">
              <w:rPr>
                <w:sz w:val="16"/>
                <w:szCs w:val="16"/>
              </w:rPr>
              <w:t xml:space="preserve"> Х9Н4715Н70000226, ПТС № 62ММ720852, </w:t>
            </w:r>
            <w:r>
              <w:rPr>
                <w:sz w:val="16"/>
                <w:szCs w:val="16"/>
              </w:rPr>
              <w:t>регистрационный знак</w:t>
            </w:r>
            <w:r w:rsidRPr="0047211A">
              <w:rPr>
                <w:sz w:val="16"/>
                <w:szCs w:val="16"/>
              </w:rPr>
              <w:t xml:space="preserve"> Е793ТУ29</w:t>
            </w:r>
            <w:r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7211A">
              <w:rPr>
                <w:sz w:val="16"/>
                <w:szCs w:val="16"/>
              </w:rPr>
              <w:t>810 100,00</w:t>
            </w:r>
            <w:r>
              <w:rPr>
                <w:sz w:val="16"/>
                <w:szCs w:val="16"/>
              </w:rPr>
              <w:t xml:space="preserve"> </w:t>
            </w:r>
            <w:r w:rsidRPr="0047211A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47211A">
              <w:rPr>
                <w:sz w:val="16"/>
                <w:szCs w:val="16"/>
              </w:rPr>
              <w:t xml:space="preserve">Грузовой автомобиль УРАЛ-5557-1152 (автокран), год выпуска 1992, </w:t>
            </w:r>
            <w:r w:rsidRPr="0047211A">
              <w:rPr>
                <w:sz w:val="16"/>
                <w:szCs w:val="16"/>
                <w:lang w:val="en-US"/>
              </w:rPr>
              <w:t>VIN</w:t>
            </w:r>
            <w:r w:rsidRPr="0047211A">
              <w:rPr>
                <w:sz w:val="16"/>
                <w:szCs w:val="16"/>
              </w:rPr>
              <w:t xml:space="preserve"> XIP555700N0038135, ПТС № 29ЕО467088, </w:t>
            </w:r>
            <w:r>
              <w:rPr>
                <w:sz w:val="16"/>
                <w:szCs w:val="16"/>
              </w:rPr>
              <w:t>регистрационный знак</w:t>
            </w:r>
            <w:r w:rsidRPr="0047211A">
              <w:rPr>
                <w:sz w:val="16"/>
                <w:szCs w:val="16"/>
              </w:rPr>
              <w:t xml:space="preserve"> Н843МР29.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7211A">
              <w:rPr>
                <w:sz w:val="16"/>
                <w:szCs w:val="16"/>
              </w:rPr>
              <w:t>537 600,00</w:t>
            </w:r>
            <w:r>
              <w:rPr>
                <w:sz w:val="16"/>
                <w:szCs w:val="16"/>
              </w:rPr>
              <w:t xml:space="preserve"> </w:t>
            </w:r>
            <w:r w:rsidRPr="0047211A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47211A">
              <w:rPr>
                <w:sz w:val="16"/>
                <w:szCs w:val="16"/>
              </w:rPr>
              <w:t>Прицеп-сортиментовоз</w:t>
            </w:r>
            <w:proofErr w:type="spellEnd"/>
            <w:r w:rsidRPr="0047211A">
              <w:rPr>
                <w:sz w:val="16"/>
                <w:szCs w:val="16"/>
              </w:rPr>
              <w:t xml:space="preserve"> 84751 (на шасси НЕФАЗ-8332), год выпуска 2007, </w:t>
            </w:r>
            <w:r w:rsidRPr="0047211A">
              <w:rPr>
                <w:sz w:val="16"/>
                <w:szCs w:val="16"/>
                <w:lang w:val="en-US"/>
              </w:rPr>
              <w:t>VIN</w:t>
            </w:r>
            <w:r w:rsidRPr="0047211A">
              <w:rPr>
                <w:sz w:val="16"/>
                <w:szCs w:val="16"/>
              </w:rPr>
              <w:t xml:space="preserve"> Х8984751070СА8061,  ПТС № 35КХ963823, </w:t>
            </w:r>
            <w:r>
              <w:rPr>
                <w:sz w:val="16"/>
                <w:szCs w:val="16"/>
              </w:rPr>
              <w:t>регистрационный знак</w:t>
            </w:r>
            <w:r w:rsidRPr="0047211A">
              <w:rPr>
                <w:sz w:val="16"/>
                <w:szCs w:val="16"/>
              </w:rPr>
              <w:t xml:space="preserve"> АС0830/29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Default="005156DA" w:rsidP="0069341C">
            <w:pPr>
              <w:jc w:val="center"/>
              <w:rPr>
                <w:sz w:val="16"/>
                <w:szCs w:val="16"/>
              </w:rPr>
            </w:pPr>
            <w:r w:rsidRPr="00146254">
              <w:rPr>
                <w:sz w:val="16"/>
                <w:szCs w:val="16"/>
              </w:rPr>
              <w:t>240 300,00</w:t>
            </w:r>
            <w:r>
              <w:rPr>
                <w:sz w:val="16"/>
                <w:szCs w:val="16"/>
              </w:rPr>
              <w:t xml:space="preserve">  </w:t>
            </w:r>
            <w:r w:rsidRPr="004721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146254">
              <w:rPr>
                <w:sz w:val="16"/>
                <w:szCs w:val="16"/>
              </w:rPr>
              <w:t xml:space="preserve">Прицеп автомобильный «Бобер», год выпуска 1993, </w:t>
            </w:r>
            <w:r w:rsidRPr="00146254">
              <w:rPr>
                <w:sz w:val="16"/>
                <w:szCs w:val="16"/>
                <w:lang w:val="en-US"/>
              </w:rPr>
              <w:t>VIN</w:t>
            </w:r>
            <w:r w:rsidRPr="00146254">
              <w:rPr>
                <w:sz w:val="16"/>
                <w:szCs w:val="16"/>
              </w:rPr>
              <w:t xml:space="preserve"> отсутствует, ПТС № 36КР441365, </w:t>
            </w:r>
            <w:r>
              <w:rPr>
                <w:sz w:val="16"/>
                <w:szCs w:val="16"/>
              </w:rPr>
              <w:t>регистрационный знак</w:t>
            </w:r>
            <w:r w:rsidRPr="00146254">
              <w:rPr>
                <w:sz w:val="16"/>
                <w:szCs w:val="16"/>
              </w:rPr>
              <w:t xml:space="preserve"> АЕ0639/29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146254">
              <w:rPr>
                <w:sz w:val="16"/>
                <w:szCs w:val="16"/>
              </w:rPr>
              <w:t>4 800,00</w:t>
            </w:r>
            <w:r>
              <w:rPr>
                <w:sz w:val="16"/>
                <w:szCs w:val="16"/>
              </w:rPr>
              <w:t xml:space="preserve"> </w:t>
            </w:r>
            <w:r w:rsidRPr="0047211A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434485">
              <w:rPr>
                <w:sz w:val="16"/>
                <w:szCs w:val="16"/>
              </w:rPr>
              <w:t xml:space="preserve">Здание котельной (пристройка к 2-х этажному административному зданию), этажность: 1, год постройки (реконструкции) - 2009, площадь: 3 277 кв.м., расположенное по адресу: </w:t>
            </w:r>
            <w:proofErr w:type="spellStart"/>
            <w:r w:rsidRPr="00434485">
              <w:rPr>
                <w:sz w:val="16"/>
                <w:szCs w:val="16"/>
              </w:rPr>
              <w:t>Архангельсская</w:t>
            </w:r>
            <w:proofErr w:type="spellEnd"/>
            <w:r w:rsidRPr="00434485">
              <w:rPr>
                <w:sz w:val="16"/>
                <w:szCs w:val="16"/>
              </w:rPr>
              <w:t xml:space="preserve"> обл., </w:t>
            </w:r>
            <w:proofErr w:type="spellStart"/>
            <w:r w:rsidRPr="00434485">
              <w:rPr>
                <w:sz w:val="16"/>
                <w:szCs w:val="16"/>
              </w:rPr>
              <w:t>Устьянский</w:t>
            </w:r>
            <w:proofErr w:type="spellEnd"/>
            <w:r w:rsidRPr="00434485">
              <w:rPr>
                <w:sz w:val="16"/>
                <w:szCs w:val="16"/>
              </w:rPr>
              <w:t xml:space="preserve"> район, п. </w:t>
            </w:r>
            <w:proofErr w:type="spellStart"/>
            <w:r w:rsidRPr="00434485">
              <w:rPr>
                <w:sz w:val="16"/>
                <w:szCs w:val="16"/>
              </w:rPr>
              <w:t>Костылево</w:t>
            </w:r>
            <w:proofErr w:type="spellEnd"/>
            <w:r w:rsidRPr="00434485">
              <w:rPr>
                <w:sz w:val="16"/>
                <w:szCs w:val="16"/>
              </w:rPr>
              <w:t xml:space="preserve">, на территории производственной базы.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34485">
              <w:rPr>
                <w:sz w:val="16"/>
                <w:szCs w:val="16"/>
              </w:rPr>
              <w:t>107 000,00  руб.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434485">
              <w:rPr>
                <w:sz w:val="16"/>
                <w:szCs w:val="16"/>
              </w:rPr>
              <w:t xml:space="preserve">Помещение офиса (часть здания склада) площадью 75 кв.м., этажность: 1, в здании склада общей площадью 86.3 кв.м., год постройки – 1977; расположенное по адресу: Архангельская область, </w:t>
            </w:r>
            <w:proofErr w:type="spellStart"/>
            <w:r w:rsidRPr="00434485">
              <w:rPr>
                <w:sz w:val="16"/>
                <w:szCs w:val="16"/>
              </w:rPr>
              <w:t>Устьянский</w:t>
            </w:r>
            <w:proofErr w:type="spellEnd"/>
            <w:r w:rsidRPr="00434485">
              <w:rPr>
                <w:sz w:val="16"/>
                <w:szCs w:val="16"/>
              </w:rPr>
              <w:t xml:space="preserve"> район, пос. Октябрьский, ул. Заводская, д.25-А.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34485">
              <w:rPr>
                <w:sz w:val="16"/>
                <w:szCs w:val="16"/>
              </w:rPr>
              <w:t>544 000,00 руб.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B41BD0">
              <w:rPr>
                <w:sz w:val="16"/>
                <w:szCs w:val="16"/>
              </w:rPr>
              <w:t>Автомобиль грузовой КАМАЗ 65117 (</w:t>
            </w:r>
            <w:proofErr w:type="spellStart"/>
            <w:r w:rsidRPr="00B41BD0">
              <w:rPr>
                <w:sz w:val="16"/>
                <w:szCs w:val="16"/>
              </w:rPr>
              <w:t>автомобиль-сортиментовоз</w:t>
            </w:r>
            <w:proofErr w:type="spellEnd"/>
            <w:r w:rsidRPr="00B41BD0">
              <w:rPr>
                <w:sz w:val="16"/>
                <w:szCs w:val="16"/>
              </w:rPr>
              <w:t xml:space="preserve">, модель № 594316 с </w:t>
            </w:r>
            <w:proofErr w:type="spellStart"/>
            <w:r w:rsidRPr="00B41BD0">
              <w:rPr>
                <w:sz w:val="16"/>
                <w:szCs w:val="16"/>
              </w:rPr>
              <w:t>гидроманипулятором</w:t>
            </w:r>
            <w:proofErr w:type="spellEnd"/>
            <w:r w:rsidRPr="00B41BD0">
              <w:rPr>
                <w:sz w:val="16"/>
                <w:szCs w:val="16"/>
              </w:rPr>
              <w:t>), год выпуска 2011, ПТС № 16 НЕ 887184, регистрационный знак</w:t>
            </w:r>
            <w:proofErr w:type="gramStart"/>
            <w:r w:rsidRPr="00B41BD0">
              <w:rPr>
                <w:sz w:val="16"/>
                <w:szCs w:val="16"/>
              </w:rPr>
              <w:t xml:space="preserve"> К</w:t>
            </w:r>
            <w:proofErr w:type="gramEnd"/>
            <w:r w:rsidRPr="00B41BD0">
              <w:rPr>
                <w:sz w:val="16"/>
                <w:szCs w:val="16"/>
              </w:rPr>
              <w:t xml:space="preserve"> 302 МВ 29.</w:t>
            </w:r>
            <w:r w:rsidRPr="00B41BD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B41BD0">
              <w:rPr>
                <w:sz w:val="16"/>
                <w:szCs w:val="16"/>
              </w:rPr>
              <w:t>1 479 800,00 руб.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434485">
              <w:rPr>
                <w:sz w:val="16"/>
                <w:szCs w:val="16"/>
              </w:rPr>
              <w:t xml:space="preserve">Трактор-погрузчик с обратной лопатой </w:t>
            </w:r>
            <w:r w:rsidRPr="00434485">
              <w:rPr>
                <w:sz w:val="16"/>
                <w:szCs w:val="16"/>
                <w:lang w:val="en-US"/>
              </w:rPr>
              <w:t>VENIERI</w:t>
            </w:r>
            <w:r w:rsidRPr="00434485">
              <w:rPr>
                <w:sz w:val="16"/>
                <w:szCs w:val="16"/>
              </w:rPr>
              <w:t xml:space="preserve"> </w:t>
            </w:r>
            <w:r w:rsidRPr="00434485">
              <w:rPr>
                <w:sz w:val="16"/>
                <w:szCs w:val="16"/>
                <w:lang w:val="en-US"/>
              </w:rPr>
              <w:t>VF</w:t>
            </w:r>
            <w:r w:rsidRPr="00434485">
              <w:rPr>
                <w:sz w:val="16"/>
                <w:szCs w:val="16"/>
              </w:rPr>
              <w:t>10.23</w:t>
            </w:r>
            <w:r w:rsidRPr="00434485">
              <w:rPr>
                <w:sz w:val="16"/>
                <w:szCs w:val="16"/>
                <w:lang w:val="en-US"/>
              </w:rPr>
              <w:t>C</w:t>
            </w:r>
            <w:r w:rsidRPr="00434485">
              <w:rPr>
                <w:sz w:val="16"/>
                <w:szCs w:val="16"/>
              </w:rPr>
              <w:t xml:space="preserve"> (Италия), с двигателем </w:t>
            </w:r>
            <w:r w:rsidRPr="00434485">
              <w:rPr>
                <w:sz w:val="16"/>
                <w:szCs w:val="16"/>
                <w:lang w:val="en-US"/>
              </w:rPr>
              <w:t>Perkins</w:t>
            </w:r>
            <w:r w:rsidRPr="00434485">
              <w:rPr>
                <w:sz w:val="16"/>
                <w:szCs w:val="16"/>
              </w:rPr>
              <w:t xml:space="preserve"> 1104</w:t>
            </w:r>
            <w:r w:rsidRPr="00434485">
              <w:rPr>
                <w:sz w:val="16"/>
                <w:szCs w:val="16"/>
                <w:lang w:val="en-US"/>
              </w:rPr>
              <w:t>C</w:t>
            </w:r>
            <w:r w:rsidRPr="00434485">
              <w:rPr>
                <w:sz w:val="16"/>
                <w:szCs w:val="16"/>
              </w:rPr>
              <w:t>-44</w:t>
            </w:r>
            <w:r w:rsidRPr="00434485">
              <w:rPr>
                <w:sz w:val="16"/>
                <w:szCs w:val="16"/>
                <w:lang w:val="en-US"/>
              </w:rPr>
              <w:t>TA</w:t>
            </w:r>
            <w:r w:rsidRPr="00434485">
              <w:rPr>
                <w:sz w:val="16"/>
                <w:szCs w:val="16"/>
              </w:rPr>
              <w:t xml:space="preserve">, год выпуска – 2007, ПСМ № ТС069108, регистрационный знак 29 АК 1679.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434485">
              <w:rPr>
                <w:sz w:val="16"/>
                <w:szCs w:val="16"/>
              </w:rPr>
              <w:t>1 869 900,00 руб.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B41BD0">
              <w:rPr>
                <w:sz w:val="16"/>
                <w:szCs w:val="16"/>
              </w:rPr>
              <w:t xml:space="preserve">Трактор с бульдозерным оборудованием ЧТЗ-Б10М.0001-1Е (Челябинск), год выпуска- 2007; ПСМ № ВЕ 286704 от 16.10.2007, регистрационный знак 29 АК 1664.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B41BD0">
              <w:rPr>
                <w:sz w:val="16"/>
                <w:szCs w:val="16"/>
              </w:rPr>
              <w:t>707 300,00 руб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AD6D45">
              <w:rPr>
                <w:sz w:val="16"/>
                <w:szCs w:val="16"/>
              </w:rPr>
              <w:t>Трактор трелевочный ТДТ-55А, год выпуска – 1982, ПСМ № ВЕ271851 от 09.04.2008</w:t>
            </w:r>
            <w:r>
              <w:rPr>
                <w:sz w:val="16"/>
                <w:szCs w:val="16"/>
              </w:rPr>
              <w:t xml:space="preserve">, регистрационный знак </w:t>
            </w:r>
            <w:r w:rsidRPr="003F7D56">
              <w:rPr>
                <w:sz w:val="16"/>
                <w:szCs w:val="16"/>
              </w:rPr>
              <w:t>29 АК 1675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AD6D45">
              <w:rPr>
                <w:sz w:val="16"/>
                <w:szCs w:val="16"/>
              </w:rPr>
              <w:t>34 200,00</w:t>
            </w:r>
            <w:r>
              <w:rPr>
                <w:sz w:val="16"/>
                <w:szCs w:val="16"/>
              </w:rPr>
              <w:t xml:space="preserve">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AD6D45">
              <w:rPr>
                <w:sz w:val="16"/>
                <w:szCs w:val="16"/>
              </w:rPr>
              <w:t>Трактор трелевочный ТДТ-55, год выпуска -1990, ПСМ № ВА955661от 28.01.2004</w:t>
            </w:r>
            <w:r>
              <w:rPr>
                <w:sz w:val="16"/>
                <w:szCs w:val="16"/>
              </w:rPr>
              <w:t xml:space="preserve">, регистрационный знак </w:t>
            </w:r>
            <w:r w:rsidRPr="003F7D56">
              <w:rPr>
                <w:sz w:val="16"/>
                <w:szCs w:val="16"/>
              </w:rPr>
              <w:t>29 АР 1849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AD6D45">
              <w:rPr>
                <w:sz w:val="16"/>
                <w:szCs w:val="16"/>
              </w:rPr>
              <w:t>34 200,00</w:t>
            </w:r>
            <w:r>
              <w:rPr>
                <w:sz w:val="16"/>
                <w:szCs w:val="16"/>
              </w:rPr>
              <w:t xml:space="preserve">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AD6D45">
              <w:rPr>
                <w:sz w:val="16"/>
                <w:szCs w:val="16"/>
              </w:rPr>
              <w:t>Трактор (машина уборочно-погрузочная) Беларус-МУП351П-02, год выпуска-2008; ПСМ №</w:t>
            </w:r>
            <w:r w:rsidRPr="0083260B">
              <w:rPr>
                <w:szCs w:val="21"/>
              </w:rPr>
              <w:t xml:space="preserve"> </w:t>
            </w:r>
            <w:r w:rsidRPr="003F7D56">
              <w:rPr>
                <w:sz w:val="16"/>
                <w:szCs w:val="16"/>
              </w:rPr>
              <w:t>ТС085729</w:t>
            </w:r>
            <w:r>
              <w:rPr>
                <w:sz w:val="16"/>
                <w:szCs w:val="16"/>
              </w:rPr>
              <w:t xml:space="preserve">, регистрационный знак </w:t>
            </w:r>
            <w:r w:rsidRPr="003F7D56">
              <w:rPr>
                <w:sz w:val="16"/>
                <w:szCs w:val="16"/>
              </w:rPr>
              <w:t>29 АК 7153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496 200,00 </w:t>
            </w:r>
            <w:r w:rsidRPr="00AD6D45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5156DA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3F7D56">
              <w:rPr>
                <w:sz w:val="16"/>
                <w:szCs w:val="16"/>
              </w:rPr>
              <w:t>Прицеп тракторный 2 ПТС-5, год выпуска-2008; ПСМ №</w:t>
            </w:r>
            <w:r>
              <w:rPr>
                <w:sz w:val="16"/>
                <w:szCs w:val="16"/>
              </w:rPr>
              <w:t xml:space="preserve"> </w:t>
            </w:r>
            <w:r w:rsidRPr="003F7D56">
              <w:rPr>
                <w:sz w:val="16"/>
                <w:szCs w:val="16"/>
              </w:rPr>
              <w:t xml:space="preserve">ВЕ 420835, </w:t>
            </w:r>
            <w:r>
              <w:rPr>
                <w:sz w:val="16"/>
                <w:szCs w:val="16"/>
              </w:rPr>
              <w:t xml:space="preserve"> регистрационный знак </w:t>
            </w:r>
            <w:r w:rsidRPr="003F7D56">
              <w:rPr>
                <w:sz w:val="16"/>
                <w:szCs w:val="16"/>
              </w:rPr>
              <w:t>АХ 1651 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79 100,00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3F7D56">
              <w:rPr>
                <w:sz w:val="16"/>
                <w:szCs w:val="16"/>
              </w:rPr>
              <w:t xml:space="preserve">Бревнотаска Б22-3 (комплектация: электродвигатель с цепным приводом, транспортер, деревянная будка, деревянный помост), год </w:t>
            </w:r>
            <w:proofErr w:type="spellStart"/>
            <w:r w:rsidRPr="003F7D56">
              <w:rPr>
                <w:sz w:val="16"/>
                <w:szCs w:val="16"/>
              </w:rPr>
              <w:t>постройки-н</w:t>
            </w:r>
            <w:proofErr w:type="spellEnd"/>
            <w:r w:rsidRPr="003F7D56">
              <w:rPr>
                <w:sz w:val="16"/>
                <w:szCs w:val="16"/>
              </w:rPr>
              <w:t>/д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124 200,00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3F7D56">
              <w:rPr>
                <w:sz w:val="16"/>
                <w:szCs w:val="16"/>
              </w:rPr>
              <w:t>Кран б</w:t>
            </w:r>
            <w:r>
              <w:rPr>
                <w:sz w:val="16"/>
                <w:szCs w:val="16"/>
              </w:rPr>
              <w:t xml:space="preserve">ашенный КБ-403, год выпуска -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/д.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3F7D56">
              <w:rPr>
                <w:sz w:val="16"/>
                <w:szCs w:val="16"/>
              </w:rPr>
              <w:t>3 123 800,00</w:t>
            </w:r>
            <w:r>
              <w:rPr>
                <w:sz w:val="16"/>
                <w:szCs w:val="16"/>
              </w:rPr>
              <w:t xml:space="preserve">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3F7D56">
              <w:rPr>
                <w:sz w:val="16"/>
                <w:szCs w:val="16"/>
              </w:rPr>
              <w:t xml:space="preserve">Котел отопительный КЧМ-5-К, год выпуска – </w:t>
            </w:r>
            <w:proofErr w:type="spellStart"/>
            <w:r w:rsidRPr="003F7D56">
              <w:rPr>
                <w:sz w:val="16"/>
                <w:szCs w:val="16"/>
              </w:rPr>
              <w:t>н</w:t>
            </w:r>
            <w:proofErr w:type="spellEnd"/>
            <w:r w:rsidRPr="003F7D56">
              <w:rPr>
                <w:sz w:val="16"/>
                <w:szCs w:val="16"/>
              </w:rPr>
              <w:t>/д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33 900,00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3F7D56">
              <w:rPr>
                <w:sz w:val="16"/>
                <w:szCs w:val="16"/>
              </w:rPr>
              <w:t xml:space="preserve">Ленточная пилорама </w:t>
            </w:r>
            <w:r>
              <w:rPr>
                <w:sz w:val="16"/>
                <w:szCs w:val="16"/>
              </w:rPr>
              <w:t>«</w:t>
            </w:r>
            <w:r w:rsidRPr="003F7D56">
              <w:rPr>
                <w:sz w:val="16"/>
                <w:szCs w:val="16"/>
              </w:rPr>
              <w:t>Авангард ЛП-80</w:t>
            </w:r>
            <w:r>
              <w:rPr>
                <w:sz w:val="16"/>
                <w:szCs w:val="16"/>
              </w:rPr>
              <w:t xml:space="preserve">» </w:t>
            </w:r>
            <w:r w:rsidRPr="003F7D56">
              <w:rPr>
                <w:sz w:val="16"/>
                <w:szCs w:val="16"/>
              </w:rPr>
              <w:t>, количест</w:t>
            </w:r>
            <w:r>
              <w:rPr>
                <w:sz w:val="16"/>
                <w:szCs w:val="16"/>
              </w:rPr>
              <w:t xml:space="preserve">во – 2 штуки, год выпуска –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/д.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163 200,00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7F7637">
              <w:rPr>
                <w:sz w:val="16"/>
                <w:szCs w:val="16"/>
              </w:rPr>
              <w:t>Прицеп</w:t>
            </w:r>
            <w:r>
              <w:rPr>
                <w:sz w:val="16"/>
                <w:szCs w:val="16"/>
              </w:rPr>
              <w:t xml:space="preserve"> </w:t>
            </w:r>
            <w:r w:rsidRPr="007F763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F7637">
              <w:rPr>
                <w:sz w:val="16"/>
                <w:szCs w:val="16"/>
              </w:rPr>
              <w:t>сортиментовоз</w:t>
            </w:r>
            <w:proofErr w:type="spellEnd"/>
            <w:r w:rsidRPr="007F7637">
              <w:rPr>
                <w:sz w:val="16"/>
                <w:szCs w:val="16"/>
              </w:rPr>
              <w:t xml:space="preserve">  84751 на шасси НЕФАЗ-8332, год выпуска -2011, ПТС № 35НЕ719267 от 20.09.2011</w:t>
            </w:r>
            <w:r>
              <w:rPr>
                <w:sz w:val="16"/>
                <w:szCs w:val="16"/>
              </w:rPr>
              <w:t xml:space="preserve">, регистрационный знак </w:t>
            </w:r>
            <w:r w:rsidRPr="007F7637">
              <w:rPr>
                <w:sz w:val="16"/>
                <w:szCs w:val="16"/>
              </w:rPr>
              <w:t>АЕ 0603 29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262 300,00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7F7637">
              <w:rPr>
                <w:sz w:val="16"/>
                <w:szCs w:val="16"/>
              </w:rPr>
              <w:t>Трактор колесный ХТЗ Т-150, год постройки – 1987, ПСМ № ВЕ104082</w:t>
            </w:r>
            <w:r>
              <w:rPr>
                <w:sz w:val="16"/>
                <w:szCs w:val="16"/>
              </w:rPr>
              <w:t xml:space="preserve"> </w:t>
            </w:r>
            <w:r w:rsidRPr="007F7637">
              <w:rPr>
                <w:sz w:val="16"/>
                <w:szCs w:val="16"/>
              </w:rPr>
              <w:t>от 02.09.2008</w:t>
            </w:r>
            <w:r>
              <w:rPr>
                <w:sz w:val="16"/>
                <w:szCs w:val="16"/>
              </w:rPr>
              <w:t xml:space="preserve">, регистрационный знак </w:t>
            </w:r>
            <w:r w:rsidRPr="007F7637">
              <w:rPr>
                <w:sz w:val="16"/>
                <w:szCs w:val="16"/>
              </w:rPr>
              <w:t>29 АА 5473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 w:rsidRPr="007F7637">
              <w:rPr>
                <w:sz w:val="16"/>
                <w:szCs w:val="16"/>
              </w:rPr>
              <w:t>26 800,00</w:t>
            </w:r>
            <w:r>
              <w:rPr>
                <w:sz w:val="16"/>
                <w:szCs w:val="16"/>
              </w:rPr>
              <w:t xml:space="preserve">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  <w:tr w:rsidR="005156DA" w:rsidRPr="001A1D89" w:rsidTr="0051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7F7637">
              <w:rPr>
                <w:sz w:val="16"/>
                <w:szCs w:val="16"/>
              </w:rPr>
              <w:t xml:space="preserve">Кассовый аппарат </w:t>
            </w:r>
            <w:proofErr w:type="spellStart"/>
            <w:r w:rsidRPr="007F7637">
              <w:rPr>
                <w:sz w:val="16"/>
                <w:szCs w:val="16"/>
              </w:rPr>
              <w:t>АМС-мини</w:t>
            </w:r>
            <w:proofErr w:type="spellEnd"/>
            <w:r w:rsidRPr="007F7637">
              <w:rPr>
                <w:sz w:val="16"/>
                <w:szCs w:val="16"/>
              </w:rPr>
              <w:t xml:space="preserve"> 100К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9 300,00 руб.</w:t>
            </w:r>
          </w:p>
        </w:tc>
      </w:tr>
      <w:tr w:rsidR="005156DA" w:rsidRPr="001A1D89" w:rsidTr="005156DA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both"/>
              <w:rPr>
                <w:sz w:val="16"/>
                <w:szCs w:val="16"/>
                <w:lang w:eastAsia="en-US"/>
              </w:rPr>
            </w:pPr>
            <w:r w:rsidRPr="007F7637">
              <w:rPr>
                <w:sz w:val="16"/>
                <w:szCs w:val="16"/>
              </w:rPr>
              <w:t xml:space="preserve">Экскаватор </w:t>
            </w:r>
            <w:r w:rsidRPr="007F7637">
              <w:rPr>
                <w:sz w:val="16"/>
                <w:szCs w:val="16"/>
                <w:lang w:val="en-US"/>
              </w:rPr>
              <w:t>TAKEUCHI</w:t>
            </w:r>
            <w:r w:rsidRPr="007F7637">
              <w:rPr>
                <w:sz w:val="16"/>
                <w:szCs w:val="16"/>
              </w:rPr>
              <w:t xml:space="preserve"> </w:t>
            </w:r>
            <w:r w:rsidRPr="007F7637">
              <w:rPr>
                <w:sz w:val="16"/>
                <w:szCs w:val="16"/>
                <w:lang w:val="en-US"/>
              </w:rPr>
              <w:t>TB</w:t>
            </w:r>
            <w:r w:rsidRPr="007F7637">
              <w:rPr>
                <w:sz w:val="16"/>
                <w:szCs w:val="16"/>
              </w:rPr>
              <w:t xml:space="preserve"> 1140 (</w:t>
            </w:r>
            <w:r w:rsidRPr="007F7637">
              <w:rPr>
                <w:sz w:val="16"/>
                <w:szCs w:val="16"/>
                <w:lang w:val="en-US"/>
              </w:rPr>
              <w:t>Japan</w:t>
            </w:r>
            <w:r w:rsidRPr="007F7637">
              <w:rPr>
                <w:sz w:val="16"/>
                <w:szCs w:val="16"/>
              </w:rPr>
              <w:t>), год выпуска – 2007, ПСМ №</w:t>
            </w:r>
            <w:r w:rsidRPr="007F7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637">
              <w:rPr>
                <w:sz w:val="16"/>
                <w:szCs w:val="16"/>
              </w:rPr>
              <w:t>ТС069147</w:t>
            </w:r>
            <w:r>
              <w:rPr>
                <w:sz w:val="16"/>
                <w:szCs w:val="16"/>
              </w:rPr>
              <w:t xml:space="preserve">, регистрационный знак </w:t>
            </w:r>
            <w:r w:rsidRPr="007F7637">
              <w:rPr>
                <w:sz w:val="16"/>
                <w:szCs w:val="16"/>
              </w:rPr>
              <w:t>АК 1665 29</w:t>
            </w:r>
            <w:r>
              <w:rPr>
                <w:sz w:val="16"/>
                <w:szCs w:val="16"/>
              </w:rPr>
              <w:t xml:space="preserve">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Pr="004845B2" w:rsidRDefault="005156DA" w:rsidP="0069341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F7637">
              <w:rPr>
                <w:sz w:val="16"/>
                <w:szCs w:val="16"/>
              </w:rPr>
              <w:t>1 767 000,00</w:t>
            </w:r>
            <w:r>
              <w:rPr>
                <w:sz w:val="16"/>
                <w:szCs w:val="16"/>
              </w:rPr>
              <w:t xml:space="preserve">  </w:t>
            </w:r>
            <w:r w:rsidRPr="00AD6D45">
              <w:rPr>
                <w:sz w:val="16"/>
                <w:szCs w:val="16"/>
              </w:rPr>
              <w:t>руб</w:t>
            </w:r>
            <w:r w:rsidRPr="00AF01DA">
              <w:rPr>
                <w:sz w:val="16"/>
                <w:szCs w:val="16"/>
              </w:rPr>
              <w:t>.</w:t>
            </w:r>
          </w:p>
        </w:tc>
      </w:tr>
    </w:tbl>
    <w:p w:rsidR="002F5AC6" w:rsidRDefault="002F5AC6" w:rsidP="002F5AC6">
      <w:pPr>
        <w:jc w:val="center"/>
        <w:rPr>
          <w:b/>
          <w:sz w:val="24"/>
          <w:szCs w:val="24"/>
        </w:rPr>
      </w:pPr>
    </w:p>
    <w:p w:rsidR="002F5AC6" w:rsidRPr="005156DA" w:rsidRDefault="002F5AC6" w:rsidP="002F5AC6">
      <w:pPr>
        <w:jc w:val="center"/>
        <w:rPr>
          <w:b/>
          <w:sz w:val="22"/>
          <w:szCs w:val="22"/>
        </w:rPr>
      </w:pPr>
      <w:r w:rsidRPr="005156DA">
        <w:rPr>
          <w:b/>
          <w:sz w:val="22"/>
          <w:szCs w:val="22"/>
        </w:rPr>
        <w:t>Стороны</w:t>
      </w:r>
    </w:p>
    <w:p w:rsidR="002F5AC6" w:rsidRPr="005156DA" w:rsidRDefault="002F5AC6" w:rsidP="002F5AC6">
      <w:pPr>
        <w:ind w:firstLine="708"/>
        <w:jc w:val="both"/>
        <w:rPr>
          <w:sz w:val="22"/>
          <w:szCs w:val="22"/>
        </w:rPr>
      </w:pPr>
    </w:p>
    <w:tbl>
      <w:tblPr>
        <w:tblStyle w:val="a9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785"/>
      </w:tblGrid>
      <w:tr w:rsidR="002F5AC6" w:rsidRPr="005156DA" w:rsidTr="00525FCF">
        <w:tc>
          <w:tcPr>
            <w:tcW w:w="5070" w:type="dxa"/>
          </w:tcPr>
          <w:p w:rsidR="002F5AC6" w:rsidRPr="005156DA" w:rsidRDefault="002F5AC6" w:rsidP="00525FCF">
            <w:pPr>
              <w:jc w:val="both"/>
              <w:rPr>
                <w:sz w:val="22"/>
                <w:szCs w:val="22"/>
              </w:rPr>
            </w:pPr>
            <w:r w:rsidRPr="005156DA">
              <w:rPr>
                <w:sz w:val="22"/>
                <w:szCs w:val="22"/>
              </w:rPr>
              <w:t>Заказчик</w:t>
            </w:r>
          </w:p>
        </w:tc>
        <w:tc>
          <w:tcPr>
            <w:tcW w:w="4785" w:type="dxa"/>
          </w:tcPr>
          <w:p w:rsidR="002F5AC6" w:rsidRPr="005156DA" w:rsidRDefault="002F5AC6" w:rsidP="00525FCF">
            <w:pPr>
              <w:jc w:val="both"/>
              <w:rPr>
                <w:sz w:val="22"/>
                <w:szCs w:val="22"/>
              </w:rPr>
            </w:pPr>
            <w:r w:rsidRPr="005156DA">
              <w:rPr>
                <w:sz w:val="22"/>
                <w:szCs w:val="22"/>
              </w:rPr>
              <w:t>Исполнитель</w:t>
            </w:r>
          </w:p>
        </w:tc>
      </w:tr>
      <w:tr w:rsidR="002F5AC6" w:rsidRPr="005156DA" w:rsidTr="00525FCF">
        <w:tc>
          <w:tcPr>
            <w:tcW w:w="5070" w:type="dxa"/>
          </w:tcPr>
          <w:p w:rsidR="002F5AC6" w:rsidRPr="005156DA" w:rsidRDefault="002F5AC6" w:rsidP="002F5AC6">
            <w:pPr>
              <w:rPr>
                <w:b/>
                <w:color w:val="000000"/>
                <w:sz w:val="22"/>
                <w:szCs w:val="22"/>
              </w:rPr>
            </w:pPr>
            <w:r w:rsidRPr="005156DA">
              <w:rPr>
                <w:b/>
                <w:sz w:val="22"/>
                <w:szCs w:val="22"/>
              </w:rPr>
              <w:t>ООО «Деревянное Зодчество</w:t>
            </w:r>
            <w:r w:rsidRPr="005156DA">
              <w:rPr>
                <w:b/>
                <w:color w:val="000000"/>
                <w:sz w:val="22"/>
                <w:szCs w:val="22"/>
              </w:rPr>
              <w:t>»</w:t>
            </w:r>
          </w:p>
          <w:p w:rsidR="002F5AC6" w:rsidRPr="005156DA" w:rsidRDefault="002F5AC6" w:rsidP="002F5AC6">
            <w:pPr>
              <w:rPr>
                <w:color w:val="000000"/>
                <w:sz w:val="22"/>
                <w:szCs w:val="22"/>
              </w:rPr>
            </w:pPr>
            <w:r w:rsidRPr="005156DA">
              <w:rPr>
                <w:color w:val="000000"/>
                <w:sz w:val="22"/>
                <w:szCs w:val="22"/>
              </w:rPr>
              <w:t>ИНН/КПП 2922006041/292201001</w:t>
            </w:r>
          </w:p>
          <w:p w:rsidR="002F5AC6" w:rsidRPr="005156DA" w:rsidRDefault="002F5AC6" w:rsidP="002F5AC6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156D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5156D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156DA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5156DA">
              <w:rPr>
                <w:color w:val="000000"/>
                <w:sz w:val="22"/>
                <w:szCs w:val="22"/>
              </w:rPr>
              <w:t xml:space="preserve"> 40702810812000004540</w:t>
            </w:r>
          </w:p>
          <w:p w:rsidR="002F5AC6" w:rsidRPr="005156DA" w:rsidRDefault="002F5AC6" w:rsidP="002F5AC6">
            <w:pPr>
              <w:rPr>
                <w:color w:val="000000"/>
                <w:sz w:val="22"/>
                <w:szCs w:val="22"/>
              </w:rPr>
            </w:pPr>
            <w:r w:rsidRPr="005156DA">
              <w:rPr>
                <w:color w:val="000000"/>
                <w:sz w:val="22"/>
                <w:szCs w:val="22"/>
              </w:rPr>
              <w:t xml:space="preserve"> в Вологодском отделении № 8638 ПАО «Сбербанк России» </w:t>
            </w:r>
          </w:p>
          <w:p w:rsidR="002F5AC6" w:rsidRPr="005156DA" w:rsidRDefault="002F5AC6" w:rsidP="002F5AC6">
            <w:pPr>
              <w:rPr>
                <w:color w:val="000000"/>
                <w:sz w:val="22"/>
                <w:szCs w:val="22"/>
              </w:rPr>
            </w:pPr>
            <w:r w:rsidRPr="005156DA">
              <w:rPr>
                <w:color w:val="000000"/>
                <w:sz w:val="22"/>
                <w:szCs w:val="22"/>
              </w:rPr>
              <w:t>г. Вологда</w:t>
            </w:r>
          </w:p>
          <w:p w:rsidR="002F5AC6" w:rsidRPr="005156DA" w:rsidRDefault="002F5AC6" w:rsidP="002F5AC6">
            <w:pPr>
              <w:rPr>
                <w:color w:val="000000"/>
                <w:sz w:val="22"/>
                <w:szCs w:val="22"/>
              </w:rPr>
            </w:pPr>
            <w:r w:rsidRPr="005156DA">
              <w:rPr>
                <w:color w:val="000000"/>
                <w:sz w:val="22"/>
                <w:szCs w:val="22"/>
              </w:rPr>
              <w:t>БИК 041909644</w:t>
            </w:r>
          </w:p>
          <w:p w:rsidR="002F5AC6" w:rsidRPr="005156DA" w:rsidRDefault="002F5AC6" w:rsidP="002F5AC6">
            <w:pPr>
              <w:rPr>
                <w:color w:val="000000"/>
                <w:sz w:val="22"/>
                <w:szCs w:val="22"/>
              </w:rPr>
            </w:pPr>
            <w:r w:rsidRPr="005156DA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5156DA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5156DA">
              <w:rPr>
                <w:color w:val="000000"/>
                <w:sz w:val="22"/>
                <w:szCs w:val="22"/>
              </w:rPr>
              <w:t xml:space="preserve">  Банка получателя 30101810900000000644</w:t>
            </w:r>
          </w:p>
          <w:p w:rsidR="002F5AC6" w:rsidRPr="005156DA" w:rsidRDefault="002F5AC6" w:rsidP="002F5AC6">
            <w:pPr>
              <w:rPr>
                <w:color w:val="000000"/>
                <w:sz w:val="22"/>
                <w:szCs w:val="22"/>
              </w:rPr>
            </w:pPr>
            <w:r w:rsidRPr="005156DA">
              <w:rPr>
                <w:color w:val="000000"/>
                <w:sz w:val="22"/>
                <w:szCs w:val="22"/>
              </w:rPr>
              <w:t>Юр</w:t>
            </w:r>
            <w:proofErr w:type="gramStart"/>
            <w:r w:rsidRPr="005156D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5156DA">
              <w:rPr>
                <w:color w:val="000000"/>
                <w:sz w:val="22"/>
                <w:szCs w:val="22"/>
              </w:rPr>
              <w:t xml:space="preserve">дрес: 165210, Архангельская область, </w:t>
            </w:r>
            <w:proofErr w:type="spellStart"/>
            <w:r w:rsidRPr="005156DA">
              <w:rPr>
                <w:color w:val="000000"/>
                <w:sz w:val="22"/>
                <w:szCs w:val="22"/>
              </w:rPr>
              <w:t>Устьянский</w:t>
            </w:r>
            <w:proofErr w:type="spellEnd"/>
            <w:r w:rsidRPr="005156DA">
              <w:rPr>
                <w:color w:val="000000"/>
                <w:sz w:val="22"/>
                <w:szCs w:val="22"/>
              </w:rPr>
              <w:t xml:space="preserve"> район, пос. Октябрьский, ул. Заводская, д.25-А</w:t>
            </w:r>
          </w:p>
          <w:p w:rsidR="002F5AC6" w:rsidRPr="005156DA" w:rsidRDefault="002F5AC6" w:rsidP="002F5AC6">
            <w:pPr>
              <w:rPr>
                <w:color w:val="000000"/>
                <w:sz w:val="22"/>
                <w:szCs w:val="22"/>
              </w:rPr>
            </w:pPr>
            <w:r w:rsidRPr="005156DA">
              <w:rPr>
                <w:color w:val="000000"/>
                <w:sz w:val="22"/>
                <w:szCs w:val="22"/>
              </w:rPr>
              <w:t>Почтовый адрес: 160000, г. Вологда,  а/я 199</w:t>
            </w:r>
          </w:p>
          <w:p w:rsidR="002F5AC6" w:rsidRPr="005156DA" w:rsidRDefault="002F5AC6" w:rsidP="002F5AC6">
            <w:pPr>
              <w:tabs>
                <w:tab w:val="right" w:pos="4569"/>
              </w:tabs>
              <w:ind w:right="177"/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2F5AC6" w:rsidRPr="005156DA" w:rsidRDefault="002F5AC6" w:rsidP="00525FCF">
            <w:pPr>
              <w:rPr>
                <w:b/>
                <w:sz w:val="22"/>
                <w:szCs w:val="22"/>
              </w:rPr>
            </w:pPr>
            <w:r w:rsidRPr="005156DA">
              <w:rPr>
                <w:b/>
                <w:sz w:val="22"/>
                <w:szCs w:val="22"/>
              </w:rPr>
              <w:t xml:space="preserve">ООО «Норд Вест Групп» </w:t>
            </w:r>
          </w:p>
          <w:p w:rsidR="002F5AC6" w:rsidRPr="005156DA" w:rsidRDefault="002F5AC6" w:rsidP="00525FC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012, г"/>
              </w:smartTagPr>
              <w:r w:rsidRPr="005156DA">
                <w:rPr>
                  <w:sz w:val="22"/>
                  <w:szCs w:val="22"/>
                </w:rPr>
                <w:t>160012, г</w:t>
              </w:r>
            </w:smartTag>
            <w:r w:rsidRPr="005156DA">
              <w:rPr>
                <w:sz w:val="22"/>
                <w:szCs w:val="22"/>
              </w:rPr>
              <w:t>. Вологда, Советский проспект, д35а, оф.18</w:t>
            </w:r>
          </w:p>
          <w:p w:rsidR="002F5AC6" w:rsidRPr="005156DA" w:rsidRDefault="002F5AC6" w:rsidP="00525FCF">
            <w:pPr>
              <w:rPr>
                <w:sz w:val="22"/>
                <w:szCs w:val="22"/>
              </w:rPr>
            </w:pPr>
            <w:r w:rsidRPr="005156DA">
              <w:rPr>
                <w:sz w:val="22"/>
                <w:szCs w:val="22"/>
              </w:rPr>
              <w:t>ИНН 3525275988 КПП 352501001</w:t>
            </w:r>
          </w:p>
          <w:p w:rsidR="002F5AC6" w:rsidRPr="005156DA" w:rsidRDefault="002F5AC6" w:rsidP="00525FC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156D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156DA">
              <w:rPr>
                <w:sz w:val="22"/>
                <w:szCs w:val="22"/>
              </w:rPr>
              <w:t xml:space="preserve">/с 40702810900000002256 </w:t>
            </w:r>
          </w:p>
          <w:p w:rsidR="002F5AC6" w:rsidRPr="005156DA" w:rsidRDefault="002F5AC6" w:rsidP="00525FCF">
            <w:pPr>
              <w:rPr>
                <w:sz w:val="22"/>
                <w:szCs w:val="22"/>
              </w:rPr>
            </w:pPr>
            <w:r w:rsidRPr="005156DA">
              <w:rPr>
                <w:sz w:val="22"/>
                <w:szCs w:val="22"/>
              </w:rPr>
              <w:t>в ОАО «</w:t>
            </w:r>
            <w:proofErr w:type="spellStart"/>
            <w:r w:rsidRPr="005156DA">
              <w:rPr>
                <w:sz w:val="22"/>
                <w:szCs w:val="22"/>
              </w:rPr>
              <w:t>Промэнергобанк</w:t>
            </w:r>
            <w:proofErr w:type="spellEnd"/>
            <w:r w:rsidRPr="005156DA">
              <w:rPr>
                <w:sz w:val="22"/>
                <w:szCs w:val="22"/>
              </w:rPr>
              <w:t>» г. Вологда</w:t>
            </w:r>
          </w:p>
          <w:p w:rsidR="002F5AC6" w:rsidRPr="005156DA" w:rsidRDefault="002F5AC6" w:rsidP="00525FCF">
            <w:pPr>
              <w:rPr>
                <w:sz w:val="22"/>
                <w:szCs w:val="22"/>
              </w:rPr>
            </w:pPr>
            <w:r w:rsidRPr="005156DA">
              <w:rPr>
                <w:sz w:val="22"/>
                <w:szCs w:val="22"/>
              </w:rPr>
              <w:t>к/с 30101810500000000772</w:t>
            </w:r>
          </w:p>
          <w:p w:rsidR="002F5AC6" w:rsidRPr="005156DA" w:rsidRDefault="002F5AC6" w:rsidP="00525FCF">
            <w:pPr>
              <w:jc w:val="both"/>
              <w:rPr>
                <w:sz w:val="22"/>
                <w:szCs w:val="22"/>
              </w:rPr>
            </w:pPr>
            <w:r w:rsidRPr="005156DA">
              <w:rPr>
                <w:sz w:val="22"/>
                <w:szCs w:val="22"/>
              </w:rPr>
              <w:t xml:space="preserve">БИК 041909772 </w:t>
            </w:r>
          </w:p>
        </w:tc>
      </w:tr>
    </w:tbl>
    <w:p w:rsidR="002F5AC6" w:rsidRPr="005156DA" w:rsidRDefault="002F5AC6" w:rsidP="002F5AC6">
      <w:pPr>
        <w:ind w:firstLine="708"/>
        <w:jc w:val="both"/>
        <w:rPr>
          <w:sz w:val="22"/>
          <w:szCs w:val="22"/>
        </w:rPr>
      </w:pPr>
    </w:p>
    <w:p w:rsidR="002F5AC6" w:rsidRPr="005156DA" w:rsidRDefault="002F5AC6" w:rsidP="002F5AC6">
      <w:pPr>
        <w:jc w:val="center"/>
        <w:rPr>
          <w:sz w:val="22"/>
          <w:szCs w:val="22"/>
          <w:u w:val="single"/>
        </w:rPr>
      </w:pPr>
      <w:r w:rsidRPr="005156DA">
        <w:rPr>
          <w:sz w:val="22"/>
          <w:szCs w:val="22"/>
          <w:u w:val="single"/>
        </w:rPr>
        <w:t>Подписи сторон</w:t>
      </w:r>
    </w:p>
    <w:p w:rsidR="002F5AC6" w:rsidRPr="005156DA" w:rsidRDefault="002F5AC6" w:rsidP="002F5AC6">
      <w:pPr>
        <w:jc w:val="both"/>
        <w:rPr>
          <w:sz w:val="22"/>
          <w:szCs w:val="22"/>
        </w:rPr>
      </w:pPr>
    </w:p>
    <w:p w:rsidR="002F5AC6" w:rsidRPr="005156DA" w:rsidRDefault="002F5AC6" w:rsidP="002F5AC6">
      <w:pPr>
        <w:jc w:val="both"/>
        <w:rPr>
          <w:sz w:val="22"/>
          <w:szCs w:val="22"/>
        </w:rPr>
      </w:pPr>
      <w:r w:rsidRPr="005156DA">
        <w:rPr>
          <w:sz w:val="22"/>
          <w:szCs w:val="22"/>
        </w:rPr>
        <w:t xml:space="preserve">Конкурсный управляющий </w:t>
      </w:r>
      <w:r w:rsidRPr="005156DA">
        <w:rPr>
          <w:sz w:val="22"/>
          <w:szCs w:val="22"/>
        </w:rPr>
        <w:tab/>
      </w:r>
      <w:r w:rsidRPr="005156DA">
        <w:rPr>
          <w:sz w:val="22"/>
          <w:szCs w:val="22"/>
        </w:rPr>
        <w:tab/>
      </w:r>
      <w:r w:rsidRPr="005156DA">
        <w:rPr>
          <w:sz w:val="22"/>
          <w:szCs w:val="22"/>
        </w:rPr>
        <w:tab/>
      </w:r>
      <w:r w:rsidR="005156DA">
        <w:rPr>
          <w:sz w:val="22"/>
          <w:szCs w:val="22"/>
        </w:rPr>
        <w:t xml:space="preserve">                   </w:t>
      </w:r>
      <w:r w:rsidRPr="005156DA">
        <w:rPr>
          <w:sz w:val="22"/>
          <w:szCs w:val="22"/>
        </w:rPr>
        <w:t>Директор ООО «Норд Вест Групп»:</w:t>
      </w:r>
    </w:p>
    <w:p w:rsidR="002F5AC6" w:rsidRPr="005156DA" w:rsidRDefault="002F5AC6" w:rsidP="002F5AC6">
      <w:pPr>
        <w:jc w:val="both"/>
        <w:rPr>
          <w:sz w:val="22"/>
          <w:szCs w:val="22"/>
        </w:rPr>
      </w:pPr>
    </w:p>
    <w:p w:rsidR="002F5AC6" w:rsidRPr="005156DA" w:rsidRDefault="002F5AC6" w:rsidP="002F5AC6">
      <w:pPr>
        <w:ind w:firstLine="708"/>
        <w:jc w:val="both"/>
        <w:rPr>
          <w:sz w:val="22"/>
          <w:szCs w:val="22"/>
        </w:rPr>
      </w:pPr>
    </w:p>
    <w:p w:rsidR="002F5AC6" w:rsidRPr="005156DA" w:rsidRDefault="002F5AC6" w:rsidP="002F5AC6">
      <w:pPr>
        <w:jc w:val="both"/>
        <w:rPr>
          <w:sz w:val="22"/>
          <w:szCs w:val="22"/>
        </w:rPr>
      </w:pPr>
      <w:proofErr w:type="spellStart"/>
      <w:r w:rsidRPr="005156DA">
        <w:rPr>
          <w:sz w:val="22"/>
          <w:szCs w:val="22"/>
        </w:rPr>
        <w:t>__________________Гамичев</w:t>
      </w:r>
      <w:proofErr w:type="spellEnd"/>
      <w:r w:rsidRPr="005156DA">
        <w:rPr>
          <w:sz w:val="22"/>
          <w:szCs w:val="22"/>
        </w:rPr>
        <w:t xml:space="preserve"> Д. А.</w:t>
      </w:r>
      <w:r w:rsidRPr="005156DA">
        <w:rPr>
          <w:sz w:val="22"/>
          <w:szCs w:val="22"/>
        </w:rPr>
        <w:tab/>
      </w:r>
      <w:r w:rsidR="005156DA">
        <w:rPr>
          <w:sz w:val="22"/>
          <w:szCs w:val="22"/>
        </w:rPr>
        <w:t xml:space="preserve">              </w:t>
      </w:r>
      <w:r w:rsidRPr="005156DA">
        <w:rPr>
          <w:sz w:val="22"/>
          <w:szCs w:val="22"/>
        </w:rPr>
        <w:tab/>
        <w:t>__________________ Сафонова В. М.</w:t>
      </w:r>
    </w:p>
    <w:p w:rsidR="002F5AC6" w:rsidRPr="005156DA" w:rsidRDefault="005156DA" w:rsidP="002F5A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2F5AC6" w:rsidRPr="005156DA">
        <w:rPr>
          <w:sz w:val="22"/>
          <w:szCs w:val="22"/>
        </w:rPr>
        <w:t>мп</w:t>
      </w:r>
      <w:proofErr w:type="spellEnd"/>
      <w:r w:rsidR="002F5AC6" w:rsidRPr="005156DA">
        <w:rPr>
          <w:sz w:val="22"/>
          <w:szCs w:val="22"/>
        </w:rPr>
        <w:tab/>
      </w:r>
      <w:r w:rsidR="002F5AC6" w:rsidRPr="005156DA">
        <w:rPr>
          <w:sz w:val="22"/>
          <w:szCs w:val="22"/>
        </w:rPr>
        <w:tab/>
      </w:r>
      <w:r w:rsidR="002F5AC6" w:rsidRPr="005156DA">
        <w:rPr>
          <w:sz w:val="22"/>
          <w:szCs w:val="22"/>
        </w:rPr>
        <w:tab/>
      </w:r>
      <w:r w:rsidR="002F5AC6" w:rsidRPr="005156DA">
        <w:rPr>
          <w:sz w:val="22"/>
          <w:szCs w:val="22"/>
        </w:rPr>
        <w:tab/>
      </w:r>
      <w:r w:rsidR="002F5AC6" w:rsidRPr="005156DA">
        <w:rPr>
          <w:sz w:val="22"/>
          <w:szCs w:val="22"/>
        </w:rPr>
        <w:tab/>
      </w:r>
      <w:r w:rsidR="002F5AC6" w:rsidRPr="005156DA">
        <w:rPr>
          <w:sz w:val="22"/>
          <w:szCs w:val="22"/>
        </w:rPr>
        <w:tab/>
      </w:r>
      <w:r w:rsidR="002F5AC6" w:rsidRPr="005156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proofErr w:type="spellStart"/>
      <w:r w:rsidR="002F5AC6" w:rsidRPr="005156DA">
        <w:rPr>
          <w:sz w:val="22"/>
          <w:szCs w:val="22"/>
        </w:rPr>
        <w:t>мп</w:t>
      </w:r>
      <w:proofErr w:type="spellEnd"/>
    </w:p>
    <w:p w:rsidR="002F5AC6" w:rsidRPr="005156DA" w:rsidRDefault="002F5AC6" w:rsidP="002F5AC6">
      <w:pPr>
        <w:jc w:val="center"/>
        <w:rPr>
          <w:sz w:val="22"/>
          <w:szCs w:val="22"/>
        </w:rPr>
      </w:pPr>
    </w:p>
    <w:p w:rsidR="00F7634C" w:rsidRPr="005156DA" w:rsidRDefault="00F7634C">
      <w:pPr>
        <w:rPr>
          <w:sz w:val="22"/>
          <w:szCs w:val="22"/>
        </w:rPr>
      </w:pPr>
    </w:p>
    <w:sectPr w:rsidR="00F7634C" w:rsidRPr="005156DA" w:rsidSect="005156DA">
      <w:footerReference w:type="default" r:id="rId6"/>
      <w:pgSz w:w="11906" w:h="16838" w:code="9"/>
      <w:pgMar w:top="454" w:right="707" w:bottom="454" w:left="1418" w:header="0" w:footer="39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CF" w:rsidRDefault="00525FCF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156DA">
      <w:rPr>
        <w:rStyle w:val="a5"/>
        <w:noProof/>
      </w:rPr>
      <w:t>3</w:t>
    </w:r>
    <w:r>
      <w:rPr>
        <w:rStyle w:val="a5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5AC6"/>
    <w:rsid w:val="00035112"/>
    <w:rsid w:val="002F5AC6"/>
    <w:rsid w:val="005061BF"/>
    <w:rsid w:val="005156DA"/>
    <w:rsid w:val="00525FCF"/>
    <w:rsid w:val="00F7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5AC6"/>
    <w:pPr>
      <w:keepNext/>
      <w:ind w:left="3600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A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2F5AC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F5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5AC6"/>
  </w:style>
  <w:style w:type="paragraph" w:styleId="a6">
    <w:name w:val="Body Text"/>
    <w:basedOn w:val="a"/>
    <w:link w:val="a7"/>
    <w:rsid w:val="002F5AC6"/>
    <w:pPr>
      <w:spacing w:line="360" w:lineRule="auto"/>
    </w:pPr>
    <w:rPr>
      <w:sz w:val="32"/>
    </w:rPr>
  </w:style>
  <w:style w:type="character" w:customStyle="1" w:styleId="a7">
    <w:name w:val="Основной текст Знак"/>
    <w:basedOn w:val="a0"/>
    <w:link w:val="a6"/>
    <w:rsid w:val="002F5A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8">
    <w:name w:val="Hyperlink"/>
    <w:basedOn w:val="a0"/>
    <w:rsid w:val="002F5AC6"/>
    <w:rPr>
      <w:color w:val="0000FF"/>
      <w:u w:val="single"/>
    </w:rPr>
  </w:style>
  <w:style w:type="table" w:styleId="a9">
    <w:name w:val="Table Grid"/>
    <w:basedOn w:val="a1"/>
    <w:rsid w:val="002F5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rsid w:val="00515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ayP8YzQDuKgD6rM2sgBVJeEFoyt+6rfOtvfX5EHR74Y=</DigestValue>
    </Reference>
    <Reference URI="#idOfficeObject" Type="http://www.w3.org/2000/09/xmldsig#Object">
      <DigestMethod Algorithm="urn:ietf:params:xml:ns:cpxmlsec:algorithms:gostr3411"/>
      <DigestValue>KXnx/tbrr2haKvoO+QlzQHW0HKc9Yn6CfWhlde1RuEw=</DigestValue>
    </Reference>
  </SignedInfo>
  <SignatureValue>G0Cu0ppu5TzVJRk3eXxYcOOlw/VCygByv/QY68ocSA/W8RUNgJJv6AkB7u9A4q6r
9EKF23RrNhrzmBj81D83BQ==</SignatureValue>
  <KeyInfo>
    <X509Data>
      <X509Certificate>MIIL7jCCC52gAwIBAgIKHl8/gAACADcAYTAIBgYqhQMCAgMwggFjMRgwFgYFKoUD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CVRFTlNPUkNBMzAeFw0xNjA2MDkxMTMzMDBaFw0xNzA2MDkxMTQzMDBaMIICGjEL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hMahkm9kNPpfJDNmcX2STN761Kw=</DigestValue>
      </Reference>
      <Reference URI="/word/document.xml?ContentType=application/vnd.openxmlformats-officedocument.wordprocessingml.document.main+xml">
        <DigestMethod Algorithm="http://www.w3.org/2000/09/xmldsig#sha1"/>
        <DigestValue>kd3rC1pf1UpymSvUQi1zkXW2muU=</DigestValue>
      </Reference>
      <Reference URI="/word/fontTable.xml?ContentType=application/vnd.openxmlformats-officedocument.wordprocessingml.fontTable+xml">
        <DigestMethod Algorithm="http://www.w3.org/2000/09/xmldsig#sha1"/>
        <DigestValue>uggeY0e93SYwGgAUlMuAIzztzC0=</DigestValue>
      </Reference>
      <Reference URI="/word/footer1.xml?ContentType=application/vnd.openxmlformats-officedocument.wordprocessingml.footer+xml">
        <DigestMethod Algorithm="http://www.w3.org/2000/09/xmldsig#sha1"/>
        <DigestValue>VHj2jumXp3d1yQ9wObf+yUSlUjM=</DigestValue>
      </Reference>
      <Reference URI="/word/settings.xml?ContentType=application/vnd.openxmlformats-officedocument.wordprocessingml.settings+xml">
        <DigestMethod Algorithm="http://www.w3.org/2000/09/xmldsig#sha1"/>
        <DigestValue>hLpi5MsTfRdmO+9EbgmjNKwXQ/I=</DigestValue>
      </Reference>
      <Reference URI="/word/styles.xml?ContentType=application/vnd.openxmlformats-officedocument.wordprocessingml.styles+xml">
        <DigestMethod Algorithm="http://www.w3.org/2000/09/xmldsig#sha1"/>
        <DigestValue>iJtmDx9d1oxoCrLZMcANs/NgOCI=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2016-07-05T12:47:10Z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Redkin</cp:lastModifiedBy>
  <cp:revision>2</cp:revision>
  <dcterms:created xsi:type="dcterms:W3CDTF">2016-07-04T12:04:00Z</dcterms:created>
  <dcterms:modified xsi:type="dcterms:W3CDTF">2016-07-04T14:58:00Z</dcterms:modified>
</cp:coreProperties>
</file>