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31425D">
        <w:rPr>
          <w:sz w:val="28"/>
          <w:szCs w:val="28"/>
        </w:rPr>
        <w:t>45897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31425D">
        <w:rPr>
          <w:rFonts w:ascii="Times New Roman" w:hAnsi="Times New Roman" w:cs="Times New Roman"/>
          <w:sz w:val="28"/>
          <w:szCs w:val="28"/>
        </w:rPr>
        <w:t>05.09.2016 10:00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D342DA" w:rsidRPr="00B138B7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B138B7" w:rsidRDefault="0031425D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B138B7">
              <w:rPr>
                <w:sz w:val="28"/>
                <w:szCs w:val="28"/>
              </w:rPr>
              <w:t>ООО «Северянин»</w:t>
            </w:r>
            <w:r w:rsidR="00D342DA" w:rsidRPr="00B138B7">
              <w:rPr>
                <w:sz w:val="28"/>
                <w:szCs w:val="28"/>
              </w:rPr>
              <w:t xml:space="preserve">, </w:t>
            </w:r>
          </w:p>
          <w:p w:rsidR="00D342DA" w:rsidRPr="00B138B7" w:rsidRDefault="0031425D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B138B7">
              <w:rPr>
                <w:sz w:val="28"/>
                <w:szCs w:val="28"/>
              </w:rPr>
              <w:t xml:space="preserve">164110, Архангельская область, </w:t>
            </w:r>
            <w:proofErr w:type="spellStart"/>
            <w:r w:rsidRPr="00B138B7">
              <w:rPr>
                <w:sz w:val="28"/>
                <w:szCs w:val="28"/>
              </w:rPr>
              <w:t>г.Каргополь</w:t>
            </w:r>
            <w:proofErr w:type="spellEnd"/>
            <w:r w:rsidRPr="00B138B7">
              <w:rPr>
                <w:sz w:val="28"/>
                <w:szCs w:val="28"/>
              </w:rPr>
              <w:t xml:space="preserve">, </w:t>
            </w:r>
            <w:proofErr w:type="spellStart"/>
            <w:r w:rsidRPr="00B138B7">
              <w:rPr>
                <w:sz w:val="28"/>
                <w:szCs w:val="28"/>
              </w:rPr>
              <w:t>ул.Больничная</w:t>
            </w:r>
            <w:proofErr w:type="spellEnd"/>
            <w:r w:rsidRPr="00B138B7">
              <w:rPr>
                <w:sz w:val="28"/>
                <w:szCs w:val="28"/>
              </w:rPr>
              <w:t>, д.2-а</w:t>
            </w:r>
            <w:r w:rsidR="00D342DA" w:rsidRPr="00B138B7">
              <w:rPr>
                <w:sz w:val="28"/>
                <w:szCs w:val="28"/>
              </w:rPr>
              <w:t xml:space="preserve">, ОГРН </w:t>
            </w:r>
            <w:r w:rsidRPr="00B138B7">
              <w:rPr>
                <w:sz w:val="28"/>
                <w:szCs w:val="28"/>
              </w:rPr>
              <w:t>1102918000240</w:t>
            </w:r>
            <w:r w:rsidR="00D342DA" w:rsidRPr="00B138B7">
              <w:rPr>
                <w:sz w:val="28"/>
                <w:szCs w:val="28"/>
              </w:rPr>
              <w:t xml:space="preserve">, ИНН </w:t>
            </w:r>
            <w:r w:rsidRPr="00B138B7">
              <w:rPr>
                <w:sz w:val="28"/>
                <w:szCs w:val="28"/>
              </w:rPr>
              <w:t>2911006071</w:t>
            </w:r>
            <w:r w:rsidR="00D342DA" w:rsidRPr="00B138B7">
              <w:rPr>
                <w:sz w:val="28"/>
                <w:szCs w:val="28"/>
              </w:rPr>
              <w:t>.</w:t>
            </w:r>
          </w:p>
          <w:p w:rsidR="00D342DA" w:rsidRPr="00B138B7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B138B7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31425D" w:rsidRPr="00B138B7" w:rsidRDefault="0031425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38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Губанов Александр Сергеевич</w:t>
            </w:r>
          </w:p>
          <w:p w:rsidR="00D342DA" w:rsidRPr="00B138B7" w:rsidRDefault="0031425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38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"СРО АУСС" (Некоммерческое партнерство "Саморегулируемая организация арбитражных управляющих "Северная Столица")</w:t>
            </w:r>
          </w:p>
        </w:tc>
      </w:tr>
      <w:tr w:rsidR="00D342DA" w:rsidRPr="00B138B7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B138B7" w:rsidRDefault="0031425D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B138B7">
              <w:rPr>
                <w:sz w:val="28"/>
                <w:szCs w:val="28"/>
              </w:rPr>
              <w:t>Арбитражный суд Архангельской области</w:t>
            </w:r>
            <w:r w:rsidR="00D342DA" w:rsidRPr="00B138B7">
              <w:rPr>
                <w:sz w:val="28"/>
                <w:szCs w:val="28"/>
              </w:rPr>
              <w:t xml:space="preserve">, дело о банкротстве </w:t>
            </w:r>
            <w:r w:rsidRPr="00B138B7">
              <w:rPr>
                <w:sz w:val="28"/>
                <w:szCs w:val="28"/>
              </w:rPr>
              <w:t>А056015/2015</w:t>
            </w:r>
          </w:p>
        </w:tc>
      </w:tr>
      <w:tr w:rsidR="00D342DA" w:rsidRPr="00B138B7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B138B7" w:rsidRDefault="0031425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38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Архангельской области</w:t>
            </w:r>
            <w:r w:rsidR="00D342DA" w:rsidRPr="00B138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138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B138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B138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09.02.2016</w:t>
            </w:r>
            <w:r w:rsidR="00D342DA" w:rsidRPr="00B138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31425D" w:rsidRDefault="0031425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Земельный участок 33030 кв.м. и 7 зданий по адресу: Архангельская область, г. Каргополь, ул. Больничная, д. 2 (полный перечень лота 1 прилагается);</w:t>
            </w:r>
          </w:p>
          <w:p w:rsidR="0031425D" w:rsidRDefault="0031425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2: Лесопильный цех, общая площадь 469,8 кв.м., этажность 1, адрес объекта: Архангельская область, г. Каргополь, ул. Больничная, д. 2-ж; Здание лесопильного цеха, общая площадь 462,4 кв.м., этажность 1, адрес объекта: Архангельская область, г. Каргополь, ул. Больничная, д. 2-л;</w:t>
            </w:r>
          </w:p>
          <w:p w:rsidR="0031425D" w:rsidRDefault="0031425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Лот 3: Здание противорадиационного укрытия, общая площадь 165,9 кв.м., этажность 1, адрес объекта: Архангельская область, г. Каргополь, ул. Больничная, д. 2-и;</w:t>
            </w:r>
          </w:p>
          <w:p w:rsidR="00D342DA" w:rsidRPr="001D2D62" w:rsidRDefault="0031425D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4: Склад для ГСМ, общая площадь 93,2 кв.м., этажность 1, адрес объекта: Архангельская область, г. Каргополь, ул. Больничная, д. 2-м.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31425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</w:t>
            </w:r>
            <w:proofErr w:type="gramStart"/>
            <w:r w:rsidRPr="001D2D62">
              <w:rPr>
                <w:sz w:val="28"/>
                <w:szCs w:val="28"/>
              </w:rPr>
              <w:t>http://lot-online.ru  с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r w:rsidR="0031425D">
              <w:rPr>
                <w:sz w:val="28"/>
                <w:szCs w:val="28"/>
              </w:rPr>
              <w:t>01.08.2016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31425D">
              <w:rPr>
                <w:sz w:val="28"/>
                <w:szCs w:val="28"/>
              </w:rPr>
              <w:t>02.09.2016 г. в 10:00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31425D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Заявки принимаются на ЭТП с 10:00 01.08.2016 года до 10:00 02.09.2016. К участию в торгах допускаются лица, оплатившие задаток и представившие заявку в соответствии приказом Минэкономразвития №495 от 23.07.2015 года с приложением документов, предусмотренных п.11 ст.110 ФЗ «О несостоятельности (банкротстве)».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B138B7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31425D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31425D" w:rsidRDefault="0031425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3 803 326.00 руб.</w:t>
            </w:r>
          </w:p>
          <w:p w:rsidR="0031425D" w:rsidRDefault="0031425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2: 458 842.40 руб.</w:t>
            </w:r>
          </w:p>
          <w:p w:rsidR="0031425D" w:rsidRDefault="0031425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3: 77 033.40 руб.</w:t>
            </w:r>
          </w:p>
          <w:p w:rsidR="0031425D" w:rsidRDefault="0031425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4: 83 938.40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B138B7" w:rsidRDefault="0031425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138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Задаток вносится в течение срока приема заявок на р/с организатора </w:t>
            </w:r>
            <w:r w:rsidRPr="00B138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торгов. Возврат задатка осуществляется в течение 5 </w:t>
            </w:r>
            <w:proofErr w:type="gramStart"/>
            <w:r w:rsidRPr="00B138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дней.</w:t>
            </w:r>
            <w:r w:rsidR="00D342DA" w:rsidRPr="00B138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</w:p>
          <w:p w:rsidR="00D342DA" w:rsidRPr="00B138B7" w:rsidRDefault="0031425D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B138B7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ООО «Компания «ЗАВТРА», ИНН 2901252582, КПП 290101001, р/с № 40702810402270001889, Точка ПАО "Ханты-Мансийский Банк Открытие" г.Москва, к/с: 30101810600000000999, БИК: 044583999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31425D" w:rsidRPr="00B138B7" w:rsidRDefault="0031425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138B7">
              <w:rPr>
                <w:rFonts w:ascii="Times New Roman" w:hAnsi="Times New Roman" w:cs="Times New Roman"/>
                <w:sz w:val="28"/>
                <w:szCs w:val="28"/>
              </w:rPr>
              <w:t>Лот 1: 19 016 630.00 руб.</w:t>
            </w:r>
          </w:p>
          <w:p w:rsidR="0031425D" w:rsidRPr="00B138B7" w:rsidRDefault="0031425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138B7">
              <w:rPr>
                <w:rFonts w:ascii="Times New Roman" w:hAnsi="Times New Roman" w:cs="Times New Roman"/>
                <w:sz w:val="28"/>
                <w:szCs w:val="28"/>
              </w:rPr>
              <w:t>Лот 2: 2 294 212.00 руб.</w:t>
            </w:r>
          </w:p>
          <w:p w:rsidR="0031425D" w:rsidRPr="00B138B7" w:rsidRDefault="0031425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138B7">
              <w:rPr>
                <w:rFonts w:ascii="Times New Roman" w:hAnsi="Times New Roman" w:cs="Times New Roman"/>
                <w:sz w:val="28"/>
                <w:szCs w:val="28"/>
              </w:rPr>
              <w:t>Лот 3: 385 167.00 руб.</w:t>
            </w:r>
          </w:p>
          <w:p w:rsidR="0031425D" w:rsidRDefault="0031425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4: 419 692.00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31425D" w:rsidRDefault="0031425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950 831.50 руб.</w:t>
            </w:r>
          </w:p>
          <w:p w:rsidR="0031425D" w:rsidRDefault="0031425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2: 114 710.60 руб.</w:t>
            </w:r>
          </w:p>
          <w:p w:rsidR="0031425D" w:rsidRDefault="0031425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3: 19 258.35 руб.</w:t>
            </w:r>
          </w:p>
          <w:p w:rsidR="0031425D" w:rsidRDefault="0031425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4: 20 984.60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B138B7" w:rsidRDefault="0031425D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Победитель аукциона - участник, предложивший наивысшую цену.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31425D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Подведение итогов аукциона на ЭТП в день проведения торгов.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31425D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Договор купли-продажи заключается в течение 5 дней после торгов (проект опубликован на ЭТП).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B138B7" w:rsidRDefault="0031425D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оплата - 30 дней с даты заключения договора по следующим реквизитам: ООО "Северянин", ИНН 2911006071, КПП 291101001, р/</w:t>
            </w:r>
            <w:proofErr w:type="gramStart"/>
            <w:r>
              <w:rPr>
                <w:color w:val="auto"/>
                <w:sz w:val="28"/>
                <w:szCs w:val="28"/>
              </w:rPr>
              <w:t>с  40702810004000002230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в Отделении N8637 ПАО Сбербанк  г. Архангельск, к/с 30101810100000000601, БИК 041117601.</w:t>
            </w:r>
          </w:p>
        </w:tc>
      </w:tr>
      <w:tr w:rsidR="00D342DA" w:rsidRPr="00B138B7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B138B7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B138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B138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31425D" w:rsidRPr="00B138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«Компания «ЗАВТРА»</w:t>
            </w:r>
            <w:r w:rsidRPr="00B138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B138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1425D" w:rsidRPr="00B138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2901252582</w:t>
            </w:r>
            <w:r w:rsidRPr="00B138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B138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1425D" w:rsidRPr="00B138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114290101</w:t>
            </w:r>
            <w:r w:rsidRPr="00B138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B138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31425D" w:rsidRPr="00B138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163020, г. Архангельск, проспект Никольский, дом 15, строение 6, офис 2</w:t>
            </w:r>
            <w:r w:rsidRPr="00B138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31425D" w:rsidRPr="00B138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9115865147, факс: 8182204345</w:t>
            </w:r>
            <w:r w:rsidRPr="00B138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B138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B138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5" w:history="1">
              <w:r w:rsidR="0031425D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zavtra</w:t>
              </w:r>
              <w:r w:rsidR="0031425D" w:rsidRPr="00B138B7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29@</w:t>
              </w:r>
              <w:r w:rsidR="0031425D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mail</w:t>
              </w:r>
              <w:r w:rsidR="0031425D" w:rsidRPr="00B138B7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proofErr w:type="spellStart"/>
              <w:r w:rsidR="0031425D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B138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lastRenderedPageBreak/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Default="0031425D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05.08.2016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:rsidR="00B138B7" w:rsidRDefault="00B138B7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03.08.2016 года</w:t>
            </w:r>
          </w:p>
          <w:p w:rsidR="006311D2" w:rsidRPr="00B138B7" w:rsidRDefault="006311D2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01.08.2016 года</w:t>
            </w:r>
            <w:bookmarkStart w:id="0" w:name="_GoBack"/>
            <w:bookmarkEnd w:id="0"/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1425D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311D2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38B7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CB047E-7C64-4ADB-9798-F0500943C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6450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Сергей Карасев</cp:lastModifiedBy>
  <cp:revision>3</cp:revision>
  <cp:lastPrinted>2010-11-10T14:05:00Z</cp:lastPrinted>
  <dcterms:created xsi:type="dcterms:W3CDTF">2016-08-01T10:33:00Z</dcterms:created>
  <dcterms:modified xsi:type="dcterms:W3CDTF">2016-08-01T10:33:00Z</dcterms:modified>
</cp:coreProperties>
</file>