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E684F">
        <w:rPr>
          <w:sz w:val="28"/>
          <w:szCs w:val="28"/>
        </w:rPr>
        <w:t>46604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E684F">
        <w:rPr>
          <w:rFonts w:ascii="Times New Roman" w:hAnsi="Times New Roman" w:cs="Times New Roman"/>
          <w:sz w:val="28"/>
          <w:szCs w:val="28"/>
        </w:rPr>
        <w:t>19.09.2016 00:00 - 17.11.2016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BE3FF2" w:rsidRDefault="00FE684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E3FF2">
              <w:rPr>
                <w:sz w:val="28"/>
                <w:szCs w:val="28"/>
              </w:rPr>
              <w:t>Индивидуальный предприниматель Каширин Александр Владимирович</w:t>
            </w:r>
            <w:r w:rsidR="00D342DA" w:rsidRPr="00BE3FF2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FE684F">
              <w:rPr>
                <w:sz w:val="28"/>
                <w:szCs w:val="28"/>
                <w:lang w:val="en-US"/>
              </w:rPr>
              <w:t>304680736600351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FE684F">
              <w:rPr>
                <w:sz w:val="28"/>
                <w:szCs w:val="28"/>
                <w:lang w:val="en-US"/>
              </w:rPr>
              <w:t>682700063279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BE3FF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E684F" w:rsidRPr="00BE3FF2" w:rsidRDefault="00FE684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Лев Вячеславович</w:t>
            </w:r>
          </w:p>
          <w:p w:rsidR="00D342DA" w:rsidRPr="00BE3FF2" w:rsidRDefault="00FE684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НАУ "ДЕЛО" (Некоммерческое партнерство "Саморегулируемая организация независимых арбитражных управляющих "ДЕЛО")</w:t>
            </w:r>
          </w:p>
        </w:tc>
      </w:tr>
      <w:tr w:rsidR="00D342DA" w:rsidRPr="00BE3FF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E3FF2" w:rsidRDefault="00FE684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E3FF2">
              <w:rPr>
                <w:sz w:val="28"/>
                <w:szCs w:val="28"/>
              </w:rPr>
              <w:t>Арбитражный суд Тамбовской области</w:t>
            </w:r>
            <w:r w:rsidR="00D342DA" w:rsidRPr="00BE3FF2">
              <w:rPr>
                <w:sz w:val="28"/>
                <w:szCs w:val="28"/>
              </w:rPr>
              <w:t xml:space="preserve">, дело о банкротстве </w:t>
            </w:r>
            <w:r w:rsidRPr="00BE3FF2">
              <w:rPr>
                <w:sz w:val="28"/>
                <w:szCs w:val="28"/>
              </w:rPr>
              <w:t>А64-3857/ 2013</w:t>
            </w:r>
          </w:p>
        </w:tc>
      </w:tr>
      <w:tr w:rsidR="00D342DA" w:rsidRPr="00BE3FF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E3FF2" w:rsidRDefault="00FE684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Тамбовской области</w:t>
            </w:r>
            <w:r w:rsidR="00D342DA"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13.07.2016</w:t>
            </w:r>
            <w:r w:rsidR="00D342DA"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FE684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Сооружение, крытый ток, Кадастровый номер 68:07:0000000:1327.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E684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E684F">
              <w:rPr>
                <w:sz w:val="28"/>
                <w:szCs w:val="28"/>
              </w:rPr>
              <w:t>19.09.2016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E684F">
              <w:rPr>
                <w:sz w:val="28"/>
                <w:szCs w:val="28"/>
              </w:rPr>
              <w:t>17.11.2016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E684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 участию допускаются юридические и физические лица, своевременно подавшие заявку, установленной формы и следующие документы: документ, подтверждающий оплату задатка, с указанием реквизитов для его возврата, (для юр. лиц): выписку из ЕГРЮЛ, свидетельство ОГРН, ИНН решение об одобрении крупной сделки выписка из ЕГРИП (для ИП), документы, удостоверяющие личность (для физ. лиц), надлежащим образом заверенный перевод на русский язык документов о государственной</w:t>
            </w:r>
            <w:proofErr w:type="gramEnd"/>
            <w:r>
              <w:rPr>
                <w:bCs/>
                <w:sz w:val="28"/>
                <w:szCs w:val="28"/>
              </w:rPr>
              <w:t xml:space="preserve"> регистрации юридического лица или ИП в соответствии с законодательством соответствующего государства (для иностранного лица), документ, подтверждающий полномочия действовать от имени претендента.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E3FF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E684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E684F" w:rsidRDefault="00FE684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E3FF2" w:rsidRDefault="00FE684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вносится в течение всего периода приема заявок, но не позднее дня подачи заявки.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  <w:proofErr w:type="gramStart"/>
            <w:r w:rsidRPr="00BE3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BE3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E3FF2" w:rsidRDefault="00FE684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gramStart"/>
            <w:r w:rsidRPr="00BE3FF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BE3FF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40802810461260100200 Отделение </w:t>
            </w:r>
            <w:r w:rsidRPr="00BE3FF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№8594 Сбербанка России г. Тамбов, к/с 30101810800000000649, БИК 046850649.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E684F" w:rsidRDefault="00FE684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447 300.00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E684F" w:rsidRDefault="00FE684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FE684F" w:rsidRDefault="00FE684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19.09.2016 в 0:0 (447 300.00 руб.) - 27.09.2016;</w:t>
            </w:r>
          </w:p>
          <w:p w:rsidR="00FE684F" w:rsidRDefault="00FE684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28.09.2016 в 0:0 (402 570.00 руб.) - 06.10.2016;</w:t>
            </w:r>
          </w:p>
          <w:p w:rsidR="00FE684F" w:rsidRDefault="00FE684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07.10.2016 в 0:0 (357 840.00 руб.) - 17.10.2016;</w:t>
            </w:r>
          </w:p>
          <w:p w:rsidR="00FE684F" w:rsidRDefault="00FE684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18.10.2016 в 0:0 (313 110.00 руб.) - 17.11.2016;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E3FF2" w:rsidRDefault="00FE684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E684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Рассмотрение заявок и подведение итогов состоится в 10.00 часов дня следующего за днем окончания текущего периода снижения цены.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E684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имущества, заключается с победителем не позднее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подведения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итогов.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E3FF2" w:rsidRDefault="00FE684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производится победителем торгов не позднее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E684F"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Лев Вячеславович</w:t>
            </w: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684F"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683201163424</w:t>
            </w: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E684F"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392005, Тамбовская область, г</w:t>
            </w:r>
            <w:proofErr w:type="gramStart"/>
            <w:r w:rsidR="00FE684F"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="00FE684F" w:rsidRPr="00BE3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амбов, ул. </w:t>
            </w:r>
            <w:r w:rsidR="00FE68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Дмитрия Карбышева, д.7, кв.6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E68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89537080310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E684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worm6050@gmail.com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</w:t>
            </w:r>
            <w:r w:rsidRPr="001D2D62">
              <w:rPr>
                <w:sz w:val="28"/>
                <w:szCs w:val="28"/>
              </w:rPr>
              <w:lastRenderedPageBreak/>
              <w:t xml:space="preserve">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E684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13.08.2016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3FF2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RePack by SPecialiST</Company>
  <LinksUpToDate>false</LinksUpToDate>
  <CharactersWithSpaces>6359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2016-08-26T05:27:00Z</dcterms:created>
  <dcterms:modified xsi:type="dcterms:W3CDTF">2016-08-26T05:27:00Z</dcterms:modified>
</cp:coreProperties>
</file>