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AF" w:rsidRPr="00A236EF" w:rsidRDefault="00A236EF" w:rsidP="00A236EF">
      <w:pPr>
        <w:jc w:val="center"/>
        <w:rPr>
          <w:b/>
          <w:sz w:val="32"/>
          <w:szCs w:val="32"/>
        </w:rPr>
      </w:pPr>
      <w:r w:rsidRPr="00A236EF">
        <w:rPr>
          <w:b/>
          <w:sz w:val="32"/>
          <w:szCs w:val="32"/>
        </w:rPr>
        <w:t>Состав лотов ООО «Урал Молоко»</w:t>
      </w:r>
    </w:p>
    <w:p w:rsidR="00A236EF" w:rsidRPr="00A236EF" w:rsidRDefault="00A236EF" w:rsidP="00A236EF">
      <w:pPr>
        <w:spacing w:before="30" w:after="30" w:line="240" w:lineRule="auto"/>
        <w:ind w:right="102" w:firstLine="244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18"/>
          <w:szCs w:val="18"/>
          <w:lang w:eastAsia="ru-RU"/>
        </w:rPr>
      </w:pPr>
      <w:r w:rsidRPr="00A236EF"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  <w:lang w:eastAsia="ru-RU"/>
        </w:rPr>
        <w:t>Лот №1.</w:t>
      </w:r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x-none" w:eastAsia="x-none"/>
        </w:rPr>
        <w:t xml:space="preserve"> </w:t>
      </w:r>
      <w:r w:rsidRPr="00A236EF">
        <w:rPr>
          <w:rFonts w:ascii="Times New Roman" w:eastAsia="Times New Roman" w:hAnsi="Times New Roman" w:cs="Times New Roman"/>
          <w:b/>
          <w:color w:val="000000"/>
          <w:spacing w:val="2"/>
          <w:sz w:val="18"/>
          <w:szCs w:val="18"/>
          <w:lang w:eastAsia="x-none"/>
        </w:rPr>
        <w:t>Имущество, являющееся предметом залога ПАО «</w:t>
      </w:r>
      <w:proofErr w:type="spellStart"/>
      <w:r w:rsidRPr="00A236EF">
        <w:rPr>
          <w:rFonts w:ascii="Times New Roman" w:eastAsia="Times New Roman" w:hAnsi="Times New Roman" w:cs="Times New Roman"/>
          <w:b/>
          <w:color w:val="000000"/>
          <w:spacing w:val="2"/>
          <w:sz w:val="18"/>
          <w:szCs w:val="18"/>
          <w:lang w:eastAsia="x-none"/>
        </w:rPr>
        <w:t>Челябинвестбанк</w:t>
      </w:r>
      <w:proofErr w:type="spellEnd"/>
      <w:r w:rsidRPr="00A236EF">
        <w:rPr>
          <w:rFonts w:ascii="Times New Roman" w:eastAsia="Times New Roman" w:hAnsi="Times New Roman" w:cs="Times New Roman"/>
          <w:b/>
          <w:color w:val="000000"/>
          <w:spacing w:val="2"/>
          <w:sz w:val="18"/>
          <w:szCs w:val="18"/>
          <w:lang w:eastAsia="x-none"/>
        </w:rPr>
        <w:t>».</w:t>
      </w:r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</w:t>
      </w:r>
      <w:r w:rsidRPr="00A236EF">
        <w:rPr>
          <w:rFonts w:ascii="Times New Roman" w:eastAsia="Times New Roman" w:hAnsi="Times New Roman" w:cs="Times New Roman"/>
          <w:b/>
          <w:color w:val="000000"/>
          <w:spacing w:val="2"/>
          <w:sz w:val="18"/>
          <w:szCs w:val="18"/>
          <w:lang w:eastAsia="x-none"/>
        </w:rPr>
        <w:t>Здания и земельные участки</w:t>
      </w:r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, расположенные по адресу г. Южноуральск, ул. Ленина, 1 "Б": Нежилое здание - пристрой к теплице. Площадь: общая 264 кв.м. Инвентарный номер: 2580. Литер: И. Этажность: 1. Подземная этажность: 0; Нежилое здание - </w:t>
      </w:r>
      <w:proofErr w:type="gram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моечная</w:t>
      </w:r>
      <w:proofErr w:type="gram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а/цистерн. Площадь: общая 302,1 кв.м. Инвентарный номер: 2580. Литер: К</w:t>
      </w:r>
      <w:proofErr w:type="gram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,К</w:t>
      </w:r>
      <w:proofErr w:type="gram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1. Этажность: 1. Подземная этажность: 0; Нежилое здание - здание блока склада. Площадь: общая 482,9 кв.м. Инвентарный номер: 2580. Литер: Г. Этажность: 1.  Подземная этажность: 0; Нежилое здание - здание котельной. Площадь: общая 516,9 кв.м. Инвентарный номер: 2580. Литер: В</w:t>
      </w:r>
      <w:proofErr w:type="gram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,В</w:t>
      </w:r>
      <w:proofErr w:type="gram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1. Этажность: 2. Подземная этажность: 0; Нежилое здание - здание цеха ЗЦМ. Площадь: общая 942,8 кв.м. Инвентарный номер: 2580. Литер: З</w:t>
      </w:r>
      <w:proofErr w:type="gram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;З</w:t>
      </w:r>
      <w:proofErr w:type="gram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1;З2. Этажность: 1. Подземная этажность: 0; Нежилое здание - здание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Южноуральского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ГМЗ. Площадь: общая 5066,6 кв.м. Инвентарный номер: 2580. Литер: АА1А2А3А4А5А6А7А8А9А10. Этажность: 2. Подземная этажность: 0; Нежилое здание - административное. Площадь: общая 768,3 кв.м. Инвентарный номер: 2580. Литер: Б. Этажность: 2. Подземная этажность: 0;</w:t>
      </w:r>
      <w:r w:rsidRPr="00A236EF">
        <w:rPr>
          <w:rFonts w:ascii="Arial" w:eastAsia="Times New Roman" w:hAnsi="Arial" w:cs="Times New Roman"/>
          <w:color w:val="000000"/>
          <w:spacing w:val="2"/>
          <w:sz w:val="24"/>
          <w:szCs w:val="20"/>
          <w:lang w:val="x-none" w:eastAsia="x-none"/>
        </w:rPr>
        <w:t xml:space="preserve"> </w:t>
      </w:r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Земельный участок. Категория земель: земли населенных пунктов - для размещения завода. Площадь 36806 кв.м. (общая долевая собственность: 66/100); Земельный участок. Категория земель: земли населенных пунктов - для размещения завода. Площадью: 36806 кв.м. (общая долевая собственность: 34/100). </w:t>
      </w:r>
      <w:r w:rsidRPr="00A236EF">
        <w:rPr>
          <w:rFonts w:ascii="Times New Roman" w:eastAsia="Times New Roman" w:hAnsi="Times New Roman" w:cs="Times New Roman"/>
          <w:b/>
          <w:color w:val="000000"/>
          <w:spacing w:val="2"/>
          <w:sz w:val="18"/>
          <w:szCs w:val="18"/>
          <w:lang w:eastAsia="x-none"/>
        </w:rPr>
        <w:t>Оборудование</w:t>
      </w:r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:</w:t>
      </w:r>
      <w:r w:rsidRPr="00A236EF">
        <w:rPr>
          <w:rFonts w:ascii="Arial" w:eastAsia="Times New Roman" w:hAnsi="Arial" w:cs="Times New Roman"/>
          <w:color w:val="000000"/>
          <w:spacing w:val="2"/>
          <w:sz w:val="24"/>
          <w:szCs w:val="20"/>
          <w:lang w:val="x-none" w:eastAsia="x-none"/>
        </w:rPr>
        <w:t xml:space="preserve"> </w:t>
      </w:r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Автомат мод.  </w:t>
      </w:r>
      <w:proofErr w:type="gram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NB-070; Автомат розлива и упаковки молока;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Бактофуга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MSE35-06-178 (сепаратор); Винтовой компрессор KS-50A с осушителем LW-50AC; Винтовой компрессор KS-50A с осушителем LW-50AC; Винтовой компрессор KS-50A с осушителем LW-50AC; Гомогенизатор  плунжерный К5-ОГА-10; Гомогенизатор GAULIN 55 тип 2,53 (О2-13.432) в сборе; КХН 205.2; КХН 738-7; Линия производства сливочного масла П8-ОЛФ- 01; Машина ТФ 1-ПАСТПАК Р-03-0;</w:t>
      </w:r>
      <w:proofErr w:type="gram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Машина ТФ 2-ПИТПАК-09-0; Машина ТФ 2-РПП-01-0; Сепаратор 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молокоочиститель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 Ж5-ОО-10 (ПОУ3, ПОУ</w:t>
      </w:r>
      <w:proofErr w:type="gram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4</w:t>
      </w:r>
      <w:proofErr w:type="gram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)  №1; Сепаратор 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молокоочиститель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 Ж5-ОО-10 (ПОУ3, ПОУ4)  №2; Сепаратор  сливкоотделитель Ж5-ОСЗ-НС; Сепаратор  сливкоотделитель Ж5-ОСЗ-НС 00.000-01    №1; Сепаратор  сливкоотделитель Ж5-ОСЗ-НС 00.000-01    №2; Сепаратор  сливкоотделитель Ж5-ОСЗ-НС 00.000-01    №3; Сепаратор ОЦМ-10; Упаковочная машина ФП-5000 для сшивания, наполнения и герметичной упаковки полиэтиленовых пакетов; Упаковочный автомат NIMCO-8085QLCP</w:t>
      </w:r>
      <w:proofErr w:type="gram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С</w:t>
      </w:r>
      <w:proofErr w:type="gram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системой аппликатора пробок и принадлежностей; Установка "ПУМА" УМП-20А №1; Установка "ПУМА" УМП-20А №2; Установка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пастеризационно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-охладительная трубчатая П8-ОПО-10; Установка централизованной мойки оборудования и трубопроводов трехканальная УЦМ-Зв; Холодильная система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Breeze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Single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BSs58 1; Холодильная система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Breeze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Single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BSs58 2; Холодильная установка с рассольным типом охлаждения. </w:t>
      </w:r>
      <w:r w:rsidRPr="00A236EF">
        <w:rPr>
          <w:rFonts w:ascii="Times New Roman" w:eastAsia="Times New Roman" w:hAnsi="Times New Roman" w:cs="Times New Roman"/>
          <w:b/>
          <w:color w:val="000000"/>
          <w:spacing w:val="2"/>
          <w:sz w:val="18"/>
          <w:szCs w:val="18"/>
          <w:lang w:eastAsia="x-none"/>
        </w:rPr>
        <w:t>Имущество, не обременённое залогом</w:t>
      </w:r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: </w:t>
      </w:r>
      <w:r w:rsidRPr="00A236EF">
        <w:rPr>
          <w:rFonts w:ascii="Times New Roman" w:eastAsia="Times New Roman" w:hAnsi="Times New Roman" w:cs="Times New Roman"/>
          <w:b/>
          <w:color w:val="000000"/>
          <w:spacing w:val="2"/>
          <w:sz w:val="18"/>
          <w:szCs w:val="18"/>
          <w:lang w:eastAsia="x-none"/>
        </w:rPr>
        <w:t>Транспорт</w:t>
      </w:r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: Автофургон ГАЗ 28181-0000010-12 (М470МА174); Автофургон ГАЗ 28181-0000010-12 (М561РО174); Автофургон ГАЗ 28181-0000010-12 (М562РО174); Автофургон ГАЗ 28181-0000010-12 (М823МА174); Грузовик MAN TGA 18.350 4Х2 BLS (М167КМ174);  Тягач SCANIA P114 GA4X2NA 340 (М881МА174); ETA, RIANS (F) (ВМ454174); Полуприцеп-цистерна 963454 (ВЕ103074). </w:t>
      </w:r>
      <w:r w:rsidRPr="00A236EF">
        <w:rPr>
          <w:rFonts w:ascii="Times New Roman" w:eastAsia="Times New Roman" w:hAnsi="Times New Roman" w:cs="Times New Roman"/>
          <w:b/>
          <w:color w:val="000000"/>
          <w:spacing w:val="2"/>
          <w:sz w:val="18"/>
          <w:szCs w:val="18"/>
          <w:lang w:eastAsia="x-none"/>
        </w:rPr>
        <w:t>Оборудование и материалы</w:t>
      </w:r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: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Zebra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 ZT230  (203dpi, 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Ethernet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 10/100 отделитель) 2шт.; Анализатор качества молока №1 "Клевер-2М"; Ворота секционные СПР 4000х4200,RAL 9016/9002 с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электроприв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.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Marantec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xs.plus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,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антикор</w:t>
      </w:r>
      <w:proofErr w:type="gram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.п</w:t>
      </w:r>
      <w:proofErr w:type="gram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ак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4шт.;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Диспергато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; Инженерные сети приемки и сепарирования молока; Инженерные сети творожного цеха;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Каплеструйный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принтер EBS 6200 с конвейером ленточным 1,5м; Комплект стройматериалов и конструкций склад аист; Комплект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тахографа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"Меркурий ТА-001" (СКЗИ+GPRS) 2шт; Контейнер-рефрижератор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Genstar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GB-LR 80012-04/03;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Ламинар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-С 1,2 (код 221.120) бокс ламинарный БМБ; Линия мойки танков антресоли;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Маслопреобразователь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.1; Машина для запечатывания коробов - CS - 09 S; Машина для укладки пакетов в картонные короба  -  KL15 – D; ОНЦ 25/20 К-5 (5,5 х 3000) насос (</w:t>
      </w:r>
      <w:proofErr w:type="spellStart"/>
      <w:proofErr w:type="gram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нерж</w:t>
      </w:r>
      <w:proofErr w:type="spellEnd"/>
      <w:proofErr w:type="gram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) с кожухом на рег. ножках, исп.01- 1110011; Панель PWS6A00T-P; Пароводяной  подогреватель ПП2-6-2-2 (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лануть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); Пароводяной подогреватель ПП2-6-2-2 (латунь); Платформа уравнительная STL 1825; </w:t>
      </w:r>
      <w:proofErr w:type="gram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Платформа уравнительная STL 1825 1; Пресс-контейнер для творога ПК-350 2шт.; Принтер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каплеструйный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EBS 6500; Рефрижераторный контейнер 918- САR-40;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Рольворота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; Сборщик коробов - СЕ22S; Сепаратор  высокожирных сливок Ж5-ОС2-Д-500 00.000; Сепаратор  Ж-5-ОС2-НС; Сервер; Сервер №1; СИП мойка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Экомаш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В2-ОЦ3-У; Система автомата розлива; Система видеонаблюдения; Система измерения количества молока в танке; Узел растворения сухих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комонентов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10000 л/ч;</w:t>
      </w:r>
      <w:proofErr w:type="gram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</w:t>
      </w:r>
      <w:proofErr w:type="gram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Установка теплообменная пластинчатая ВГ-10-0; Установка теплообменная пластинчатая ВГ-20-0 2шт; Установка теплообменная пластинчатая ВГ-5-РО; Холодильная камера 10500х10800х3000, холодильные системы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Breeze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Single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5шт.; Холодильная камера № 2; Шкаф управления к ТИ; Шкаф-купе; Штабелер самоходный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Pramac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Lifter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серия GX 1020;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Электрогидровлическая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уравнительная платформа STL 2шт..; Электромагнитный расходомер-счетчик РМ-5-П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Ду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50 3шт.,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Диспергатор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РПА-5,0/10К5,5/2;</w:t>
      </w:r>
      <w:proofErr w:type="gram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Дозатор воды БВГ-04м</w:t>
      </w:r>
      <w:proofErr w:type="gram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,Д</w:t>
      </w:r>
      <w:proofErr w:type="gram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У арматура латунь;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Конвейнерная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линия на базе модульной ленты ТРМ8000х205;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Конвейнерная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линия цепная ТРП 5000-82,5; Преобразователь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расх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.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вихр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. "ТИРЭС</w:t>
      </w:r>
      <w:proofErr w:type="gram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"Д</w:t>
      </w:r>
      <w:proofErr w:type="gram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у-80 (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фланц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/ исп.,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Ру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1,6 МПа), числоимпульсный выходной сигнал; Преобразователь частоты ПЧ-2; Теплообменник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кожухотрубный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АН; Установка розлива УД-2 (500); Емкость Я1-ОСВ-1.0; Ванна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нормализац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ОЗУ-300; Гомогенизатор А1-ОГМ 5000; Гомогенизатор А1-ОГМ-25 В2 82 л/ч; Трубчатый пастеризатор 3х Т1-ОУТ №6 5; Трубчатый пастеризатор 3х Т1-ОУТ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охл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8; Резервуар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нержав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Я1_осв_2.5; Танк Я1-ОСВ-6.3 т; Резервуар /танк/Я1-ОСВ 6,3; Ванна для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пастер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. ВДП-600; Танк Г-6-ОМГ-25; Танк для сыворотки; Танк пахты 2тн; Резервуар ОСВ-10 Я1-ОСВ-10; Резервуар Я1-ОСВ 6,3; Охладитель ООУ-10; Танк  2.5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тн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; Танк  6.3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тн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; Танк Я1-ОСВ; Танк Моечный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обратовый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Я1-ОСВ-10; Танк Я1-ОСВ-6.3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тн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40; Танк РЗ-ОТН-5000; Фаршемешалка 335л; Ванна охладительная; Ванна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прием</w:t>
      </w:r>
      <w:proofErr w:type="gram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.с</w:t>
      </w:r>
      <w:proofErr w:type="spellEnd"/>
      <w:proofErr w:type="gram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шнеком; Ванна приемная 2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тн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; Кран-балка; Токарный станок; Машина шлифовальная угловая 125; Угловая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шлифовальна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машина (болгарка); Наждак;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Вакумная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испарит установка; Ванна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нормализац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ВН-600; Ванна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нормализац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ОЗУ-600 №2; Охладитель кефира 57;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Пеногенератор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;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Пневмотранспортер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; Распыл молока Н-7 ОРБ;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Рефконтейнер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; Сэндвич панель ПСТ 490 1185 80; Т У М В </w:t>
      </w:r>
      <w:proofErr w:type="gram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П</w:t>
      </w:r>
      <w:proofErr w:type="gram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;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Тум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ВП; Турникет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трехштанговый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; Таль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электр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ТЭ 11-5110 г\п 1.0тн 6.3м; Таль электрическая г/</w:t>
      </w:r>
      <w:proofErr w:type="gram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п</w:t>
      </w:r>
      <w:proofErr w:type="gram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 1 т.; Шкаф империя для одежды;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Соматос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-В ПК(1К)-15 Анализатор Молока; Анализатор влажности "Эвлас-2М"; Пробирка П-2-21*200; Биотест -П-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Винар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пар 24 тестов; Холодильник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Indesit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SB 185; Холодильник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Indesit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SТ 167; Анализатор качества молока "Клевер IM" с белком; Центрифуга лабораторная ЦЛ "Ока";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Люминоскоп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"Филин"; Ареометр АМТ 1015-1040 для молока; Трубка соединит. ТС-Т-15-100мм; Термометр ТС-4М 0+100 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ц.д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. 1,0 для молока; Системный блок 2; Информационный стенд; Стол письменный; Стол угловой; Стул  на раме; Стул </w:t>
      </w:r>
      <w:proofErr w:type="gram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ИЗО</w:t>
      </w:r>
      <w:proofErr w:type="gram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черный каркас; Тумба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выкатная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; Принтер Kyoсera FS-1040; Тумбочка для принтера; Холодильник "Полюс"; Электрочайник; Микрофон 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Inter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-M; Шкаф цезарь для одежды; Ложка – весло; Ящик пластиковый 61л; Принтер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Kyosera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FS-4300DN;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Европоддон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1200*800 (пластмассовые);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Европоддоны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800х1200; Ящик полиэтиленовый молочный; Корзина для белья; Холодильник; Холодильник "Бирюса"; Электроплитка; Сейф; Кресло VT CH279; Электроплита; Морозильная камера STINOL 131Q; Холодильный шкаф "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Рапсодия</w:t>
      </w:r>
      <w:proofErr w:type="gram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"Р</w:t>
      </w:r>
      <w:proofErr w:type="spellEnd"/>
      <w:proofErr w:type="gram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1400МС; Холодильный шкаф ШХ-1 POLAIR; Стол обеденный МК пластик. круглый зеленый;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Дезковрик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ЭКО 65*100*3; Щетка для пола "БОЛО";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Тряпкодержатель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; бак с Крышкой; Весы CAS SW-1/2 кг; Весы общего назначения МК-32.2-А11 А10936; Мусорный ящик; Щетка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ручн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.(синяя, зеленая. желтая); Щетка Утюжок МАКСИ; Видеокамера CNB WCD-51S уличная с ИК-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подстветкой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; Видеокамера ЕBm960CHB антивандальная цветная купольная; Видеокамера СТV-D3620</w:t>
      </w:r>
      <w:proofErr w:type="gram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Е</w:t>
      </w:r>
      <w:proofErr w:type="gram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цветная купольная;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Рольворота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; Система управления (к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конвейнерной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линии цепной); Штанга ШО-10Д ЭЗС-ШО10Д; Штанга ШО-1Д ЭЗС-ШО1Д; Щитки НБТ 1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Визион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; Автомобиль  ГАЗ 3309 с изотермическим фургоном (Р631УК174); Автомобиль  ГАЗ САЗ 3507-01 (М637РО174); Автомобиль ЗИЛ 431902 (Х688ХР74); Автомобиль ЗИЛ 5301рв грузовой изотермический (М638РО174); </w:t>
      </w:r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lastRenderedPageBreak/>
        <w:t xml:space="preserve">Автомобиль ЗИЛ 057151 (М644РО174); Автопогрузчик; </w:t>
      </w:r>
      <w:proofErr w:type="gram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П</w:t>
      </w:r>
      <w:proofErr w:type="gram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/прицеп/бочка для перевоз. молока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Янски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№4606 (АХ109974); Стабилизатор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Powerman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AVS 5000D; Монитор 21,5 АОС  2250EN; Телефон </w:t>
      </w:r>
      <w:proofErr w:type="spell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Panasonic</w:t>
      </w:r>
      <w:proofErr w:type="spell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 KX-TG1611RUH; Системный блок AERO AX3-450; Принтер Kyo</w:t>
      </w:r>
      <w:proofErr w:type="gramStart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>с</w:t>
      </w:r>
      <w:proofErr w:type="gramEnd"/>
      <w:r w:rsidRPr="00A236EF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x-none"/>
        </w:rPr>
        <w:t xml:space="preserve">era FS-1120DN; Танк Я1-ОСВ-6.3; Щетки жесткие. </w:t>
      </w:r>
      <w:r w:rsidRPr="00A236EF">
        <w:rPr>
          <w:rFonts w:ascii="Times New Roman" w:eastAsia="Times New Roman" w:hAnsi="Times New Roman" w:cs="Times New Roman"/>
          <w:bCs/>
          <w:color w:val="000000"/>
          <w:spacing w:val="2"/>
          <w:sz w:val="18"/>
          <w:szCs w:val="18"/>
          <w:lang w:eastAsia="ru-RU"/>
        </w:rPr>
        <w:t xml:space="preserve">Начальная цена Лота №1 – </w:t>
      </w:r>
      <w:r w:rsidRPr="00A236EF"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  <w:lang w:eastAsia="ru-RU"/>
        </w:rPr>
        <w:t>140 751 667,04</w:t>
      </w:r>
      <w:r w:rsidRPr="00A236EF">
        <w:rPr>
          <w:rFonts w:ascii="Times New Roman" w:eastAsia="Times New Roman" w:hAnsi="Times New Roman" w:cs="Times New Roman"/>
          <w:bCs/>
          <w:color w:val="000000"/>
          <w:spacing w:val="2"/>
          <w:sz w:val="18"/>
          <w:szCs w:val="18"/>
          <w:lang w:eastAsia="ru-RU"/>
        </w:rPr>
        <w:t xml:space="preserve"> руб.</w:t>
      </w:r>
    </w:p>
    <w:p w:rsidR="00A236EF" w:rsidRDefault="00A236EF" w:rsidP="00A236EF">
      <w:r w:rsidRPr="00A236E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Лот №2. Права требования (дебиторская задолженность), принадлежащие должнику как кредитору </w:t>
      </w:r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(наименование лица, сумма): </w:t>
      </w:r>
      <w:proofErr w:type="gram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ООО «Аукционный Конкурсный Дом» (ИНН 7727505494) в сумме 8 000,00 руб., ООО «Авангард-К» (ИНН 7449114341) - 9 105 821,49 руб., ООО «Автоматизированные системы торгов» (ИНН 7449105354) - 35 000,00 руб., ООО «Агроторг» (ИНН 7825706086) - 437 338,53 руб., ООО «Агропродовольственная Компания «Акцепт» (ИНН 7447201623) - 1 202 935,23 руб., ИП Алексеева О.Е. (ИНН 741600044535) - 171,80 руб., ООО «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Алес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» (ИНН 7451323751) - 1 504 000,00</w:t>
      </w:r>
      <w:proofErr w:type="gram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руб., ИП Бабурина М.И. (ИНН 745220312810) - 25 114,25 руб., ИП Басов Д.И. (ИНН 741200620897) - 70 001,37 руб., ИП 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Блиновскова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Ж.Б. (ИНН 741301429390) - 21 369,81 руб., ООО «Весна Торговая Сеть» (ИНН 7415030823) -  32 309,23 руб., ООО «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Газпромнефть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-Челябинск» (ИНН 7453191300) - 44 085,90 руб. (срок давности истёк), ГБУЗ «ЧОКНБ» (ИНН 7452007903) - 19 347,36 руб., ООО  «ГЕРА» (ИНН 3665051917) - 56 435,00</w:t>
      </w:r>
      <w:proofErr w:type="gram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руб., ООО «ДАР» (ИНН 7450063518) - 53 806,55 руб., ИП 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Домород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С.Л. (ИНН 742205754790) - 10 000,00 руб., ИП Иванов А.Н. (ИНН 742400047234) - 158 332,34 руб., ООО «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ИнтерИндустрия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» (ИНН 6684014433) - 385 440,00 руб., ЗАО «Интерсвязь-2» (ИНН 7448068879) - 10 820,00 руб., ИП Исаев А.В. (ИНН 742402722406) - 50 668,00 руб., ИП 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Исмаилова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Ю.С. (ИНН 744314227976) - 6 809,41 руб., ИП 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Калашник</w:t>
      </w:r>
      <w:proofErr w:type="spellEnd"/>
      <w:proofErr w:type="gram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Е.С. (ИНН 742300019314) - 133 727,02 руб., ИП Карпенко О.В. (ИНН 742400887160) - 23 200,00 руб. (срок давности истёк); </w:t>
      </w:r>
      <w:proofErr w:type="gram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ИП 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Картазаев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Е.А. (ИНН745108365314) - 234 539,45 руб., ИП 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Карян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А.Ш. (ИНН 743000725448) -  1 376,12 руб., ООО «Каскад» - 43 000,00 руб., ИП Коваленко С.В. (ИНН 742400095527) - 10 000,00 руб., ООО «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Комос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» (ИНН 7453196604) - 36 958,00 руб., ИП Королева Н.Г. (ИНН 741000130905) - 62 657,70 руб., ООО «Корпус Групп Европа» (ИНН 7449056474) - 88 618,36 руб., ИП 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Курдюкова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О.О.</w:t>
      </w:r>
      <w:proofErr w:type="gram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(</w:t>
      </w:r>
      <w:proofErr w:type="gram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ИНН 744802867826) - 187 308,09 руб., (срок давности истёк), ООО «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Лакта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-Люкс» (ИНН 6623095379) -  101 360,00 руб., ООО «Лента» (ИНН 7814148471) -  41 680,02 руб., ООО «Луч» (ИНН 7447243976) - 428 900,00 руб., ИП Матвеев А.В. (ИНН 741202860968) - 134 670,42 руб., МБДОУ «ДС №268 г. Челябинска» (ИНН 7449020750) - 66 222,40 руб., МБДОУ «ДС №267 г. Челябинска» (ИНН 7449020904) - 8 137,40 руб., МБДОУ «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Увельская</w:t>
      </w:r>
      <w:proofErr w:type="spellEnd"/>
      <w:proofErr w:type="gram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СОШ №2» (ИНН 7440006373) - 13 012,75 руб., МБУ </w:t>
      </w:r>
      <w:proofErr w:type="gram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СОЦ</w:t>
      </w:r>
      <w:proofErr w:type="gram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«Восход» (ИНН 7424024720) - 16 596,51 руб., МБУЗ ГКБ №6 (ИНН 7450024727) - 78 275,45 руб., МБУЗ ГКБ №5 (ИНН 7447015313) -  67 823,00 руб., МБУЗ «Сосновская центральная больница» (ИНН 7438003030) -  37 854,00 руб., ООО «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МеталлСнаб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» (ИНН 7452097784) -  4 890,60 руб. (срок давности истёк), ООО «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Молл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» (ИНН 7453142976) - 75 883,98 руб., МУП «Водоканал» (ИНН </w:t>
      </w:r>
      <w:proofErr w:type="gram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7418012043) - 25 194,50 руб., МУП «Санаторий «Дальняя Дача» (ИНН 7422012007) - 15 681,52 руб., ООО «Нива», (ИНН 7438021705) - 223 174,05 руб. (срок давности истёк), ООО «Рекламно-консалтинговая группа «О2-Медиа» (ИНН 7447172644) - 21 947,00 руб. (срок давности истёк), ООО «Оазис» (ИНН 7451310576) - 77 521,10 руб., ООО «ОМЕКОН-УРАЛ» (ИНН 7422047095) -  634 200,00 руб. (срок давности истёк), ООО «Оптовые решения» (ИНН 7430018884) - 537 845,87 руб</w:t>
      </w:r>
      <w:proofErr w:type="gram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., </w:t>
      </w:r>
      <w:proofErr w:type="gram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ООО «Орион» (ИНН 7452101656) - 889 177,96 руб. (срок давности истёк), ИП Пальчик Я.А. (ИНН 741854859281)  - 26 959,83 руб., ЗАО «Пласт-Рифей» (ИНН 7424032753) - 30 437,52 руб., ООО «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Подовинновское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Молоко» (ИНН 7453281955) - 889 451,61 руб., ООО Корпорация «Правовая защита» (ИНН 7448145160) - 56 000,00 руб., ООО «Торговая компания «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Продхолдинг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» (ИНН 7404060311) - 133 846,58 руб., ООО «РТС-тендер» (ИНН 7710357167) -  30 000,40 руб., ООО</w:t>
      </w:r>
      <w:proofErr w:type="gram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«</w:t>
      </w:r>
      <w:proofErr w:type="spellStart"/>
      <w:proofErr w:type="gram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Саланг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» (ИНН 7430006720) - 33 338,55 руб., ОАО «Седьмой Континент» (ИНН 7705005628) -  50 000,00 руб., ООО «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Семаргл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» (ИНН 772070990) - 47 850,00 руб., ООО «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СервисПитание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» (ИНН 7415075782) - 383 108,01 руб., ООО «Статор» (ИНН 7424006383) - 29 223,88 руб., ИП Сысуева И.Н. (ИНН 743902557801) - 40 248,00 руб., ООО МФ «Таина» (ИНН 1834006690) - 41 493,52 руб., АО «Тандер» (ИНН 2310031475) - 1 133 732,44 руб</w:t>
      </w:r>
      <w:proofErr w:type="gram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., </w:t>
      </w:r>
      <w:proofErr w:type="gram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ЗАО «ТД «Перекресток» (ИНН 7728029110) - 1 447 719,21 руб., ООО «Транспортная компания» (ИНН 7451383479) - 600 000,00 руб., ЗАО «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Уралбройлер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» (ИНН 7453048356) - 291 306,74 руб.,  ИП Устинов И.А. (ИНН 742401153740) - 49 000,00 руб., ИП Федосов В.И. (ИНН 740302651268) - 28 600,00 руб. (срок давности истёк), АО «Компания ЮНИМИЛК» (ИНН 7714626332) - 21 800,00 руб., ООО «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Хлебпром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» (ИНН 7450051262) - 226 904,35 руб</w:t>
      </w:r>
      <w:proofErr w:type="gram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., </w:t>
      </w:r>
      <w:proofErr w:type="gram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ЗАО «Челябинск-Восток-Сервис» (ИНН 7448023589) - 37 630,32 руб., АНО «Челябинский ЦС» (ИНН 7453090037) - 24 500,00 руб., ИП Чернышева Е.В. (ИНН 742401571271) - 10 550,84 руб. (срок давности истёк), гр. РФ 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Штеркель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Е.А. - 18 077,09 руб., ООО «Элемент-Трейд-Челябинск» (ИНН 7451214632) - 64 404,14 руб., ООО «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эМэФСи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» (ИНН 7714867426) - 49 179,22 руб., ООО «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ЮжУралОпт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» (ИНН 7448170907) - 406 631,28 руб., гр. РФ 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Штеркель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В.</w:t>
      </w:r>
      <w:proofErr w:type="gram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А. (ИНН 740300061390) - 75 450 000,00 руб., ООО «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Янсен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и Фрай» (ИНН 7718972100) - 32 417,13 руб., ООО «Яснополянское Сельпо» (ИНН 7439001204) - 35 575,91 руб. Начальная цена Лота №1 – </w:t>
      </w:r>
      <w:r w:rsidRPr="00A236E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99 279 226,11</w:t>
      </w:r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руб.</w:t>
      </w:r>
      <w:bookmarkStart w:id="0" w:name="_GoBack"/>
      <w:bookmarkEnd w:id="0"/>
    </w:p>
    <w:sectPr w:rsidR="00A236EF" w:rsidSect="00A236EF">
      <w:pgSz w:w="11906" w:h="16838"/>
      <w:pgMar w:top="567" w:right="680" w:bottom="56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EF"/>
    <w:rsid w:val="0013257E"/>
    <w:rsid w:val="009D41AF"/>
    <w:rsid w:val="00A236EF"/>
    <w:rsid w:val="00EA516E"/>
    <w:rsid w:val="00FC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Пантелеев</dc:creator>
  <cp:lastModifiedBy>Иван Пантелеев</cp:lastModifiedBy>
  <cp:revision>1</cp:revision>
  <dcterms:created xsi:type="dcterms:W3CDTF">2016-09-07T12:21:00Z</dcterms:created>
  <dcterms:modified xsi:type="dcterms:W3CDTF">2016-09-07T12:21:00Z</dcterms:modified>
</cp:coreProperties>
</file>