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36" w:rsidRDefault="00A966E4" w:rsidP="00562A36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</w:t>
      </w:r>
      <w:r w:rsidR="00562A36" w:rsidRPr="00562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конкурса:</w:t>
      </w:r>
    </w:p>
    <w:p w:rsidR="00F041A9" w:rsidRDefault="00F041A9" w:rsidP="00F041A9">
      <w:pPr>
        <w:shd w:val="clear" w:color="auto" w:fill="FFFFFF"/>
        <w:spacing w:after="0" w:line="248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5C3A" w:rsidRPr="00CF5C3A" w:rsidRDefault="00F041A9" w:rsidP="00CF5C3A">
      <w:pPr>
        <w:shd w:val="clear" w:color="auto" w:fill="FFFFFF"/>
        <w:spacing w:after="0" w:line="248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C3A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требования к содержанию и использованию выявленного </w:t>
      </w:r>
      <w:r w:rsidR="00F35088">
        <w:rPr>
          <w:rFonts w:ascii="Times New Roman" w:hAnsi="Times New Roman" w:cs="Times New Roman"/>
          <w:color w:val="000000"/>
          <w:sz w:val="24"/>
          <w:szCs w:val="24"/>
        </w:rPr>
        <w:t xml:space="preserve">объекта </w:t>
      </w:r>
      <w:r w:rsidRPr="00CF5C3A">
        <w:rPr>
          <w:rFonts w:ascii="Times New Roman" w:hAnsi="Times New Roman" w:cs="Times New Roman"/>
          <w:color w:val="000000"/>
          <w:sz w:val="24"/>
          <w:szCs w:val="24"/>
        </w:rPr>
        <w:t>культурного наследия, в том числе:</w:t>
      </w:r>
    </w:p>
    <w:p w:rsidR="00CF5C3A" w:rsidRPr="00CF5C3A" w:rsidRDefault="00F041A9" w:rsidP="00CF5C3A">
      <w:pPr>
        <w:shd w:val="clear" w:color="auto" w:fill="FFFFFF"/>
        <w:spacing w:after="0" w:line="248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5C3A">
        <w:rPr>
          <w:rFonts w:ascii="Times New Roman" w:hAnsi="Times New Roman" w:cs="Times New Roman"/>
          <w:color w:val="000000"/>
          <w:sz w:val="24"/>
          <w:szCs w:val="24"/>
        </w:rPr>
        <w:t xml:space="preserve">При содержании и использовании выявленного объекта культурного наследия в целях поддержания в надлежащем техническом состоянии без ухудшения </w:t>
      </w:r>
      <w:r w:rsidR="00CF5C3A" w:rsidRPr="00CF5C3A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физического </w:t>
      </w:r>
      <w:r w:rsidRPr="00CF5C3A">
        <w:rPr>
          <w:rFonts w:ascii="Times New Roman" w:hAnsi="Times New Roman" w:cs="Times New Roman"/>
          <w:color w:val="000000"/>
          <w:sz w:val="24"/>
          <w:szCs w:val="24"/>
        </w:rPr>
        <w:t>состояния и (или) изменения предмета охраны данного объекта культурного наследия собственники/пользователи обязаны:</w:t>
      </w:r>
      <w:r w:rsidR="00CF5C3A" w:rsidRPr="00CF5C3A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CF5C3A">
        <w:rPr>
          <w:rFonts w:ascii="Times New Roman" w:hAnsi="Times New Roman" w:cs="Times New Roman"/>
          <w:color w:val="000000"/>
          <w:sz w:val="24"/>
          <w:szCs w:val="24"/>
        </w:rPr>
        <w:t>е проводить работы, изменяющие облик, объемно-планировочные и конструктивные решения и структуры, интерьер выявленного объекта культурного наследия, в случае, если предмет охраны объекта культурного наследия не определен;</w:t>
      </w:r>
      <w:proofErr w:type="gramEnd"/>
      <w:r w:rsidR="00CF5C3A" w:rsidRPr="00CF5C3A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CF5C3A">
        <w:rPr>
          <w:rFonts w:ascii="Times New Roman" w:hAnsi="Times New Roman" w:cs="Times New Roman"/>
          <w:color w:val="000000"/>
          <w:sz w:val="24"/>
          <w:szCs w:val="24"/>
        </w:rPr>
        <w:t>беспечивать сохранность и неизменность облика выявленного объекта культурного наследия;</w:t>
      </w:r>
    </w:p>
    <w:p w:rsidR="00F041A9" w:rsidRPr="00CF5C3A" w:rsidRDefault="00F041A9" w:rsidP="00747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C3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F5C3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F5C3A">
        <w:rPr>
          <w:rFonts w:ascii="Times New Roman" w:hAnsi="Times New Roman" w:cs="Times New Roman"/>
          <w:color w:val="000000"/>
          <w:sz w:val="24"/>
          <w:szCs w:val="24"/>
        </w:rPr>
        <w:t xml:space="preserve"> если содержание или использование выявленного объекта культурного наследия может привести к ухудшению состояния данного объекта культурного наследия и (или) предмета охраны данного объекта культурного наследия, устанавливаются </w:t>
      </w:r>
      <w:r w:rsidR="00747ABF">
        <w:rPr>
          <w:rFonts w:ascii="Times New Roman" w:hAnsi="Times New Roman" w:cs="Times New Roman"/>
          <w:sz w:val="24"/>
          <w:szCs w:val="24"/>
        </w:rPr>
        <w:t>соответствующим органом охраны объектов культурного наследия, с</w:t>
      </w:r>
      <w:r w:rsidRPr="00CF5C3A">
        <w:rPr>
          <w:rFonts w:ascii="Times New Roman" w:hAnsi="Times New Roman" w:cs="Times New Roman"/>
          <w:color w:val="000000"/>
          <w:sz w:val="24"/>
          <w:szCs w:val="24"/>
        </w:rPr>
        <w:t>ледующие требования:</w:t>
      </w:r>
      <w:r w:rsidR="00CF5C3A" w:rsidRPr="00CF5C3A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CF5C3A">
        <w:rPr>
          <w:rFonts w:ascii="Times New Roman" w:hAnsi="Times New Roman" w:cs="Times New Roman"/>
          <w:color w:val="000000"/>
          <w:sz w:val="24"/>
          <w:szCs w:val="24"/>
        </w:rPr>
        <w:t xml:space="preserve"> видам хозяйственной деятельности с использованием выявленного объекта культурного наследия либо к видам хозяйственной деятельности, оказывающим воздействие на указанные объекты, в том числе ограничение хозяйственной деятельности;</w:t>
      </w:r>
      <w:r w:rsidR="00CF5C3A" w:rsidRPr="00CF5C3A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CF5C3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использованию выявленного объекта культурного наследия при осуществлении хозяйственной деятельности, предусматривающие, в том числе ограничение технических и иных параметров воздействия на объект культурного наследия;</w:t>
      </w:r>
      <w:r w:rsidR="00CF5C3A" w:rsidRPr="00CF5C3A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CF5C3A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благоустройству в границах территории выявленного объекта культурного наследия.</w:t>
      </w:r>
    </w:p>
    <w:sectPr w:rsidR="00F041A9" w:rsidRPr="00CF5C3A" w:rsidSect="00C1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57C3"/>
    <w:multiLevelType w:val="multilevel"/>
    <w:tmpl w:val="4A74C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E4777"/>
    <w:multiLevelType w:val="multilevel"/>
    <w:tmpl w:val="2D50AF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A5AD7"/>
    <w:multiLevelType w:val="multilevel"/>
    <w:tmpl w:val="5558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1223C"/>
    <w:multiLevelType w:val="multilevel"/>
    <w:tmpl w:val="415E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2A36"/>
    <w:rsid w:val="00194DF1"/>
    <w:rsid w:val="00392BCC"/>
    <w:rsid w:val="00562A36"/>
    <w:rsid w:val="00747ABF"/>
    <w:rsid w:val="007D5279"/>
    <w:rsid w:val="0089064F"/>
    <w:rsid w:val="00A966E4"/>
    <w:rsid w:val="00C16FD6"/>
    <w:rsid w:val="00CF5C3A"/>
    <w:rsid w:val="00F041A9"/>
    <w:rsid w:val="00F3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2A36"/>
  </w:style>
  <w:style w:type="character" w:customStyle="1" w:styleId="js-extracted-address">
    <w:name w:val="js-extracted-address"/>
    <w:basedOn w:val="a0"/>
    <w:rsid w:val="00562A36"/>
  </w:style>
  <w:style w:type="character" w:customStyle="1" w:styleId="mail-message-map-nobreak">
    <w:name w:val="mail-message-map-nobreak"/>
    <w:basedOn w:val="a0"/>
    <w:rsid w:val="00562A36"/>
  </w:style>
  <w:style w:type="paragraph" w:styleId="a3">
    <w:name w:val="Normal (Web)"/>
    <w:basedOn w:val="a"/>
    <w:uiPriority w:val="99"/>
    <w:semiHidden/>
    <w:unhideWhenUsed/>
    <w:rsid w:val="00F0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07ABB-9B2D-4272-94EE-C71B9E0D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Спайки Вайки</cp:lastModifiedBy>
  <cp:revision>7</cp:revision>
  <dcterms:created xsi:type="dcterms:W3CDTF">2016-02-15T07:01:00Z</dcterms:created>
  <dcterms:modified xsi:type="dcterms:W3CDTF">2016-02-16T06:37:00Z</dcterms:modified>
</cp:coreProperties>
</file>