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B7" w:rsidRDefault="003339B7" w:rsidP="003339B7">
      <w:pPr>
        <w:rPr>
          <w:sz w:val="22"/>
          <w:szCs w:val="22"/>
        </w:rPr>
      </w:pPr>
      <w:bookmarkStart w:id="0" w:name="_GoBack"/>
      <w:bookmarkEnd w:id="0"/>
    </w:p>
    <w:p w:rsidR="003339B7" w:rsidRPr="00A451DD" w:rsidRDefault="003339B7" w:rsidP="003339B7">
      <w:pPr>
        <w:jc w:val="right"/>
        <w:rPr>
          <w:b/>
          <w:sz w:val="22"/>
          <w:szCs w:val="22"/>
        </w:rPr>
      </w:pPr>
      <w:r w:rsidRPr="00A451DD">
        <w:rPr>
          <w:b/>
          <w:sz w:val="22"/>
          <w:szCs w:val="22"/>
        </w:rPr>
        <w:t>Приложение 1</w:t>
      </w:r>
    </w:p>
    <w:p w:rsidR="003339B7" w:rsidRDefault="003339B7" w:rsidP="003339B7">
      <w:pPr>
        <w:rPr>
          <w:sz w:val="22"/>
          <w:szCs w:val="22"/>
        </w:rPr>
      </w:pPr>
    </w:p>
    <w:p w:rsidR="003339B7" w:rsidRDefault="003339B7" w:rsidP="003339B7">
      <w:pPr>
        <w:jc w:val="center"/>
        <w:rPr>
          <w:sz w:val="22"/>
          <w:szCs w:val="22"/>
        </w:rPr>
      </w:pPr>
      <w:r w:rsidRPr="003339B7">
        <w:rPr>
          <w:b/>
          <w:sz w:val="22"/>
          <w:szCs w:val="22"/>
        </w:rPr>
        <w:t>Лот № 1.</w:t>
      </w:r>
      <w:r>
        <w:rPr>
          <w:sz w:val="22"/>
          <w:szCs w:val="22"/>
        </w:rPr>
        <w:t xml:space="preserve"> </w:t>
      </w:r>
      <w:r w:rsidRPr="003339B7">
        <w:rPr>
          <w:sz w:val="22"/>
          <w:szCs w:val="22"/>
        </w:rPr>
        <w:t>Право требования дебиторской задолженности юридических лиц и иных контрагентов (18 наименований) в размере  582 218,57 руб.</w:t>
      </w:r>
    </w:p>
    <w:p w:rsidR="003339B7" w:rsidRDefault="003339B7" w:rsidP="003339B7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4300"/>
        <w:gridCol w:w="2200"/>
        <w:gridCol w:w="2340"/>
      </w:tblGrid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>
            <w:r w:rsidRPr="008E6E2A">
              <w:t>№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Наименование дебитора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Сумма долга, руб.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Начальная цена, руб.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Биовита</w:t>
            </w:r>
            <w:proofErr w:type="spellEnd"/>
            <w:r w:rsidRPr="008E6E2A">
              <w:t xml:space="preserve"> ООО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51 907,00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46</w:t>
            </w:r>
            <w:r>
              <w:t xml:space="preserve"> </w:t>
            </w:r>
            <w:r w:rsidRPr="008E6E2A">
              <w:t>716,30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2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Герасимчук Евгения Александровна ИП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2 080,00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</w:t>
            </w:r>
            <w:r>
              <w:t xml:space="preserve"> </w:t>
            </w:r>
            <w:r w:rsidRPr="008E6E2A">
              <w:t>872,00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3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Джамалдинов</w:t>
            </w:r>
            <w:proofErr w:type="spellEnd"/>
            <w:r w:rsidRPr="008E6E2A">
              <w:t xml:space="preserve"> Р. К. ИП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35 725,70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32</w:t>
            </w:r>
            <w:r>
              <w:t xml:space="preserve"> </w:t>
            </w:r>
            <w:r w:rsidRPr="008E6E2A">
              <w:t>153,13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4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Джамалдинов</w:t>
            </w:r>
            <w:proofErr w:type="spellEnd"/>
            <w:r w:rsidRPr="008E6E2A">
              <w:t xml:space="preserve"> Р.К.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15 600,00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14</w:t>
            </w:r>
            <w:r>
              <w:t xml:space="preserve"> </w:t>
            </w:r>
            <w:r w:rsidRPr="008E6E2A">
              <w:t>040,00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5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Костанян</w:t>
            </w:r>
            <w:proofErr w:type="spellEnd"/>
            <w:r w:rsidRPr="008E6E2A">
              <w:t xml:space="preserve"> Армен </w:t>
            </w:r>
            <w:proofErr w:type="spellStart"/>
            <w:r w:rsidRPr="008E6E2A">
              <w:t>Рубенович</w:t>
            </w:r>
            <w:proofErr w:type="spellEnd"/>
            <w:r w:rsidRPr="008E6E2A">
              <w:t xml:space="preserve"> ИП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30 000,00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27</w:t>
            </w:r>
            <w:r>
              <w:t xml:space="preserve"> </w:t>
            </w:r>
            <w:r w:rsidRPr="008E6E2A">
              <w:t>000,00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6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 xml:space="preserve">Маликов </w:t>
            </w:r>
            <w:proofErr w:type="spellStart"/>
            <w:r w:rsidRPr="008E6E2A">
              <w:t>Исламбек</w:t>
            </w:r>
            <w:proofErr w:type="spellEnd"/>
            <w:r w:rsidRPr="008E6E2A">
              <w:t xml:space="preserve"> </w:t>
            </w:r>
            <w:proofErr w:type="spellStart"/>
            <w:r w:rsidRPr="008E6E2A">
              <w:t>Халикович</w:t>
            </w:r>
            <w:proofErr w:type="spellEnd"/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157 374,24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141</w:t>
            </w:r>
            <w:r>
              <w:t xml:space="preserve"> </w:t>
            </w:r>
            <w:r w:rsidRPr="008E6E2A">
              <w:t>636,82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7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Овчинников Н.А.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69 986,87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62</w:t>
            </w:r>
            <w:r>
              <w:t xml:space="preserve"> </w:t>
            </w:r>
            <w:r w:rsidRPr="008E6E2A">
              <w:t>988,18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8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Портал УК ООО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12 000,00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10</w:t>
            </w:r>
            <w:r>
              <w:t xml:space="preserve"> </w:t>
            </w:r>
            <w:r w:rsidRPr="008E6E2A">
              <w:t>800,00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9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Автогрэйв</w:t>
            </w:r>
            <w:proofErr w:type="spellEnd"/>
            <w:r w:rsidRPr="008E6E2A">
              <w:t xml:space="preserve"> ООО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8 000,00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7</w:t>
            </w:r>
            <w:r>
              <w:t xml:space="preserve"> </w:t>
            </w:r>
            <w:r w:rsidRPr="008E6E2A">
              <w:t>200,00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10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ООО Тандем Р.А.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17 950,00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16</w:t>
            </w:r>
            <w:r>
              <w:t xml:space="preserve"> </w:t>
            </w:r>
            <w:r w:rsidRPr="008E6E2A">
              <w:t>155,00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11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Титан ООО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15 026,27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13</w:t>
            </w:r>
            <w:r>
              <w:t xml:space="preserve"> </w:t>
            </w:r>
            <w:r w:rsidRPr="008E6E2A">
              <w:t>523,64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12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Титан ООО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7 000,00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6</w:t>
            </w:r>
            <w:r>
              <w:t xml:space="preserve"> </w:t>
            </w:r>
            <w:r w:rsidRPr="008E6E2A">
              <w:t>300,00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13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 xml:space="preserve">Центр обучения </w:t>
            </w:r>
            <w:r w:rsidR="00A72980">
              <w:t>«</w:t>
            </w:r>
            <w:r w:rsidRPr="008E6E2A">
              <w:t>Мегаполис</w:t>
            </w:r>
            <w:r w:rsidR="00A72980">
              <w:t>»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2 916,66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2</w:t>
            </w:r>
            <w:r>
              <w:t xml:space="preserve"> </w:t>
            </w:r>
            <w:r w:rsidRPr="008E6E2A">
              <w:t>624,99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14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ЯШЗ-транспорт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17 294,19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15</w:t>
            </w:r>
            <w:r>
              <w:t xml:space="preserve"> </w:t>
            </w:r>
            <w:r w:rsidRPr="008E6E2A">
              <w:t>564,77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15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r w:rsidRPr="008E6E2A">
              <w:t>ЯШЗ-транспорт</w:t>
            </w:r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39 915,00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35</w:t>
            </w:r>
            <w:r>
              <w:t xml:space="preserve"> </w:t>
            </w:r>
            <w:r w:rsidRPr="008E6E2A">
              <w:t>923,50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16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ЯрПолог</w:t>
            </w:r>
            <w:proofErr w:type="spellEnd"/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19 301,00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17</w:t>
            </w:r>
            <w:r>
              <w:t xml:space="preserve"> </w:t>
            </w:r>
            <w:r w:rsidRPr="008E6E2A">
              <w:t>370,90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17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ЯрПолог</w:t>
            </w:r>
            <w:proofErr w:type="spellEnd"/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17 699,00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15</w:t>
            </w:r>
            <w:r>
              <w:t xml:space="preserve"> </w:t>
            </w:r>
            <w:r w:rsidRPr="008E6E2A">
              <w:t>929,10</w:t>
            </w:r>
          </w:p>
        </w:tc>
      </w:tr>
      <w:tr w:rsidR="008E6E2A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8E6E2A" w:rsidRDefault="008E6E2A" w:rsidP="008E6E2A">
            <w:r w:rsidRPr="008E6E2A">
              <w:t>18</w:t>
            </w:r>
          </w:p>
        </w:tc>
        <w:tc>
          <w:tcPr>
            <w:tcW w:w="4300" w:type="dxa"/>
            <w:noWrap/>
            <w:hideMark/>
          </w:tcPr>
          <w:p w:rsidR="008E6E2A" w:rsidRPr="008E6E2A" w:rsidRDefault="008E6E2A">
            <w:proofErr w:type="spellStart"/>
            <w:r w:rsidRPr="008E6E2A">
              <w:t>Ярсантехмонтаж</w:t>
            </w:r>
            <w:proofErr w:type="spellEnd"/>
          </w:p>
        </w:tc>
        <w:tc>
          <w:tcPr>
            <w:tcW w:w="220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62 442,64</w:t>
            </w:r>
          </w:p>
        </w:tc>
        <w:tc>
          <w:tcPr>
            <w:tcW w:w="2340" w:type="dxa"/>
            <w:noWrap/>
            <w:hideMark/>
          </w:tcPr>
          <w:p w:rsidR="008E6E2A" w:rsidRPr="008E6E2A" w:rsidRDefault="008E6E2A" w:rsidP="00525B17">
            <w:pPr>
              <w:jc w:val="center"/>
            </w:pPr>
            <w:r w:rsidRPr="008E6E2A">
              <w:t>56</w:t>
            </w:r>
            <w:r>
              <w:t xml:space="preserve"> </w:t>
            </w:r>
            <w:r w:rsidRPr="008E6E2A">
              <w:t>198,38</w:t>
            </w:r>
          </w:p>
        </w:tc>
      </w:tr>
      <w:tr w:rsidR="008E6E2A" w:rsidRPr="00525B17" w:rsidTr="008E6E2A">
        <w:trPr>
          <w:trHeight w:val="315"/>
        </w:trPr>
        <w:tc>
          <w:tcPr>
            <w:tcW w:w="520" w:type="dxa"/>
            <w:noWrap/>
            <w:hideMark/>
          </w:tcPr>
          <w:p w:rsidR="008E6E2A" w:rsidRPr="00525B17" w:rsidRDefault="008E6E2A">
            <w:pPr>
              <w:rPr>
                <w:b/>
              </w:rPr>
            </w:pPr>
            <w:r w:rsidRPr="00525B17">
              <w:rPr>
                <w:b/>
              </w:rPr>
              <w:t> </w:t>
            </w:r>
          </w:p>
        </w:tc>
        <w:tc>
          <w:tcPr>
            <w:tcW w:w="4300" w:type="dxa"/>
            <w:noWrap/>
            <w:hideMark/>
          </w:tcPr>
          <w:p w:rsidR="008E6E2A" w:rsidRPr="00525B17" w:rsidRDefault="008E6E2A">
            <w:pPr>
              <w:rPr>
                <w:b/>
              </w:rPr>
            </w:pPr>
            <w:r w:rsidRPr="00525B17">
              <w:rPr>
                <w:b/>
              </w:rPr>
              <w:t>Итого</w:t>
            </w:r>
          </w:p>
        </w:tc>
        <w:tc>
          <w:tcPr>
            <w:tcW w:w="2200" w:type="dxa"/>
            <w:noWrap/>
            <w:hideMark/>
          </w:tcPr>
          <w:p w:rsidR="008E6E2A" w:rsidRPr="00525B17" w:rsidRDefault="008E6E2A" w:rsidP="00525B17">
            <w:pPr>
              <w:jc w:val="center"/>
              <w:rPr>
                <w:b/>
              </w:rPr>
            </w:pPr>
            <w:r w:rsidRPr="00525B17">
              <w:rPr>
                <w:b/>
              </w:rPr>
              <w:t>582 218,57</w:t>
            </w:r>
          </w:p>
        </w:tc>
        <w:tc>
          <w:tcPr>
            <w:tcW w:w="2340" w:type="dxa"/>
            <w:noWrap/>
            <w:hideMark/>
          </w:tcPr>
          <w:p w:rsidR="008E6E2A" w:rsidRPr="00525B17" w:rsidRDefault="008E6E2A" w:rsidP="00525B17">
            <w:pPr>
              <w:jc w:val="center"/>
              <w:rPr>
                <w:b/>
              </w:rPr>
            </w:pPr>
            <w:r w:rsidRPr="00525B17">
              <w:rPr>
                <w:b/>
              </w:rPr>
              <w:t>523 996,71</w:t>
            </w:r>
          </w:p>
        </w:tc>
      </w:tr>
    </w:tbl>
    <w:p w:rsidR="0034520F" w:rsidRDefault="0034520F"/>
    <w:sectPr w:rsidR="0034520F" w:rsidSect="008868B1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88" w:rsidRDefault="00745988">
      <w:r>
        <w:separator/>
      </w:r>
    </w:p>
  </w:endnote>
  <w:endnote w:type="continuationSeparator" w:id="0">
    <w:p w:rsidR="00745988" w:rsidRDefault="0074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1" w:rsidRDefault="003339B7" w:rsidP="008868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8B1" w:rsidRDefault="00745988" w:rsidP="008868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1" w:rsidRDefault="003339B7" w:rsidP="008868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980">
      <w:rPr>
        <w:rStyle w:val="a5"/>
        <w:noProof/>
      </w:rPr>
      <w:t>1</w:t>
    </w:r>
    <w:r>
      <w:rPr>
        <w:rStyle w:val="a5"/>
      </w:rPr>
      <w:fldChar w:fldCharType="end"/>
    </w:r>
  </w:p>
  <w:p w:rsidR="008868B1" w:rsidRDefault="00745988" w:rsidP="008868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88" w:rsidRDefault="00745988">
      <w:r>
        <w:separator/>
      </w:r>
    </w:p>
  </w:footnote>
  <w:footnote w:type="continuationSeparator" w:id="0">
    <w:p w:rsidR="00745988" w:rsidRDefault="0074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02"/>
    <w:rsid w:val="00232F02"/>
    <w:rsid w:val="003339B7"/>
    <w:rsid w:val="0034520F"/>
    <w:rsid w:val="00525B17"/>
    <w:rsid w:val="00745988"/>
    <w:rsid w:val="008E6E2A"/>
    <w:rsid w:val="00A72980"/>
    <w:rsid w:val="00D418C0"/>
    <w:rsid w:val="00E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3339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3339B7"/>
  </w:style>
  <w:style w:type="table" w:styleId="a6">
    <w:name w:val="Table Grid"/>
    <w:basedOn w:val="a1"/>
    <w:uiPriority w:val="59"/>
    <w:rsid w:val="008E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3339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3339B7"/>
  </w:style>
  <w:style w:type="table" w:styleId="a6">
    <w:name w:val="Table Grid"/>
    <w:basedOn w:val="a1"/>
    <w:uiPriority w:val="59"/>
    <w:rsid w:val="008E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2016-07-29T12:24:00Z</dcterms:created>
  <dcterms:modified xsi:type="dcterms:W3CDTF">2016-09-19T13:05:00Z</dcterms:modified>
</cp:coreProperties>
</file>