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13C76">
        <w:rPr>
          <w:sz w:val="28"/>
          <w:szCs w:val="28"/>
        </w:rPr>
        <w:t>48023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13C76">
        <w:rPr>
          <w:rFonts w:ascii="Times New Roman" w:hAnsi="Times New Roman" w:cs="Times New Roman"/>
          <w:sz w:val="28"/>
          <w:szCs w:val="28"/>
        </w:rPr>
        <w:t>23.11.2016 11:00</w:t>
      </w:r>
      <w:r w:rsidR="00B03C9D">
        <w:rPr>
          <w:rFonts w:ascii="Times New Roman" w:hAnsi="Times New Roman" w:cs="Times New Roman"/>
          <w:sz w:val="28"/>
          <w:szCs w:val="28"/>
        </w:rPr>
        <w:t xml:space="preserve"> (МСК)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B03C9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B03C9D" w:rsidRDefault="00A13C7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3C9D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B03C9D">
              <w:rPr>
                <w:sz w:val="28"/>
                <w:szCs w:val="28"/>
              </w:rPr>
              <w:t>СтройГрадОмск</w:t>
            </w:r>
            <w:proofErr w:type="spellEnd"/>
            <w:r w:rsidRPr="00B03C9D">
              <w:rPr>
                <w:sz w:val="28"/>
                <w:szCs w:val="28"/>
              </w:rPr>
              <w:t>"</w:t>
            </w:r>
            <w:r w:rsidR="00D342DA" w:rsidRPr="00B03C9D">
              <w:rPr>
                <w:sz w:val="28"/>
                <w:szCs w:val="28"/>
              </w:rPr>
              <w:t xml:space="preserve">, </w:t>
            </w:r>
          </w:p>
          <w:p w:rsidR="00D342DA" w:rsidRPr="00B03C9D" w:rsidRDefault="00A13C7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3C9D">
              <w:rPr>
                <w:sz w:val="28"/>
                <w:szCs w:val="28"/>
              </w:rPr>
              <w:t xml:space="preserve">644099, г. Омск </w:t>
            </w:r>
            <w:proofErr w:type="spellStart"/>
            <w:r w:rsidRPr="00B03C9D">
              <w:rPr>
                <w:sz w:val="28"/>
                <w:szCs w:val="28"/>
              </w:rPr>
              <w:t>наб</w:t>
            </w:r>
            <w:proofErr w:type="spellEnd"/>
            <w:r w:rsidRPr="00B03C9D">
              <w:rPr>
                <w:sz w:val="28"/>
                <w:szCs w:val="28"/>
              </w:rPr>
              <w:t>. Тухачевского, 16</w:t>
            </w:r>
            <w:r w:rsidR="00D342DA" w:rsidRPr="00B03C9D">
              <w:rPr>
                <w:sz w:val="28"/>
                <w:szCs w:val="28"/>
              </w:rPr>
              <w:t xml:space="preserve">, ОГРН </w:t>
            </w:r>
            <w:r w:rsidRPr="00B03C9D">
              <w:rPr>
                <w:sz w:val="28"/>
                <w:szCs w:val="28"/>
              </w:rPr>
              <w:t>1115543046585</w:t>
            </w:r>
            <w:r w:rsidR="00D342DA" w:rsidRPr="00B03C9D">
              <w:rPr>
                <w:sz w:val="28"/>
                <w:szCs w:val="28"/>
              </w:rPr>
              <w:t xml:space="preserve">, ИНН </w:t>
            </w:r>
            <w:r w:rsidRPr="00B03C9D">
              <w:rPr>
                <w:sz w:val="28"/>
                <w:szCs w:val="28"/>
              </w:rPr>
              <w:t>5503232529</w:t>
            </w:r>
            <w:r w:rsidR="00D342DA" w:rsidRPr="00B03C9D">
              <w:rPr>
                <w:sz w:val="28"/>
                <w:szCs w:val="28"/>
              </w:rPr>
              <w:t>.</w:t>
            </w:r>
          </w:p>
          <w:p w:rsidR="00D342DA" w:rsidRPr="00B03C9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B03C9D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13C76" w:rsidRPr="00B03C9D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B03C9D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ВАУ "Достояние"</w:t>
            </w:r>
          </w:p>
        </w:tc>
      </w:tr>
      <w:tr w:rsidR="00D342DA" w:rsidRPr="00B03C9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03C9D" w:rsidRDefault="00A13C7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03C9D">
              <w:rPr>
                <w:sz w:val="28"/>
                <w:szCs w:val="28"/>
              </w:rPr>
              <w:t>Арбитражный суд Омской области</w:t>
            </w:r>
            <w:r w:rsidR="00D342DA" w:rsidRPr="00B03C9D">
              <w:rPr>
                <w:sz w:val="28"/>
                <w:szCs w:val="28"/>
              </w:rPr>
              <w:t xml:space="preserve">, дело о банкротстве </w:t>
            </w:r>
            <w:r w:rsidRPr="00B03C9D">
              <w:rPr>
                <w:sz w:val="28"/>
                <w:szCs w:val="28"/>
              </w:rPr>
              <w:t>А46-8900/2015</w:t>
            </w:r>
          </w:p>
        </w:tc>
      </w:tr>
      <w:tr w:rsidR="00D342DA" w:rsidRPr="00B03C9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03C9D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17.11.2015</w:t>
            </w:r>
            <w:r w:rsidR="00D342DA"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226 на 4 этаже площадью 16 кв.м. по адресу: г. Омск ул. Ватутина, д. 22 корп.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№ 227 на 4 этаже площадью 16 кв.м. по адресу: г. Омск ул. Ватутина 22 корп. 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№234 на 4 этаже площадью 16 кв.м.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Омск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ул. Ватутина, 22 корп. 1;</w:t>
            </w:r>
          </w:p>
          <w:p w:rsidR="00D342DA" w:rsidRPr="001D2D62" w:rsidRDefault="00A13C7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Право требования на парковочное место в многоэтажной автостоянке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286 на 4 этаже площадью 16 кв.м.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 корп. 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13C76">
              <w:rPr>
                <w:sz w:val="28"/>
                <w:szCs w:val="28"/>
              </w:rPr>
              <w:t>17.10.2016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13C76">
              <w:rPr>
                <w:sz w:val="28"/>
                <w:szCs w:val="28"/>
              </w:rPr>
              <w:t>22.11.2016 г. в 11:00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C76" w:rsidP="00B03C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подается на сайте ЭТП "Российский аукционный дом" (http://lot-online.ru/) в </w:t>
            </w:r>
            <w:proofErr w:type="spellStart"/>
            <w:r>
              <w:rPr>
                <w:bCs/>
                <w:sz w:val="28"/>
                <w:szCs w:val="28"/>
              </w:rPr>
              <w:t>эл</w:t>
            </w:r>
            <w:proofErr w:type="spellEnd"/>
            <w:r>
              <w:rPr>
                <w:bCs/>
                <w:sz w:val="28"/>
                <w:szCs w:val="28"/>
              </w:rPr>
              <w:t>. форме, на русском языке должна соответствовать ФЗ №127-ФЗ от 26.10.2002 "О несостоятельности (банкротстве), приказу Минэкономразвития РФ №495 от 23.07.2015 и требованиям настоящего сообщения.  Срок предъявления заявок с 17.10.2016 до 9:00 (</w:t>
            </w:r>
            <w:proofErr w:type="spellStart"/>
            <w:r>
              <w:rPr>
                <w:bCs/>
                <w:sz w:val="28"/>
                <w:szCs w:val="28"/>
              </w:rPr>
              <w:t>мск</w:t>
            </w:r>
            <w:proofErr w:type="spellEnd"/>
            <w:r>
              <w:rPr>
                <w:bCs/>
                <w:sz w:val="28"/>
                <w:szCs w:val="28"/>
              </w:rPr>
              <w:t xml:space="preserve">) 22.11.2016.  </w:t>
            </w:r>
            <w:r w:rsidR="00B03C9D" w:rsidRPr="00B03C9D">
              <w:rPr>
                <w:sz w:val="28"/>
                <w:szCs w:val="28"/>
              </w:rPr>
              <w:t xml:space="preserve">Заявка должна содержать: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 w:rsidR="00B03C9D" w:rsidRPr="00B03C9D">
              <w:rPr>
                <w:sz w:val="28"/>
                <w:szCs w:val="28"/>
              </w:rPr>
              <w:t xml:space="preserve">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юр. лица), действительную на день представления </w:t>
            </w:r>
            <w:r w:rsidR="00B03C9D" w:rsidRPr="00B03C9D">
              <w:rPr>
                <w:sz w:val="28"/>
                <w:szCs w:val="28"/>
              </w:rPr>
              <w:lastRenderedPageBreak/>
              <w:t>заявки на участие в торгах выписку из ЕГРИП или засвидетельствованную в нотариальном порядке копию такой выписки (для ИП), копии документов, удостоверяющих личность (для физ. лица), надлежащим образом заверенный перевод на русский язык документов</w:t>
            </w:r>
            <w:proofErr w:type="gramEnd"/>
            <w:r w:rsidR="00B03C9D" w:rsidRPr="00B03C9D">
              <w:rPr>
                <w:sz w:val="28"/>
                <w:szCs w:val="28"/>
              </w:rPr>
              <w:t xml:space="preserve"> о государственной регистрации юр.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</w:t>
            </w:r>
            <w:proofErr w:type="spellStart"/>
            <w:proofErr w:type="gramStart"/>
            <w:r w:rsidR="00B03C9D" w:rsidRPr="00B03C9D">
              <w:rPr>
                <w:sz w:val="28"/>
                <w:szCs w:val="28"/>
              </w:rPr>
              <w:t>и</w:t>
            </w:r>
            <w:proofErr w:type="spellEnd"/>
            <w:proofErr w:type="gramEnd"/>
            <w:r w:rsidR="00B03C9D" w:rsidRPr="00B03C9D">
              <w:rPr>
                <w:sz w:val="28"/>
                <w:szCs w:val="28"/>
              </w:rPr>
              <w:t xml:space="preserve"> (или) учредительными документами юр. лица и если для участника открытых торгов приобретение имущества </w:t>
            </w:r>
            <w:proofErr w:type="gramStart"/>
            <w:r w:rsidR="00B03C9D" w:rsidRPr="00B03C9D">
              <w:rPr>
                <w:sz w:val="28"/>
                <w:szCs w:val="28"/>
              </w:rPr>
              <w:t>или внесение денежных средств в качестве задатка являются крупной сделкой; фирменное наименование (наименование), сведения об организационно-правовой форме, о месте нахождения, почтовый адрес (для юр. лица), ФИО, паспортные данные, сведения о месте жительства (для физ. лица), номер контактного телефона, адрес электронной почты, ИНН; копии документов, подтверждающих полномочия руководителя (для юр. лиц);</w:t>
            </w:r>
            <w:proofErr w:type="gramEnd"/>
            <w:r w:rsidR="00B03C9D" w:rsidRPr="00B03C9D">
              <w:rPr>
                <w:sz w:val="28"/>
                <w:szCs w:val="28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СРО арбитражных управляющих, членом или руководителем которой является арбитражный управляющий. Для </w:t>
            </w:r>
            <w:r w:rsidR="00B03C9D" w:rsidRPr="00B03C9D">
              <w:rPr>
                <w:sz w:val="28"/>
                <w:szCs w:val="28"/>
              </w:rPr>
              <w:lastRenderedPageBreak/>
              <w:t xml:space="preserve">участия в торгах заявитель представляет оператору ЭП в </w:t>
            </w:r>
            <w:proofErr w:type="spellStart"/>
            <w:r w:rsidR="00B03C9D" w:rsidRPr="00B03C9D">
              <w:rPr>
                <w:sz w:val="28"/>
                <w:szCs w:val="28"/>
              </w:rPr>
              <w:t>эл</w:t>
            </w:r>
            <w:proofErr w:type="spellEnd"/>
            <w:r w:rsidR="00B03C9D" w:rsidRPr="00B03C9D">
              <w:rPr>
                <w:sz w:val="28"/>
                <w:szCs w:val="28"/>
              </w:rPr>
              <w:t>. форме подписанный ЭЦП заявителя договор о задатке. Заявитель вправе направить задаток без представления подписанного договора о задатке.</w:t>
            </w:r>
            <w:r w:rsidR="00B03C9D">
              <w:t xml:space="preserve"> </w:t>
            </w:r>
          </w:p>
        </w:tc>
      </w:tr>
      <w:tr w:rsidR="00D342DA" w:rsidRPr="00B03C9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13C7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11 707.50 руб.</w:t>
            </w:r>
          </w:p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11 707.50 руб.</w:t>
            </w:r>
          </w:p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11 707.50 руб.</w:t>
            </w:r>
          </w:p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11 707.50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03C9D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3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Размер задатка по каждому лоту составляет 11707,50 рублей. Срок внесения задатка с 17.10.2016 по 21.11.2016г. Более подробно порядок внесения задатка и порядок его возврата изложен в договоре о задатке, являющегося приложением к данному сообщению</w:t>
            </w:r>
            <w:r w:rsidR="00D342DA" w:rsidRPr="00B03C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B03C9D" w:rsidRDefault="00A13C7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03C9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Реквизиты для зачисления задатка: </w:t>
            </w:r>
            <w:proofErr w:type="spellStart"/>
            <w:proofErr w:type="gramStart"/>
            <w:r w:rsidRPr="00B03C9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B03C9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40702810245000006953 в Омском отделении 8634 ОАО "Сбербанк России", БИК 045209673, к/с 30101810900000000673, получатель ООО "</w:t>
            </w:r>
            <w:proofErr w:type="spellStart"/>
            <w:r w:rsidRPr="00B03C9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СтройГрадОмск</w:t>
            </w:r>
            <w:proofErr w:type="spellEnd"/>
            <w:r w:rsidRPr="00B03C9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13C76" w:rsidRPr="00B03C9D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D">
              <w:rPr>
                <w:rFonts w:ascii="Times New Roman" w:hAnsi="Times New Roman" w:cs="Times New Roman"/>
                <w:sz w:val="28"/>
                <w:szCs w:val="28"/>
              </w:rPr>
              <w:t>Лот 1: 234 150.00 руб.</w:t>
            </w:r>
          </w:p>
          <w:p w:rsidR="00A13C76" w:rsidRPr="00B03C9D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D">
              <w:rPr>
                <w:rFonts w:ascii="Times New Roman" w:hAnsi="Times New Roman" w:cs="Times New Roman"/>
                <w:sz w:val="28"/>
                <w:szCs w:val="28"/>
              </w:rPr>
              <w:t>Лот 2: 234 150.00 руб.</w:t>
            </w:r>
          </w:p>
          <w:p w:rsidR="00A13C76" w:rsidRPr="00B03C9D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03C9D">
              <w:rPr>
                <w:rFonts w:ascii="Times New Roman" w:hAnsi="Times New Roman" w:cs="Times New Roman"/>
                <w:sz w:val="28"/>
                <w:szCs w:val="28"/>
              </w:rPr>
              <w:t>Лот 3: 234 150.00 руб.</w:t>
            </w:r>
          </w:p>
          <w:p w:rsidR="00A13C76" w:rsidRDefault="00A13C7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234 150.00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13C76" w:rsidRDefault="00A13C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11 707.50 руб.</w:t>
            </w:r>
          </w:p>
          <w:p w:rsidR="00A13C76" w:rsidRDefault="00A13C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11 707.50 руб.</w:t>
            </w:r>
          </w:p>
          <w:p w:rsidR="00A13C76" w:rsidRDefault="00A13C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11 707.50 руб.</w:t>
            </w:r>
          </w:p>
          <w:p w:rsidR="00A13C76" w:rsidRDefault="00A13C7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11 707.50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03C9D" w:rsidRDefault="00A13C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 торгов, предложивший наиболее высокую цену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C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на ЭТП в день проведения торгов не позднее трех </w:t>
            </w:r>
            <w:r>
              <w:rPr>
                <w:color w:val="auto"/>
                <w:sz w:val="28"/>
                <w:szCs w:val="28"/>
              </w:rPr>
              <w:lastRenderedPageBreak/>
              <w:t>часов после их окончания.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C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уступки прав требования заключается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победителем предложения о его заключении.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03C9D" w:rsidRDefault="00A13C7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течение 30 дней со дня подписания договора по реквизитам: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40702810945000006952 в Омском отделении 8634 ОАО "Сбербанк России", БИК 045209673, к/с 30101810900000000673, получатель ООО "</w:t>
            </w:r>
            <w:proofErr w:type="spellStart"/>
            <w:r>
              <w:rPr>
                <w:color w:val="auto"/>
                <w:sz w:val="28"/>
                <w:szCs w:val="28"/>
              </w:rPr>
              <w:t>СтройГрадОмск</w:t>
            </w:r>
            <w:proofErr w:type="spellEnd"/>
            <w:r>
              <w:rPr>
                <w:color w:val="auto"/>
                <w:sz w:val="28"/>
                <w:szCs w:val="28"/>
              </w:rPr>
              <w:t>"</w:t>
            </w:r>
          </w:p>
        </w:tc>
      </w:tr>
      <w:tr w:rsidR="00D342DA" w:rsidRPr="00B03C9D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03C9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13C76"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C76"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13C76"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644091, г. Омск ул. Пахотная, д. 3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13C76"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89039278184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proofErr w:type="gramEnd"/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history="1">
              <w:r w:rsidR="00A13C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</w:t>
              </w:r>
              <w:r w:rsidR="00A13C76" w:rsidRPr="00B03C9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A13C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ov</w:t>
              </w:r>
              <w:r w:rsidR="00A13C76" w:rsidRPr="00B03C9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A13C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A13C76" w:rsidRPr="00B03C9D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A13C76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03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A13C7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15.10.2016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13C76"/>
    <w:rsid w:val="00A370C5"/>
    <w:rsid w:val="00A57765"/>
    <w:rsid w:val="00A86235"/>
    <w:rsid w:val="00B03C9D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8369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2016-10-14T09:31:00Z</dcterms:created>
  <dcterms:modified xsi:type="dcterms:W3CDTF">2016-10-14T09:31:00Z</dcterms:modified>
</cp:coreProperties>
</file>