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46" w:rsidRPr="00164E46" w:rsidRDefault="00164E46" w:rsidP="00164E46">
      <w:pPr>
        <w:widowControl/>
        <w:ind w:firstLine="709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64E46">
        <w:rPr>
          <w:rFonts w:ascii="Times New Roman" w:hAnsi="Times New Roman"/>
          <w:b/>
          <w:color w:val="000000" w:themeColor="text1"/>
          <w:sz w:val="24"/>
        </w:rPr>
        <w:t>Договор о задатке</w:t>
      </w:r>
    </w:p>
    <w:p w:rsidR="00164E46" w:rsidRPr="00164E46" w:rsidRDefault="00164E46" w:rsidP="00164E46">
      <w:pPr>
        <w:widowControl/>
        <w:rPr>
          <w:rFonts w:ascii="Times New Roman" w:hAnsi="Times New Roman"/>
          <w:color w:val="000000" w:themeColor="text1"/>
          <w:sz w:val="24"/>
        </w:rPr>
      </w:pPr>
      <w:r w:rsidRPr="00164E46">
        <w:rPr>
          <w:rFonts w:ascii="Times New Roman" w:hAnsi="Times New Roman"/>
          <w:color w:val="000000" w:themeColor="text1"/>
          <w:sz w:val="24"/>
        </w:rPr>
        <w:t xml:space="preserve">г. Вологда                                                    </w:t>
      </w:r>
      <w:r>
        <w:rPr>
          <w:rFonts w:ascii="Times New Roman" w:hAnsi="Times New Roman"/>
          <w:color w:val="000000" w:themeColor="text1"/>
          <w:sz w:val="24"/>
        </w:rPr>
        <w:t xml:space="preserve">                  </w:t>
      </w:r>
      <w:r w:rsidRPr="00164E46">
        <w:rPr>
          <w:rFonts w:ascii="Times New Roman" w:hAnsi="Times New Roman"/>
          <w:color w:val="000000" w:themeColor="text1"/>
          <w:sz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</w:rPr>
        <w:t xml:space="preserve">            </w:t>
      </w:r>
      <w:r w:rsidRPr="00164E46">
        <w:rPr>
          <w:rFonts w:ascii="Times New Roman" w:hAnsi="Times New Roman"/>
          <w:color w:val="000000" w:themeColor="text1"/>
          <w:sz w:val="24"/>
        </w:rPr>
        <w:t xml:space="preserve">       «__» ________ 2016 года</w:t>
      </w:r>
    </w:p>
    <w:p w:rsidR="00164E46" w:rsidRDefault="00164E46" w:rsidP="00164E46">
      <w:pPr>
        <w:widowControl/>
        <w:ind w:firstLine="833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164E46" w:rsidRPr="00164E46" w:rsidRDefault="00164E46" w:rsidP="00164E46">
      <w:pPr>
        <w:widowControl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164E46">
        <w:rPr>
          <w:rFonts w:ascii="Times New Roman" w:hAnsi="Times New Roman"/>
          <w:b/>
          <w:color w:val="000000" w:themeColor="text1"/>
          <w:sz w:val="24"/>
        </w:rPr>
        <w:t xml:space="preserve">Конкурсный управляющий открытого акционерного общества «Связьстрой-3» Матвеева Екатерина Николаевна, </w:t>
      </w:r>
      <w:r w:rsidRPr="00164E46">
        <w:rPr>
          <w:rFonts w:ascii="Times New Roman" w:hAnsi="Times New Roman"/>
          <w:color w:val="000000" w:themeColor="text1"/>
          <w:sz w:val="24"/>
        </w:rPr>
        <w:t>действующая на основании решения Арбитражного суда Вологодской области от 04 февраля 2016 года по делу № А13-14478/2014,</w:t>
      </w:r>
      <w:r w:rsidRPr="00164E46">
        <w:rPr>
          <w:rFonts w:ascii="Times New Roman" w:eastAsia="Calibri" w:hAnsi="Times New Roman"/>
          <w:color w:val="000000" w:themeColor="text1"/>
          <w:sz w:val="24"/>
          <w:lang w:eastAsia="en-US"/>
        </w:rPr>
        <w:t xml:space="preserve"> именуемый в дальнейшем «Организатор торгов», с одной стороны </w:t>
      </w:r>
      <w:r w:rsidRPr="00164E46">
        <w:rPr>
          <w:rFonts w:ascii="Times New Roman" w:hAnsi="Times New Roman"/>
          <w:color w:val="000000" w:themeColor="text1"/>
          <w:sz w:val="24"/>
        </w:rPr>
        <w:t>и ____________________________________________, именуемый в дальнейшем «Претендент», с другой стороны, заключили настоящий договор о следующем.</w:t>
      </w:r>
    </w:p>
    <w:p w:rsidR="00164E46" w:rsidRPr="00164E46" w:rsidRDefault="00164E46" w:rsidP="00164E46">
      <w:pPr>
        <w:widowControl/>
        <w:ind w:firstLine="709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64E46">
        <w:rPr>
          <w:rFonts w:ascii="Times New Roman" w:hAnsi="Times New Roman"/>
          <w:b/>
          <w:color w:val="000000" w:themeColor="text1"/>
          <w:sz w:val="24"/>
        </w:rPr>
        <w:t>1. Предмет договора.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b/>
          <w:color w:val="000000" w:themeColor="text1"/>
          <w:sz w:val="24"/>
          <w:u w:val="single"/>
        </w:rPr>
      </w:pPr>
      <w:r w:rsidRPr="00164E46">
        <w:rPr>
          <w:rFonts w:ascii="Times New Roman" w:hAnsi="Times New Roman"/>
          <w:color w:val="000000" w:themeColor="text1"/>
          <w:sz w:val="24"/>
        </w:rPr>
        <w:t xml:space="preserve">1.1. Организатор торгов проводит открытые по составу участников и форме предложений о цене электронные торги в форме публичного предложения по продаже имущества (далее – имущество) открытого акционерного общества «Связьстрой-3» (далее – ОАО «Связьстрой-3»): </w:t>
      </w:r>
      <w:r w:rsidRPr="00164E46">
        <w:rPr>
          <w:rFonts w:ascii="Times New Roman" w:hAnsi="Times New Roman"/>
          <w:b/>
          <w:color w:val="000000" w:themeColor="text1"/>
          <w:sz w:val="24"/>
          <w:u w:val="single"/>
        </w:rPr>
        <w:t>указать номер лота и характеристики.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color w:val="000000" w:themeColor="text1"/>
          <w:sz w:val="24"/>
        </w:rPr>
        <w:t xml:space="preserve">1.2. По условиям настоящего договора Претендент для участия в торгах, указанных в пункте 1.1. договора, перечисляет на расчетный счет ОАО «Связьстрой-3» задаток денежными средствами в размере 5 процентов от начальной продажной цены лота № </w:t>
      </w:r>
      <w:r w:rsidRPr="00164E46">
        <w:rPr>
          <w:rFonts w:ascii="Times New Roman" w:hAnsi="Times New Roman"/>
          <w:b/>
          <w:color w:val="000000" w:themeColor="text1"/>
          <w:sz w:val="24"/>
          <w:u w:val="single"/>
        </w:rPr>
        <w:t>(</w:t>
      </w:r>
      <w:r w:rsidRPr="004B7315">
        <w:rPr>
          <w:rFonts w:ascii="Times New Roman" w:hAnsi="Times New Roman"/>
          <w:b/>
          <w:color w:val="000000" w:themeColor="text1"/>
          <w:sz w:val="24"/>
          <w:u w:val="single"/>
        </w:rPr>
        <w:t>указать</w:t>
      </w:r>
      <w:r w:rsidRPr="004B7315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 w:rsidRPr="004B7315">
        <w:rPr>
          <w:rFonts w:ascii="Times New Roman" w:hAnsi="Times New Roman"/>
          <w:b/>
          <w:color w:val="000000" w:themeColor="text1"/>
          <w:sz w:val="24"/>
          <w:u w:val="single"/>
        </w:rPr>
        <w:t>номер лота</w:t>
      </w:r>
      <w:r w:rsidRPr="00164E46">
        <w:rPr>
          <w:rFonts w:ascii="Times New Roman" w:hAnsi="Times New Roman"/>
          <w:b/>
          <w:color w:val="000000" w:themeColor="text1"/>
          <w:sz w:val="24"/>
          <w:u w:val="single"/>
        </w:rPr>
        <w:t>)</w:t>
      </w:r>
      <w:r w:rsidRPr="00164E46">
        <w:rPr>
          <w:rFonts w:ascii="Times New Roman" w:hAnsi="Times New Roman"/>
          <w:color w:val="000000" w:themeColor="text1"/>
          <w:sz w:val="24"/>
        </w:rPr>
        <w:t>, а именно</w:t>
      </w:r>
      <w:proofErr w:type="gramStart"/>
      <w:r w:rsidRPr="00164E46">
        <w:rPr>
          <w:rFonts w:ascii="Times New Roman" w:hAnsi="Times New Roman"/>
          <w:color w:val="000000" w:themeColor="text1"/>
          <w:sz w:val="24"/>
        </w:rPr>
        <w:t xml:space="preserve"> </w:t>
      </w:r>
      <w:r w:rsidR="004B7315" w:rsidRPr="004B7315">
        <w:rPr>
          <w:rFonts w:ascii="Times New Roman" w:hAnsi="Times New Roman"/>
          <w:b/>
          <w:color w:val="000000" w:themeColor="text1"/>
          <w:sz w:val="24"/>
          <w:u w:val="single"/>
        </w:rPr>
        <w:t>(</w:t>
      </w:r>
      <w:r w:rsidRPr="004B7315">
        <w:rPr>
          <w:rFonts w:ascii="Times New Roman" w:hAnsi="Times New Roman"/>
          <w:b/>
          <w:color w:val="000000" w:themeColor="text1"/>
          <w:sz w:val="24"/>
          <w:u w:val="single"/>
        </w:rPr>
        <w:t xml:space="preserve">– </w:t>
      </w:r>
      <w:proofErr w:type="gramEnd"/>
      <w:r w:rsidRPr="004B7315">
        <w:rPr>
          <w:rFonts w:ascii="Times New Roman" w:hAnsi="Times New Roman"/>
          <w:b/>
          <w:color w:val="000000" w:themeColor="text1"/>
          <w:sz w:val="24"/>
          <w:u w:val="single"/>
        </w:rPr>
        <w:t>р</w:t>
      </w:r>
      <w:r w:rsidRPr="00164E46">
        <w:rPr>
          <w:rFonts w:ascii="Times New Roman" w:hAnsi="Times New Roman"/>
          <w:b/>
          <w:color w:val="000000" w:themeColor="text1"/>
          <w:sz w:val="24"/>
          <w:u w:val="single"/>
        </w:rPr>
        <w:t>ассчитать и</w:t>
      </w:r>
      <w:r w:rsidRPr="00164E46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 w:rsidRPr="00164E46">
        <w:rPr>
          <w:rFonts w:ascii="Times New Roman" w:hAnsi="Times New Roman"/>
          <w:b/>
          <w:color w:val="000000" w:themeColor="text1"/>
          <w:sz w:val="24"/>
          <w:u w:val="single"/>
        </w:rPr>
        <w:t>указать сумму)</w:t>
      </w:r>
      <w:r w:rsidRPr="00164E46">
        <w:rPr>
          <w:rFonts w:ascii="Times New Roman" w:hAnsi="Times New Roman"/>
          <w:sz w:val="24"/>
        </w:rPr>
        <w:t>, а Организатор торгов проверяет поступление задатка и принимает его.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sz w:val="24"/>
        </w:rPr>
        <w:t>1.3. Задаток вносится Претендентом в счет обеспечения участия в торгах по продаже имущества ОАО «Связьстрой-3».</w:t>
      </w:r>
    </w:p>
    <w:p w:rsidR="00164E46" w:rsidRPr="00164E46" w:rsidRDefault="00164E46" w:rsidP="00164E46">
      <w:pPr>
        <w:ind w:firstLine="709"/>
        <w:jc w:val="center"/>
        <w:rPr>
          <w:rFonts w:ascii="Times New Roman" w:hAnsi="Times New Roman"/>
          <w:b/>
          <w:sz w:val="24"/>
        </w:rPr>
      </w:pPr>
      <w:r w:rsidRPr="00164E46">
        <w:rPr>
          <w:rFonts w:ascii="Times New Roman" w:hAnsi="Times New Roman"/>
          <w:b/>
          <w:sz w:val="24"/>
        </w:rPr>
        <w:t>2. Порядок внесения задатка.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sz w:val="24"/>
        </w:rPr>
        <w:t>2.1. Задаток уплачивается путем перечисления Претендентом денежных сре</w:t>
      </w:r>
      <w:proofErr w:type="gramStart"/>
      <w:r w:rsidRPr="00164E46">
        <w:rPr>
          <w:rFonts w:ascii="Times New Roman" w:hAnsi="Times New Roman"/>
          <w:sz w:val="24"/>
        </w:rPr>
        <w:t>дств в р</w:t>
      </w:r>
      <w:proofErr w:type="gramEnd"/>
      <w:r w:rsidRPr="00164E46">
        <w:rPr>
          <w:rFonts w:ascii="Times New Roman" w:hAnsi="Times New Roman"/>
          <w:sz w:val="24"/>
        </w:rPr>
        <w:t>азмере, указанном в пункте 1.2. в соответствии с требованиями Положения о порядке продажи, сообщений о проведении торгов на расчетный счет ОАО «Связьстрой-3» № 40702810700000007652 в ПАО «БАНК СГБ», корреспондентский счет № 30101810800000000786, БИК 041909786.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sz w:val="24"/>
        </w:rPr>
        <w:t xml:space="preserve">При перечислении задатка Претендент обязан указать следующее назначение платежа: «Задаток за участие в открытых электронных торгах в форме публичного предложения по продаже имущества ОАО «Связьстрой-3» лот № </w:t>
      </w:r>
      <w:r w:rsidRPr="00164E46">
        <w:rPr>
          <w:rFonts w:ascii="Times New Roman" w:hAnsi="Times New Roman"/>
          <w:b/>
          <w:sz w:val="24"/>
          <w:u w:val="single"/>
        </w:rPr>
        <w:t>(указать номер лота)</w:t>
      </w:r>
      <w:r w:rsidRPr="00164E46">
        <w:rPr>
          <w:rFonts w:ascii="Times New Roman" w:hAnsi="Times New Roman"/>
          <w:sz w:val="24"/>
        </w:rPr>
        <w:t>».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b/>
          <w:sz w:val="24"/>
        </w:rPr>
      </w:pPr>
      <w:r w:rsidRPr="00164E46">
        <w:rPr>
          <w:rFonts w:ascii="Times New Roman" w:hAnsi="Times New Roman"/>
          <w:sz w:val="24"/>
        </w:rPr>
        <w:t>2.2. Задаток считается внесенным с даты поступления денежных сре</w:t>
      </w:r>
      <w:proofErr w:type="gramStart"/>
      <w:r w:rsidRPr="00164E46">
        <w:rPr>
          <w:rFonts w:ascii="Times New Roman" w:hAnsi="Times New Roman"/>
          <w:sz w:val="24"/>
        </w:rPr>
        <w:t>дств в р</w:t>
      </w:r>
      <w:proofErr w:type="gramEnd"/>
      <w:r w:rsidRPr="00164E46">
        <w:rPr>
          <w:rFonts w:ascii="Times New Roman" w:hAnsi="Times New Roman"/>
          <w:sz w:val="24"/>
        </w:rPr>
        <w:t xml:space="preserve">азмере и на счет, указанные в пункте 2.1 . договора. Сумма задатка должна поступить на расчетный счет ОАО «Связьстрой-3» не позднее последнего дня периода цены, по которой Претендент намерен приобрести лот. В случае </w:t>
      </w:r>
      <w:proofErr w:type="spellStart"/>
      <w:r w:rsidRPr="00164E46">
        <w:rPr>
          <w:rFonts w:ascii="Times New Roman" w:hAnsi="Times New Roman"/>
          <w:sz w:val="24"/>
        </w:rPr>
        <w:t>непоступления</w:t>
      </w:r>
      <w:proofErr w:type="spellEnd"/>
      <w:r w:rsidRPr="00164E46">
        <w:rPr>
          <w:rFonts w:ascii="Times New Roman" w:hAnsi="Times New Roman"/>
          <w:sz w:val="24"/>
        </w:rPr>
        <w:t xml:space="preserve"> либо поступления не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  <w:r w:rsidRPr="00164E46">
        <w:rPr>
          <w:rFonts w:ascii="Times New Roman" w:hAnsi="Times New Roman"/>
          <w:b/>
          <w:sz w:val="24"/>
        </w:rPr>
        <w:t xml:space="preserve"> </w:t>
      </w:r>
    </w:p>
    <w:p w:rsidR="00164E46" w:rsidRPr="00164E46" w:rsidRDefault="00164E46" w:rsidP="00164E46">
      <w:pPr>
        <w:ind w:firstLine="709"/>
        <w:jc w:val="center"/>
        <w:rPr>
          <w:rFonts w:ascii="Times New Roman" w:hAnsi="Times New Roman"/>
          <w:b/>
          <w:sz w:val="24"/>
        </w:rPr>
      </w:pPr>
      <w:r w:rsidRPr="00164E46">
        <w:rPr>
          <w:rFonts w:ascii="Times New Roman" w:hAnsi="Times New Roman"/>
          <w:b/>
          <w:sz w:val="24"/>
        </w:rPr>
        <w:t>3. Порядок возврата и удержания задатка.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sz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случаях: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sz w:val="24"/>
        </w:rPr>
        <w:t>– Претендент не допущен к участию в торгах;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sz w:val="24"/>
        </w:rPr>
        <w:t>– Претендент участвовал в торгах, но не выиграл их;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sz w:val="24"/>
        </w:rPr>
        <w:t>– Претендент отозвал свою заявку на участие в торгах до момента приобретения им статуса участника торгов;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sz w:val="24"/>
        </w:rPr>
        <w:t xml:space="preserve">– признания торгов </w:t>
      </w:r>
      <w:proofErr w:type="gramStart"/>
      <w:r w:rsidRPr="00164E46">
        <w:rPr>
          <w:rFonts w:ascii="Times New Roman" w:hAnsi="Times New Roman"/>
          <w:sz w:val="24"/>
        </w:rPr>
        <w:t>несостоявшимися</w:t>
      </w:r>
      <w:proofErr w:type="gramEnd"/>
      <w:r w:rsidRPr="00164E46">
        <w:rPr>
          <w:rFonts w:ascii="Times New Roman" w:hAnsi="Times New Roman"/>
          <w:sz w:val="24"/>
        </w:rPr>
        <w:t>;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sz w:val="24"/>
        </w:rPr>
        <w:t>– отмены торгов.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sz w:val="24"/>
        </w:rPr>
        <w:t>3.2. Организатор торгов не возвращает задаток Претенденту в случаях: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sz w:val="24"/>
        </w:rPr>
        <w:t>–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срок;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sz w:val="24"/>
        </w:rPr>
        <w:t xml:space="preserve">– отказа или уклонения от оплаты стоимости предмета торгов Претендента, признанного Победителем торгов и подписавшего протокол проведения торгов и договор </w:t>
      </w:r>
      <w:r w:rsidRPr="00164E46">
        <w:rPr>
          <w:rFonts w:ascii="Times New Roman" w:hAnsi="Times New Roman"/>
          <w:sz w:val="24"/>
        </w:rPr>
        <w:lastRenderedPageBreak/>
        <w:t>купли-продажи.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sz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164E46" w:rsidRPr="00164E46" w:rsidRDefault="00164E46" w:rsidP="00164E46">
      <w:pPr>
        <w:ind w:firstLine="709"/>
        <w:jc w:val="center"/>
        <w:rPr>
          <w:rFonts w:ascii="Times New Roman" w:hAnsi="Times New Roman"/>
          <w:b/>
          <w:color w:val="000000"/>
          <w:sz w:val="24"/>
        </w:rPr>
      </w:pPr>
      <w:r w:rsidRPr="00164E46">
        <w:rPr>
          <w:rFonts w:ascii="Times New Roman" w:hAnsi="Times New Roman"/>
          <w:b/>
          <w:color w:val="000000"/>
          <w:sz w:val="24"/>
        </w:rPr>
        <w:t>4. Срок действия соглашения.</w:t>
      </w:r>
    </w:p>
    <w:p w:rsidR="00164E46" w:rsidRPr="00164E46" w:rsidRDefault="00164E46" w:rsidP="00164E46">
      <w:pPr>
        <w:ind w:firstLine="709"/>
        <w:rPr>
          <w:rFonts w:ascii="Times New Roman" w:hAnsi="Times New Roman"/>
          <w:color w:val="000000"/>
          <w:sz w:val="24"/>
        </w:rPr>
      </w:pPr>
      <w:r w:rsidRPr="00164E46">
        <w:rPr>
          <w:rFonts w:ascii="Times New Roman" w:hAnsi="Times New Roman"/>
          <w:color w:val="000000"/>
          <w:sz w:val="24"/>
        </w:rPr>
        <w:t>4.1. Настоящий договор вступает в силу со дня его подписания сторонами.</w:t>
      </w:r>
    </w:p>
    <w:p w:rsidR="00164E46" w:rsidRPr="00164E46" w:rsidRDefault="00164E46" w:rsidP="00164E46">
      <w:pPr>
        <w:ind w:firstLine="709"/>
        <w:rPr>
          <w:rFonts w:ascii="Times New Roman" w:hAnsi="Times New Roman"/>
          <w:color w:val="000000"/>
          <w:sz w:val="24"/>
        </w:rPr>
      </w:pPr>
      <w:r w:rsidRPr="00164E46">
        <w:rPr>
          <w:rFonts w:ascii="Times New Roman" w:hAnsi="Times New Roman"/>
          <w:color w:val="000000"/>
          <w:sz w:val="24"/>
        </w:rPr>
        <w:t>4.2. Отношения между сторонами по договору прекращаются после исполнения ими всех условий настоящего договора.</w:t>
      </w:r>
    </w:p>
    <w:p w:rsidR="00164E46" w:rsidRPr="00164E46" w:rsidRDefault="00164E46" w:rsidP="00164E46">
      <w:pPr>
        <w:ind w:firstLine="709"/>
        <w:jc w:val="center"/>
        <w:rPr>
          <w:rFonts w:ascii="Times New Roman" w:hAnsi="Times New Roman"/>
          <w:b/>
          <w:color w:val="000000"/>
          <w:sz w:val="24"/>
        </w:rPr>
      </w:pPr>
      <w:r w:rsidRPr="00164E46">
        <w:rPr>
          <w:rFonts w:ascii="Times New Roman" w:hAnsi="Times New Roman"/>
          <w:b/>
          <w:color w:val="000000"/>
          <w:sz w:val="24"/>
        </w:rPr>
        <w:t>5. Заключительные положения.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color w:val="000000"/>
          <w:sz w:val="24"/>
        </w:rPr>
        <w:t>5.1 Споры, возникающие при исполнении договора, разрешаются сторонами путем переговоров между собой. П</w:t>
      </w:r>
      <w:r w:rsidRPr="00164E46">
        <w:rPr>
          <w:rFonts w:ascii="Times New Roman" w:hAnsi="Times New Roman"/>
          <w:sz w:val="24"/>
        </w:rPr>
        <w:t xml:space="preserve">ри </w:t>
      </w:r>
      <w:proofErr w:type="spellStart"/>
      <w:r w:rsidRPr="00164E46">
        <w:rPr>
          <w:rFonts w:ascii="Times New Roman" w:hAnsi="Times New Roman"/>
          <w:sz w:val="24"/>
        </w:rPr>
        <w:t>недостижении</w:t>
      </w:r>
      <w:proofErr w:type="spellEnd"/>
      <w:r w:rsidRPr="00164E46">
        <w:rPr>
          <w:rFonts w:ascii="Times New Roman" w:hAnsi="Times New Roman"/>
          <w:sz w:val="24"/>
        </w:rPr>
        <w:t xml:space="preserve"> согласия споры и разногласия подлежат рассмотрению в суде по месту нахождения ОАО «Связьстрой-3».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164E46">
        <w:rPr>
          <w:rFonts w:ascii="Times New Roman" w:hAnsi="Times New Roman"/>
          <w:color w:val="000000"/>
          <w:sz w:val="24"/>
        </w:rPr>
        <w:t>5.2 Настоящий договор составлен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  <w:r w:rsidRPr="00164E46">
        <w:rPr>
          <w:rFonts w:ascii="Times New Roman" w:hAnsi="Times New Roman"/>
          <w:color w:val="000000"/>
          <w:sz w:val="24"/>
        </w:rPr>
        <w:t xml:space="preserve">5.3 </w:t>
      </w:r>
      <w:r w:rsidRPr="00164E46">
        <w:rPr>
          <w:rFonts w:ascii="Times New Roman" w:hAnsi="Times New Roman"/>
          <w:sz w:val="24"/>
        </w:rPr>
        <w:t>Отношения сторон, не урегулированные договора, регулируются действующим законодательством РФ.</w:t>
      </w:r>
    </w:p>
    <w:p w:rsidR="00164E46" w:rsidRPr="00164E46" w:rsidRDefault="00164E46" w:rsidP="00164E46">
      <w:pPr>
        <w:ind w:firstLine="709"/>
        <w:jc w:val="center"/>
        <w:rPr>
          <w:rFonts w:ascii="Times New Roman" w:hAnsi="Times New Roman"/>
          <w:b/>
          <w:sz w:val="24"/>
        </w:rPr>
      </w:pPr>
      <w:r w:rsidRPr="00164E46">
        <w:rPr>
          <w:rFonts w:ascii="Times New Roman" w:hAnsi="Times New Roman"/>
          <w:b/>
          <w:sz w:val="24"/>
        </w:rPr>
        <w:t>6.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791"/>
      </w:tblGrid>
      <w:tr w:rsidR="00164E46" w:rsidRPr="00164E46" w:rsidTr="00ED32E9">
        <w:tc>
          <w:tcPr>
            <w:tcW w:w="6062" w:type="dxa"/>
          </w:tcPr>
          <w:p w:rsidR="00164E46" w:rsidRPr="00164E46" w:rsidRDefault="00164E46" w:rsidP="00164E46">
            <w:pPr>
              <w:tabs>
                <w:tab w:val="left" w:pos="5083"/>
                <w:tab w:val="left" w:leader="underscore" w:pos="9389"/>
              </w:tabs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  <w:r w:rsidRPr="00164E46">
              <w:rPr>
                <w:rFonts w:ascii="Times New Roman" w:hAnsi="Times New Roman"/>
                <w:b/>
                <w:color w:val="000000"/>
                <w:sz w:val="24"/>
              </w:rPr>
              <w:t>Организатор торгов:</w:t>
            </w:r>
          </w:p>
        </w:tc>
        <w:tc>
          <w:tcPr>
            <w:tcW w:w="3791" w:type="dxa"/>
            <w:shd w:val="clear" w:color="auto" w:fill="auto"/>
          </w:tcPr>
          <w:p w:rsidR="00164E46" w:rsidRPr="00164E46" w:rsidRDefault="00164E46" w:rsidP="00164E46">
            <w:pPr>
              <w:tabs>
                <w:tab w:val="left" w:pos="5083"/>
                <w:tab w:val="left" w:leader="underscore" w:pos="9389"/>
              </w:tabs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  <w:r w:rsidRPr="00164E46">
              <w:rPr>
                <w:rFonts w:ascii="Times New Roman" w:hAnsi="Times New Roman"/>
                <w:b/>
                <w:color w:val="000000"/>
                <w:sz w:val="24"/>
              </w:rPr>
              <w:t>Претендент:</w:t>
            </w:r>
          </w:p>
        </w:tc>
      </w:tr>
      <w:tr w:rsidR="00164E46" w:rsidRPr="00164E46" w:rsidTr="00ED32E9">
        <w:trPr>
          <w:trHeight w:val="3254"/>
        </w:trPr>
        <w:tc>
          <w:tcPr>
            <w:tcW w:w="6062" w:type="dxa"/>
          </w:tcPr>
          <w:p w:rsidR="00164E46" w:rsidRPr="00164E46" w:rsidRDefault="00164E46" w:rsidP="004B7315">
            <w:pPr>
              <w:rPr>
                <w:rFonts w:ascii="Times New Roman" w:hAnsi="Times New Roman"/>
                <w:b/>
                <w:sz w:val="24"/>
              </w:rPr>
            </w:pPr>
            <w:r w:rsidRPr="00164E46">
              <w:rPr>
                <w:rFonts w:ascii="Times New Roman" w:hAnsi="Times New Roman"/>
                <w:b/>
                <w:sz w:val="24"/>
              </w:rPr>
              <w:t xml:space="preserve">Конкурсный управляющий </w:t>
            </w:r>
          </w:p>
          <w:p w:rsidR="00164E46" w:rsidRPr="00164E46" w:rsidRDefault="00164E46" w:rsidP="004B7315">
            <w:pPr>
              <w:rPr>
                <w:rFonts w:ascii="Times New Roman" w:hAnsi="Times New Roman"/>
                <w:b/>
                <w:sz w:val="24"/>
              </w:rPr>
            </w:pPr>
            <w:r w:rsidRPr="00164E46">
              <w:rPr>
                <w:rFonts w:ascii="Times New Roman" w:hAnsi="Times New Roman"/>
                <w:b/>
                <w:sz w:val="24"/>
              </w:rPr>
              <w:t>ОАО «Связьстрой-3»</w:t>
            </w:r>
          </w:p>
          <w:p w:rsidR="00164E46" w:rsidRPr="00164E46" w:rsidRDefault="00164E46" w:rsidP="004B7315">
            <w:pPr>
              <w:rPr>
                <w:rFonts w:ascii="Times New Roman" w:hAnsi="Times New Roman"/>
                <w:b/>
                <w:sz w:val="24"/>
              </w:rPr>
            </w:pPr>
            <w:r w:rsidRPr="00164E46">
              <w:rPr>
                <w:rFonts w:ascii="Times New Roman" w:hAnsi="Times New Roman"/>
                <w:b/>
                <w:sz w:val="24"/>
              </w:rPr>
              <w:t>Матвеева Екатерина Николаевна</w:t>
            </w:r>
          </w:p>
          <w:p w:rsidR="00164E46" w:rsidRPr="00164E46" w:rsidRDefault="00164E46" w:rsidP="004B7315">
            <w:pPr>
              <w:jc w:val="both"/>
              <w:rPr>
                <w:rFonts w:ascii="Times New Roman" w:hAnsi="Times New Roman"/>
                <w:sz w:val="24"/>
              </w:rPr>
            </w:pPr>
            <w:r w:rsidRPr="00164E46">
              <w:rPr>
                <w:rFonts w:ascii="Times New Roman" w:hAnsi="Times New Roman"/>
                <w:sz w:val="24"/>
              </w:rPr>
              <w:t>160004, г. Вологда, ул. Благовещенская, д. 53, 1-й этаж</w:t>
            </w:r>
          </w:p>
          <w:p w:rsidR="00164E46" w:rsidRPr="00164E46" w:rsidRDefault="00164E46" w:rsidP="004B7315">
            <w:pPr>
              <w:jc w:val="both"/>
              <w:rPr>
                <w:rFonts w:ascii="Times New Roman" w:hAnsi="Times New Roman"/>
                <w:sz w:val="24"/>
              </w:rPr>
            </w:pPr>
            <w:r w:rsidRPr="00164E46">
              <w:rPr>
                <w:rFonts w:ascii="Times New Roman" w:hAnsi="Times New Roman"/>
                <w:sz w:val="24"/>
              </w:rPr>
              <w:t xml:space="preserve">расчетный счет ОАО «Связьстрой-3» </w:t>
            </w:r>
          </w:p>
          <w:p w:rsidR="00164E46" w:rsidRPr="00164E46" w:rsidRDefault="00164E46" w:rsidP="004B7315">
            <w:pPr>
              <w:jc w:val="both"/>
              <w:rPr>
                <w:rFonts w:ascii="Times New Roman" w:hAnsi="Times New Roman"/>
                <w:sz w:val="24"/>
              </w:rPr>
            </w:pPr>
            <w:r w:rsidRPr="00164E46">
              <w:rPr>
                <w:rFonts w:ascii="Times New Roman" w:hAnsi="Times New Roman"/>
                <w:sz w:val="24"/>
              </w:rPr>
              <w:t>№ 40702810700000007652 в ПАО «БАНК СГБ», корреспондентский счет № 30101810800000000786,</w:t>
            </w:r>
          </w:p>
          <w:p w:rsidR="00164E46" w:rsidRPr="00164E46" w:rsidRDefault="00164E46" w:rsidP="004B7315">
            <w:pPr>
              <w:jc w:val="both"/>
              <w:rPr>
                <w:rFonts w:ascii="Times New Roman" w:hAnsi="Times New Roman"/>
                <w:sz w:val="24"/>
              </w:rPr>
            </w:pPr>
            <w:r w:rsidRPr="00164E46">
              <w:rPr>
                <w:rFonts w:ascii="Times New Roman" w:hAnsi="Times New Roman"/>
                <w:sz w:val="24"/>
              </w:rPr>
              <w:t>БИК 041909786.</w:t>
            </w:r>
          </w:p>
          <w:p w:rsidR="00164E46" w:rsidRPr="00164E46" w:rsidRDefault="00164E46" w:rsidP="004B731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4E46" w:rsidRPr="00164E46" w:rsidRDefault="00164E46" w:rsidP="004B7315">
            <w:pPr>
              <w:jc w:val="both"/>
              <w:rPr>
                <w:rFonts w:ascii="Times New Roman" w:hAnsi="Times New Roman"/>
                <w:sz w:val="24"/>
              </w:rPr>
            </w:pPr>
            <w:r w:rsidRPr="00164E46">
              <w:rPr>
                <w:rFonts w:ascii="Times New Roman" w:hAnsi="Times New Roman"/>
                <w:sz w:val="24"/>
              </w:rPr>
              <w:t>Конкурсный управляющий</w:t>
            </w:r>
          </w:p>
          <w:p w:rsidR="00164E46" w:rsidRPr="00164E46" w:rsidRDefault="00164E46" w:rsidP="004B7315">
            <w:pPr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164E46">
              <w:rPr>
                <w:rFonts w:ascii="Times New Roman" w:hAnsi="Times New Roman"/>
                <w:sz w:val="24"/>
              </w:rPr>
              <w:t>________________________ Е. Н. Матвеева</w:t>
            </w:r>
          </w:p>
        </w:tc>
        <w:tc>
          <w:tcPr>
            <w:tcW w:w="3791" w:type="dxa"/>
            <w:shd w:val="clear" w:color="auto" w:fill="auto"/>
          </w:tcPr>
          <w:p w:rsidR="00164E46" w:rsidRPr="00164E46" w:rsidRDefault="00164E46" w:rsidP="00164E46">
            <w:pPr>
              <w:tabs>
                <w:tab w:val="left" w:pos="5083"/>
                <w:tab w:val="left" w:leader="underscore" w:pos="9389"/>
              </w:tabs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164E46" w:rsidRPr="00164E46" w:rsidRDefault="00164E46" w:rsidP="00164E46">
            <w:pPr>
              <w:ind w:firstLine="709"/>
              <w:rPr>
                <w:rFonts w:ascii="Times New Roman" w:hAnsi="Times New Roman"/>
                <w:sz w:val="24"/>
              </w:rPr>
            </w:pPr>
          </w:p>
          <w:p w:rsidR="00164E46" w:rsidRPr="00164E46" w:rsidRDefault="00164E46" w:rsidP="00164E46">
            <w:pPr>
              <w:ind w:firstLine="709"/>
              <w:rPr>
                <w:rFonts w:ascii="Times New Roman" w:hAnsi="Times New Roman"/>
                <w:sz w:val="24"/>
              </w:rPr>
            </w:pPr>
          </w:p>
          <w:p w:rsidR="00164E46" w:rsidRPr="00164E46" w:rsidRDefault="00164E46" w:rsidP="00164E46">
            <w:pPr>
              <w:ind w:firstLine="709"/>
              <w:rPr>
                <w:rFonts w:ascii="Times New Roman" w:hAnsi="Times New Roman"/>
                <w:sz w:val="24"/>
              </w:rPr>
            </w:pPr>
          </w:p>
          <w:p w:rsidR="00164E46" w:rsidRPr="00164E46" w:rsidRDefault="00164E46" w:rsidP="00164E46">
            <w:pPr>
              <w:ind w:firstLine="709"/>
              <w:rPr>
                <w:rFonts w:ascii="Times New Roman" w:hAnsi="Times New Roman"/>
                <w:sz w:val="24"/>
              </w:rPr>
            </w:pPr>
          </w:p>
          <w:p w:rsidR="00164E46" w:rsidRPr="00164E46" w:rsidRDefault="00164E46" w:rsidP="00164E46">
            <w:pPr>
              <w:ind w:firstLine="709"/>
              <w:rPr>
                <w:rFonts w:ascii="Times New Roman" w:hAnsi="Times New Roman"/>
                <w:sz w:val="24"/>
              </w:rPr>
            </w:pPr>
          </w:p>
          <w:p w:rsidR="00164E46" w:rsidRPr="00164E46" w:rsidRDefault="00164E46" w:rsidP="00164E46">
            <w:pPr>
              <w:ind w:firstLine="709"/>
              <w:rPr>
                <w:rFonts w:ascii="Times New Roman" w:hAnsi="Times New Roman"/>
                <w:sz w:val="24"/>
              </w:rPr>
            </w:pPr>
          </w:p>
          <w:p w:rsidR="00164E46" w:rsidRPr="00164E46" w:rsidRDefault="00164E46" w:rsidP="00164E46">
            <w:pPr>
              <w:ind w:firstLine="709"/>
              <w:rPr>
                <w:rFonts w:ascii="Times New Roman" w:hAnsi="Times New Roman"/>
                <w:sz w:val="24"/>
              </w:rPr>
            </w:pPr>
          </w:p>
          <w:p w:rsidR="00164E46" w:rsidRPr="00164E46" w:rsidRDefault="00164E46" w:rsidP="00164E46">
            <w:pPr>
              <w:ind w:firstLine="709"/>
              <w:rPr>
                <w:rFonts w:ascii="Times New Roman" w:hAnsi="Times New Roman"/>
                <w:sz w:val="24"/>
              </w:rPr>
            </w:pPr>
          </w:p>
          <w:p w:rsidR="00164E46" w:rsidRPr="00164E46" w:rsidRDefault="00164E46" w:rsidP="00164E46">
            <w:pPr>
              <w:tabs>
                <w:tab w:val="left" w:pos="972"/>
              </w:tabs>
              <w:ind w:firstLine="709"/>
              <w:rPr>
                <w:rFonts w:ascii="Times New Roman" w:hAnsi="Times New Roman"/>
                <w:sz w:val="24"/>
              </w:rPr>
            </w:pPr>
            <w:r w:rsidRPr="00164E46"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164E46" w:rsidRPr="00164E46" w:rsidRDefault="00164E46" w:rsidP="00164E46">
      <w:pPr>
        <w:ind w:firstLine="709"/>
        <w:jc w:val="both"/>
        <w:rPr>
          <w:rFonts w:ascii="Times New Roman" w:hAnsi="Times New Roman"/>
          <w:sz w:val="24"/>
        </w:rPr>
      </w:pPr>
    </w:p>
    <w:sectPr w:rsidR="00164E46" w:rsidRPr="00164E46" w:rsidSect="00164E46">
      <w:pgSz w:w="11906" w:h="16838"/>
      <w:pgMar w:top="1134" w:right="1134" w:bottom="16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46"/>
    <w:rsid w:val="00164E46"/>
    <w:rsid w:val="004B7315"/>
    <w:rsid w:val="0062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4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4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OOOLAW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Богданова</dc:creator>
  <cp:keywords/>
  <dc:description/>
  <cp:lastModifiedBy>Анна Богданова</cp:lastModifiedBy>
  <cp:revision>1</cp:revision>
  <dcterms:created xsi:type="dcterms:W3CDTF">2016-10-20T15:33:00Z</dcterms:created>
  <dcterms:modified xsi:type="dcterms:W3CDTF">2016-10-20T15:56:00Z</dcterms:modified>
</cp:coreProperties>
</file>