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E2" w:rsidRPr="007C05AB" w:rsidRDefault="00C762E2" w:rsidP="00C762E2">
      <w:pPr>
        <w:pStyle w:val="a7"/>
        <w:spacing w:before="0" w:after="0"/>
        <w:jc w:val="right"/>
        <w:rPr>
          <w:sz w:val="22"/>
          <w:szCs w:val="22"/>
        </w:rPr>
      </w:pPr>
      <w:r w:rsidRPr="007C05AB">
        <w:rPr>
          <w:sz w:val="22"/>
          <w:szCs w:val="22"/>
        </w:rPr>
        <w:t>ПРОЕКТ</w:t>
      </w:r>
    </w:p>
    <w:p w:rsidR="00873591" w:rsidRPr="007C05AB" w:rsidRDefault="00873591" w:rsidP="00AE4A24">
      <w:pPr>
        <w:pStyle w:val="a7"/>
        <w:spacing w:before="0" w:after="0"/>
        <w:rPr>
          <w:sz w:val="22"/>
          <w:szCs w:val="22"/>
        </w:rPr>
      </w:pPr>
      <w:r w:rsidRPr="007C05AB">
        <w:rPr>
          <w:sz w:val="22"/>
          <w:szCs w:val="22"/>
        </w:rPr>
        <w:t xml:space="preserve">ДОГОВОР </w:t>
      </w:r>
      <w:r w:rsidR="004C5570">
        <w:rPr>
          <w:sz w:val="22"/>
          <w:szCs w:val="22"/>
        </w:rPr>
        <w:t>КУПЛИ</w:t>
      </w:r>
      <w:r w:rsidR="004B1A22">
        <w:rPr>
          <w:sz w:val="22"/>
          <w:szCs w:val="22"/>
        </w:rPr>
        <w:t xml:space="preserve"> - </w:t>
      </w:r>
      <w:r w:rsidRPr="007C05AB">
        <w:rPr>
          <w:sz w:val="22"/>
          <w:szCs w:val="22"/>
        </w:rPr>
        <w:t>ПРОДАЖИ</w:t>
      </w:r>
      <w:r w:rsidR="00B70C0C">
        <w:rPr>
          <w:sz w:val="22"/>
          <w:szCs w:val="22"/>
        </w:rPr>
        <w:t xml:space="preserve"> ИМУЩЕСТВА</w:t>
      </w:r>
      <w:r w:rsidR="008B5731" w:rsidRPr="007C05AB">
        <w:rPr>
          <w:sz w:val="22"/>
          <w:szCs w:val="22"/>
        </w:rPr>
        <w:t xml:space="preserve"> ОАО «ФАРМАЦИЯ»</w:t>
      </w:r>
      <w:r w:rsidRPr="007C05AB">
        <w:rPr>
          <w:sz w:val="22"/>
          <w:szCs w:val="22"/>
        </w:rPr>
        <w:t xml:space="preserve"> </w:t>
      </w:r>
    </w:p>
    <w:p w:rsidR="00873591" w:rsidRPr="007C05AB" w:rsidRDefault="00873591" w:rsidP="00AE4A24">
      <w:pPr>
        <w:pStyle w:val="a4"/>
        <w:spacing w:before="0" w:after="0"/>
        <w:ind w:firstLine="540"/>
        <w:rPr>
          <w:rFonts w:ascii="Times New Roman" w:hAnsi="Times New Roman"/>
          <w:sz w:val="22"/>
          <w:szCs w:val="22"/>
        </w:rPr>
      </w:pPr>
    </w:p>
    <w:p w:rsidR="00880E6B" w:rsidRPr="007C05AB" w:rsidRDefault="00D4598F" w:rsidP="00880E6B">
      <w:pPr>
        <w:spacing w:after="0" w:line="240" w:lineRule="auto"/>
        <w:rPr>
          <w:rFonts w:ascii="Times New Roman" w:hAnsi="Times New Roman"/>
        </w:rPr>
      </w:pPr>
      <w:r w:rsidRPr="007C05AB">
        <w:rPr>
          <w:rFonts w:ascii="Times New Roman" w:hAnsi="Times New Roman"/>
        </w:rPr>
        <w:t>г.</w:t>
      </w:r>
      <w:r w:rsidR="00C762E2" w:rsidRPr="007C05AB">
        <w:rPr>
          <w:rFonts w:ascii="Times New Roman" w:hAnsi="Times New Roman"/>
        </w:rPr>
        <w:t xml:space="preserve"> </w:t>
      </w:r>
      <w:r w:rsidR="003B59DB" w:rsidRPr="007C05AB">
        <w:rPr>
          <w:rFonts w:ascii="Times New Roman" w:hAnsi="Times New Roman"/>
        </w:rPr>
        <w:t>Ярославль</w:t>
      </w:r>
      <w:r w:rsidR="00880E6B" w:rsidRPr="007C05AB">
        <w:rPr>
          <w:rFonts w:ascii="Times New Roman" w:hAnsi="Times New Roman"/>
        </w:rPr>
        <w:t xml:space="preserve"> </w:t>
      </w:r>
      <w:r w:rsidR="00880E6B" w:rsidRPr="007C05AB">
        <w:rPr>
          <w:rFonts w:ascii="Times New Roman" w:hAnsi="Times New Roman"/>
        </w:rPr>
        <w:tab/>
      </w:r>
      <w:r w:rsidR="00880E6B" w:rsidRPr="007C05AB">
        <w:rPr>
          <w:rFonts w:ascii="Times New Roman" w:hAnsi="Times New Roman"/>
        </w:rPr>
        <w:tab/>
      </w:r>
      <w:r w:rsidR="00880E6B" w:rsidRPr="007C05AB">
        <w:rPr>
          <w:rFonts w:ascii="Times New Roman" w:hAnsi="Times New Roman"/>
        </w:rPr>
        <w:tab/>
      </w:r>
      <w:r w:rsidR="00880E6B" w:rsidRPr="007C05AB">
        <w:rPr>
          <w:rFonts w:ascii="Times New Roman" w:hAnsi="Times New Roman"/>
        </w:rPr>
        <w:tab/>
      </w:r>
      <w:r w:rsidR="00880E6B" w:rsidRPr="007C05AB">
        <w:rPr>
          <w:rFonts w:ascii="Times New Roman" w:hAnsi="Times New Roman"/>
        </w:rPr>
        <w:tab/>
      </w:r>
      <w:r w:rsidR="00880E6B" w:rsidRPr="007C05AB">
        <w:rPr>
          <w:rFonts w:ascii="Times New Roman" w:hAnsi="Times New Roman"/>
        </w:rPr>
        <w:tab/>
      </w:r>
      <w:r w:rsidR="00880E6B" w:rsidRPr="007C05AB">
        <w:rPr>
          <w:rFonts w:ascii="Times New Roman" w:hAnsi="Times New Roman"/>
        </w:rPr>
        <w:tab/>
      </w:r>
      <w:r w:rsidR="00880E6B" w:rsidRPr="007C05AB">
        <w:rPr>
          <w:rFonts w:ascii="Times New Roman" w:hAnsi="Times New Roman"/>
        </w:rPr>
        <w:tab/>
      </w:r>
      <w:r w:rsidR="00880E6B" w:rsidRPr="007C05AB">
        <w:rPr>
          <w:rFonts w:ascii="Times New Roman" w:hAnsi="Times New Roman"/>
        </w:rPr>
        <w:tab/>
        <w:t>«___» _________ 20</w:t>
      </w:r>
      <w:r w:rsidR="002937DA" w:rsidRPr="007C05AB">
        <w:rPr>
          <w:rFonts w:ascii="Times New Roman" w:hAnsi="Times New Roman"/>
        </w:rPr>
        <w:t>__</w:t>
      </w:r>
      <w:r w:rsidR="00880E6B" w:rsidRPr="007C05AB">
        <w:rPr>
          <w:rFonts w:ascii="Times New Roman" w:hAnsi="Times New Roman"/>
        </w:rPr>
        <w:t xml:space="preserve"> года</w:t>
      </w:r>
    </w:p>
    <w:p w:rsidR="00D4598F" w:rsidRPr="007C05AB" w:rsidRDefault="00D4598F" w:rsidP="00AE4A24">
      <w:pPr>
        <w:spacing w:after="0" w:line="240" w:lineRule="auto"/>
        <w:rPr>
          <w:rFonts w:ascii="Times New Roman" w:hAnsi="Times New Roman"/>
        </w:rPr>
      </w:pPr>
    </w:p>
    <w:p w:rsidR="007D54AB" w:rsidRPr="007C05AB" w:rsidRDefault="00873591" w:rsidP="00D045A8">
      <w:pPr>
        <w:spacing w:after="0" w:line="240" w:lineRule="auto"/>
        <w:ind w:firstLine="539"/>
        <w:jc w:val="both"/>
        <w:rPr>
          <w:rFonts w:ascii="Times New Roman" w:hAnsi="Times New Roman"/>
          <w:b/>
          <w:bCs/>
        </w:rPr>
      </w:pPr>
      <w:r w:rsidRPr="007C05AB">
        <w:rPr>
          <w:rFonts w:ascii="Times New Roman" w:hAnsi="Times New Roman"/>
          <w:b/>
          <w:lang w:val="en-US"/>
        </w:rPr>
        <w:t> </w:t>
      </w:r>
      <w:r w:rsidR="00D023CF" w:rsidRPr="007C05AB">
        <w:rPr>
          <w:rFonts w:ascii="Times New Roman" w:hAnsi="Times New Roman"/>
          <w:b/>
          <w:bCs/>
        </w:rPr>
        <w:t>О</w:t>
      </w:r>
      <w:r w:rsidR="003B59DB" w:rsidRPr="007C05AB">
        <w:rPr>
          <w:rFonts w:ascii="Times New Roman" w:hAnsi="Times New Roman"/>
          <w:b/>
          <w:bCs/>
        </w:rPr>
        <w:t>ткрытое акционерное о</w:t>
      </w:r>
      <w:r w:rsidR="00D023CF" w:rsidRPr="007C05AB">
        <w:rPr>
          <w:rFonts w:ascii="Times New Roman" w:hAnsi="Times New Roman"/>
          <w:b/>
          <w:bCs/>
        </w:rPr>
        <w:t>бщество</w:t>
      </w:r>
      <w:r w:rsidR="00880E6B" w:rsidRPr="007C05AB">
        <w:rPr>
          <w:rFonts w:ascii="Times New Roman" w:hAnsi="Times New Roman"/>
          <w:b/>
          <w:bCs/>
        </w:rPr>
        <w:t xml:space="preserve"> </w:t>
      </w:r>
      <w:r w:rsidR="00D023CF" w:rsidRPr="007C05AB">
        <w:rPr>
          <w:rFonts w:ascii="Times New Roman" w:hAnsi="Times New Roman"/>
          <w:b/>
          <w:bCs/>
        </w:rPr>
        <w:t>«</w:t>
      </w:r>
      <w:r w:rsidR="003B59DB" w:rsidRPr="007C05AB">
        <w:rPr>
          <w:rFonts w:ascii="Times New Roman" w:hAnsi="Times New Roman"/>
          <w:b/>
          <w:bCs/>
        </w:rPr>
        <w:t>Фармация</w:t>
      </w:r>
      <w:r w:rsidR="00D023CF" w:rsidRPr="007C05AB">
        <w:rPr>
          <w:rFonts w:ascii="Times New Roman" w:hAnsi="Times New Roman"/>
          <w:b/>
          <w:bCs/>
        </w:rPr>
        <w:t xml:space="preserve">» </w:t>
      </w:r>
      <w:r w:rsidR="00880E6B" w:rsidRPr="007C05AB">
        <w:rPr>
          <w:rFonts w:ascii="Times New Roman" w:hAnsi="Times New Roman"/>
          <w:bCs/>
        </w:rPr>
        <w:t xml:space="preserve">в лице конкурсного управляющего </w:t>
      </w:r>
      <w:r w:rsidR="003B59DB" w:rsidRPr="007C05AB">
        <w:rPr>
          <w:rFonts w:ascii="Times New Roman" w:hAnsi="Times New Roman"/>
          <w:bCs/>
        </w:rPr>
        <w:t>Щавлевой Ольги Николаевны</w:t>
      </w:r>
      <w:r w:rsidR="00484B2B" w:rsidRPr="007C05AB">
        <w:rPr>
          <w:rFonts w:ascii="Times New Roman" w:hAnsi="Times New Roman"/>
          <w:bCs/>
        </w:rPr>
        <w:t>, действующей</w:t>
      </w:r>
      <w:r w:rsidR="00880E6B" w:rsidRPr="007C05AB">
        <w:rPr>
          <w:rFonts w:ascii="Times New Roman" w:hAnsi="Times New Roman"/>
          <w:bCs/>
        </w:rPr>
        <w:t xml:space="preserve"> на основании </w:t>
      </w:r>
      <w:r w:rsidR="003B59DB" w:rsidRPr="007C05AB">
        <w:rPr>
          <w:rFonts w:ascii="Times New Roman" w:hAnsi="Times New Roman"/>
          <w:bCs/>
        </w:rPr>
        <w:t>определения</w:t>
      </w:r>
      <w:r w:rsidR="008055FD" w:rsidRPr="007C05AB">
        <w:rPr>
          <w:rFonts w:ascii="Times New Roman" w:hAnsi="Times New Roman"/>
          <w:bCs/>
        </w:rPr>
        <w:t xml:space="preserve"> Арбитражного суда </w:t>
      </w:r>
      <w:r w:rsidR="003B59DB" w:rsidRPr="007C05AB">
        <w:rPr>
          <w:rFonts w:ascii="Times New Roman" w:hAnsi="Times New Roman"/>
          <w:bCs/>
        </w:rPr>
        <w:t xml:space="preserve">Ярославской </w:t>
      </w:r>
      <w:r w:rsidR="008055FD" w:rsidRPr="007C05AB">
        <w:rPr>
          <w:rFonts w:ascii="Times New Roman" w:hAnsi="Times New Roman"/>
          <w:bCs/>
        </w:rPr>
        <w:t xml:space="preserve">области от </w:t>
      </w:r>
      <w:r w:rsidR="003B59DB" w:rsidRPr="007C05AB">
        <w:rPr>
          <w:rFonts w:ascii="Times New Roman" w:hAnsi="Times New Roman"/>
          <w:bCs/>
        </w:rPr>
        <w:t>23</w:t>
      </w:r>
      <w:r w:rsidR="008055FD" w:rsidRPr="007C05AB">
        <w:rPr>
          <w:rFonts w:ascii="Times New Roman" w:hAnsi="Times New Roman"/>
          <w:bCs/>
        </w:rPr>
        <w:t>.0</w:t>
      </w:r>
      <w:r w:rsidR="003B59DB" w:rsidRPr="007C05AB">
        <w:rPr>
          <w:rFonts w:ascii="Times New Roman" w:hAnsi="Times New Roman"/>
          <w:bCs/>
        </w:rPr>
        <w:t>6</w:t>
      </w:r>
      <w:r w:rsidR="008055FD" w:rsidRPr="007C05AB">
        <w:rPr>
          <w:rFonts w:ascii="Times New Roman" w:hAnsi="Times New Roman"/>
          <w:bCs/>
        </w:rPr>
        <w:t>.201</w:t>
      </w:r>
      <w:r w:rsidR="003B59DB" w:rsidRPr="007C05AB">
        <w:rPr>
          <w:rFonts w:ascii="Times New Roman" w:hAnsi="Times New Roman"/>
          <w:bCs/>
        </w:rPr>
        <w:t>5</w:t>
      </w:r>
      <w:r w:rsidR="008055FD" w:rsidRPr="007C05AB">
        <w:rPr>
          <w:rFonts w:ascii="Times New Roman" w:hAnsi="Times New Roman"/>
          <w:bCs/>
        </w:rPr>
        <w:t xml:space="preserve"> г. по делу №А</w:t>
      </w:r>
      <w:r w:rsidR="003B59DB" w:rsidRPr="007C05AB">
        <w:rPr>
          <w:rFonts w:ascii="Times New Roman" w:hAnsi="Times New Roman"/>
          <w:bCs/>
        </w:rPr>
        <w:t>82</w:t>
      </w:r>
      <w:r w:rsidR="008055FD" w:rsidRPr="007C05AB">
        <w:rPr>
          <w:rFonts w:ascii="Times New Roman" w:hAnsi="Times New Roman"/>
          <w:bCs/>
        </w:rPr>
        <w:t>-</w:t>
      </w:r>
      <w:r w:rsidR="003B59DB" w:rsidRPr="007C05AB">
        <w:rPr>
          <w:rFonts w:ascii="Times New Roman" w:hAnsi="Times New Roman"/>
          <w:bCs/>
        </w:rPr>
        <w:t>1342</w:t>
      </w:r>
      <w:r w:rsidR="008055FD" w:rsidRPr="007C05AB">
        <w:rPr>
          <w:rFonts w:ascii="Times New Roman" w:hAnsi="Times New Roman"/>
          <w:bCs/>
        </w:rPr>
        <w:t>/201</w:t>
      </w:r>
      <w:r w:rsidR="003B59DB" w:rsidRPr="007C05AB">
        <w:rPr>
          <w:rFonts w:ascii="Times New Roman" w:hAnsi="Times New Roman"/>
          <w:bCs/>
        </w:rPr>
        <w:t>4 Б/100</w:t>
      </w:r>
      <w:r w:rsidR="00880E6B" w:rsidRPr="007C05AB">
        <w:rPr>
          <w:rFonts w:ascii="Times New Roman" w:hAnsi="Times New Roman"/>
        </w:rPr>
        <w:t>, именуемое</w:t>
      </w:r>
      <w:r w:rsidR="00D4598F" w:rsidRPr="007C05AB">
        <w:rPr>
          <w:rFonts w:ascii="Times New Roman" w:hAnsi="Times New Roman"/>
        </w:rPr>
        <w:t xml:space="preserve"> в дальнейшем </w:t>
      </w:r>
      <w:r w:rsidR="00D4598F" w:rsidRPr="007C05AB">
        <w:rPr>
          <w:rFonts w:ascii="Times New Roman" w:hAnsi="Times New Roman"/>
          <w:b/>
          <w:bCs/>
        </w:rPr>
        <w:t>«Продавец»</w:t>
      </w:r>
      <w:r w:rsidR="00892F87" w:rsidRPr="007C05AB">
        <w:rPr>
          <w:rFonts w:ascii="Times New Roman" w:hAnsi="Times New Roman"/>
        </w:rPr>
        <w:t>, с одной стороны</w:t>
      </w:r>
      <w:r w:rsidR="007D54AB" w:rsidRPr="007C05AB">
        <w:rPr>
          <w:rFonts w:ascii="Times New Roman" w:hAnsi="Times New Roman"/>
        </w:rPr>
        <w:t>, и</w:t>
      </w:r>
      <w:r w:rsidR="00D045A8" w:rsidRPr="007C05AB">
        <w:rPr>
          <w:rFonts w:ascii="Times New Roman" w:hAnsi="Times New Roman"/>
        </w:rPr>
        <w:t xml:space="preserve"> </w:t>
      </w:r>
      <w:r w:rsidR="00701AC2" w:rsidRPr="007C05AB">
        <w:rPr>
          <w:rFonts w:ascii="Times New Roman" w:hAnsi="Times New Roman"/>
          <w:b/>
          <w:bCs/>
        </w:rPr>
        <w:t>___________</w:t>
      </w:r>
      <w:r w:rsidR="007D54AB" w:rsidRPr="007C05AB">
        <w:rPr>
          <w:rFonts w:ascii="Times New Roman" w:hAnsi="Times New Roman"/>
          <w:b/>
          <w:bCs/>
        </w:rPr>
        <w:t>________________________</w:t>
      </w:r>
      <w:r w:rsidR="000A66BE" w:rsidRPr="007C05AB">
        <w:rPr>
          <w:rFonts w:ascii="Times New Roman" w:hAnsi="Times New Roman"/>
          <w:b/>
          <w:bCs/>
        </w:rPr>
        <w:t xml:space="preserve"> </w:t>
      </w:r>
      <w:r w:rsidR="007D54AB" w:rsidRPr="007C05AB">
        <w:rPr>
          <w:rFonts w:ascii="Times New Roman" w:hAnsi="Times New Roman"/>
          <w:b/>
          <w:bCs/>
        </w:rPr>
        <w:t>в лице ______________________________________</w:t>
      </w:r>
      <w:r w:rsidR="007D54AB" w:rsidRPr="007C05AB">
        <w:rPr>
          <w:rFonts w:ascii="Times New Roman" w:hAnsi="Times New Roman"/>
        </w:rPr>
        <w:t>, действующ</w:t>
      </w:r>
      <w:r w:rsidR="00701AC2" w:rsidRPr="007C05AB">
        <w:rPr>
          <w:rFonts w:ascii="Times New Roman" w:hAnsi="Times New Roman"/>
        </w:rPr>
        <w:t xml:space="preserve"> </w:t>
      </w:r>
      <w:r w:rsidR="000A66BE" w:rsidRPr="007C05AB">
        <w:rPr>
          <w:rFonts w:ascii="Times New Roman" w:hAnsi="Times New Roman"/>
        </w:rPr>
        <w:t>__</w:t>
      </w:r>
      <w:r w:rsidR="007D54AB" w:rsidRPr="007C05AB">
        <w:rPr>
          <w:rFonts w:ascii="Times New Roman" w:hAnsi="Times New Roman"/>
        </w:rPr>
        <w:t xml:space="preserve"> на основании</w:t>
      </w:r>
      <w:r w:rsidR="00162D49" w:rsidRPr="007C05AB">
        <w:rPr>
          <w:rFonts w:ascii="Times New Roman" w:hAnsi="Times New Roman"/>
        </w:rPr>
        <w:t xml:space="preserve"> ____________________</w:t>
      </w:r>
      <w:r w:rsidR="00701AC2" w:rsidRPr="007C05AB">
        <w:rPr>
          <w:rFonts w:ascii="Times New Roman" w:hAnsi="Times New Roman"/>
        </w:rPr>
        <w:t>,</w:t>
      </w:r>
      <w:r w:rsidR="00162D49" w:rsidRPr="007C05AB">
        <w:rPr>
          <w:rFonts w:ascii="Times New Roman" w:hAnsi="Times New Roman"/>
        </w:rPr>
        <w:t xml:space="preserve"> </w:t>
      </w:r>
      <w:r w:rsidR="007D54AB" w:rsidRPr="007C05AB">
        <w:rPr>
          <w:rFonts w:ascii="Times New Roman" w:hAnsi="Times New Roman"/>
        </w:rPr>
        <w:t xml:space="preserve">именуем___ в дальнейшем </w:t>
      </w:r>
      <w:r w:rsidR="007D54AB" w:rsidRPr="007C05AB">
        <w:rPr>
          <w:rFonts w:ascii="Times New Roman" w:hAnsi="Times New Roman"/>
          <w:b/>
          <w:bCs/>
        </w:rPr>
        <w:t>«Покупатель»,</w:t>
      </w:r>
      <w:r w:rsidR="007D54AB" w:rsidRPr="007C05AB">
        <w:rPr>
          <w:rFonts w:ascii="Times New Roman" w:hAnsi="Times New Roman"/>
        </w:rPr>
        <w:t xml:space="preserve"> с другой стороны, </w:t>
      </w:r>
      <w:r w:rsidR="00B1279B" w:rsidRPr="007C05AB">
        <w:rPr>
          <w:rFonts w:ascii="Times New Roman" w:hAnsi="Times New Roman"/>
        </w:rPr>
        <w:t>вместе именуемы</w:t>
      </w:r>
      <w:r w:rsidR="0010790E" w:rsidRPr="007C05AB">
        <w:rPr>
          <w:rFonts w:ascii="Times New Roman" w:hAnsi="Times New Roman"/>
        </w:rPr>
        <w:t>е</w:t>
      </w:r>
      <w:r w:rsidR="00B1279B" w:rsidRPr="007C05AB">
        <w:rPr>
          <w:rFonts w:ascii="Times New Roman" w:hAnsi="Times New Roman"/>
        </w:rPr>
        <w:t xml:space="preserve"> </w:t>
      </w:r>
      <w:r w:rsidR="00B1279B" w:rsidRPr="007C05AB">
        <w:rPr>
          <w:rFonts w:ascii="Times New Roman" w:hAnsi="Times New Roman"/>
          <w:b/>
        </w:rPr>
        <w:t>«Стороны»</w:t>
      </w:r>
      <w:r w:rsidR="00B1279B" w:rsidRPr="007C05AB">
        <w:rPr>
          <w:rFonts w:ascii="Times New Roman" w:hAnsi="Times New Roman"/>
        </w:rPr>
        <w:t xml:space="preserve">, </w:t>
      </w:r>
      <w:r w:rsidR="008E50C6" w:rsidRPr="007C05AB">
        <w:rPr>
          <w:rFonts w:ascii="Times New Roman" w:hAnsi="Times New Roman"/>
        </w:rPr>
        <w:t xml:space="preserve">на основании протокола № __ от «__» _________ 20__г. о результатах проведения торгов в форме открытого аукциона по продаже имущества Открытого акционерного общества «Фармация», проведенных организатором торгов </w:t>
      </w:r>
      <w:r w:rsidR="009E147D">
        <w:rPr>
          <w:rFonts w:ascii="Times New Roman" w:hAnsi="Times New Roman"/>
        </w:rPr>
        <w:t>–</w:t>
      </w:r>
      <w:r w:rsidR="008E50C6" w:rsidRPr="007C05AB">
        <w:rPr>
          <w:rFonts w:ascii="Times New Roman" w:hAnsi="Times New Roman"/>
        </w:rPr>
        <w:t xml:space="preserve"> </w:t>
      </w:r>
      <w:r w:rsidR="009E147D">
        <w:rPr>
          <w:rFonts w:ascii="Times New Roman" w:hAnsi="Times New Roman"/>
        </w:rPr>
        <w:t>ООО «Достояние» (</w:t>
      </w:r>
      <w:r w:rsidR="009E147D" w:rsidRPr="009E147D">
        <w:rPr>
          <w:rFonts w:ascii="Times New Roman" w:hAnsi="Times New Roman"/>
        </w:rPr>
        <w:t xml:space="preserve">ИНН 7604254716) </w:t>
      </w:r>
      <w:r w:rsidR="008E50C6" w:rsidRPr="007C05AB">
        <w:rPr>
          <w:rFonts w:ascii="Times New Roman" w:hAnsi="Times New Roman"/>
        </w:rPr>
        <w:t>на</w:t>
      </w:r>
      <w:r w:rsidR="009E147D">
        <w:rPr>
          <w:rFonts w:ascii="Times New Roman" w:hAnsi="Times New Roman"/>
        </w:rPr>
        <w:t xml:space="preserve"> электронной торговой площадке </w:t>
      </w:r>
      <w:r w:rsidR="008E50C6" w:rsidRPr="007C05AB">
        <w:rPr>
          <w:rFonts w:ascii="Times New Roman" w:hAnsi="Times New Roman"/>
        </w:rPr>
        <w:t>АО "Российский аукционный дом" (</w:t>
      </w:r>
      <w:hyperlink r:id="rId7" w:history="1">
        <w:r w:rsidR="008E50C6" w:rsidRPr="004C5570">
          <w:rPr>
            <w:rStyle w:val="af4"/>
            <w:rFonts w:ascii="Times New Roman" w:hAnsi="Times New Roman"/>
            <w:color w:val="auto"/>
            <w:u w:val="none"/>
          </w:rPr>
          <w:t>www.lot-online.ru</w:t>
        </w:r>
      </w:hyperlink>
      <w:r w:rsidR="008E50C6" w:rsidRPr="007C05AB">
        <w:rPr>
          <w:rFonts w:ascii="Times New Roman" w:hAnsi="Times New Roman"/>
        </w:rPr>
        <w:t xml:space="preserve">), </w:t>
      </w:r>
      <w:r w:rsidR="007D54AB" w:rsidRPr="007C05AB">
        <w:rPr>
          <w:rFonts w:ascii="Times New Roman" w:hAnsi="Times New Roman"/>
        </w:rPr>
        <w:t>заключили настоящ</w:t>
      </w:r>
      <w:r w:rsidR="00727249" w:rsidRPr="007C05AB">
        <w:rPr>
          <w:rFonts w:ascii="Times New Roman" w:hAnsi="Times New Roman"/>
        </w:rPr>
        <w:t>ий Д</w:t>
      </w:r>
      <w:r w:rsidR="00AE4A24" w:rsidRPr="007C05AB">
        <w:rPr>
          <w:rFonts w:ascii="Times New Roman" w:hAnsi="Times New Roman"/>
        </w:rPr>
        <w:t xml:space="preserve">оговор </w:t>
      </w:r>
      <w:r w:rsidR="007D54AB" w:rsidRPr="007C05AB">
        <w:rPr>
          <w:rFonts w:ascii="Times New Roman" w:hAnsi="Times New Roman"/>
        </w:rPr>
        <w:t>о нижеследующем:</w:t>
      </w:r>
    </w:p>
    <w:p w:rsidR="00727249" w:rsidRPr="007C05AB" w:rsidRDefault="00727249" w:rsidP="00701A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67EB6" w:rsidRDefault="00267EB6" w:rsidP="0061463A">
      <w:pPr>
        <w:pStyle w:val="11"/>
        <w:tabs>
          <w:tab w:val="left" w:pos="142"/>
          <w:tab w:val="left" w:pos="426"/>
        </w:tabs>
        <w:ind w:firstLine="0"/>
        <w:rPr>
          <w:rFonts w:asciiTheme="minorHAnsi" w:hAnsiTheme="minorHAnsi"/>
          <w:color w:val="000000"/>
          <w:sz w:val="22"/>
          <w:szCs w:val="22"/>
        </w:rPr>
      </w:pPr>
      <w:r w:rsidRPr="0061463A">
        <w:rPr>
          <w:rFonts w:ascii="Times New Roman" w:hAnsi="Times New Roman"/>
          <w:color w:val="000000"/>
          <w:sz w:val="22"/>
          <w:szCs w:val="22"/>
        </w:rPr>
        <w:t>1.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01AC2" w:rsidRPr="007C05AB">
        <w:rPr>
          <w:color w:val="000000"/>
          <w:sz w:val="22"/>
          <w:szCs w:val="22"/>
        </w:rPr>
        <w:t>В соотв</w:t>
      </w:r>
      <w:r w:rsidR="00727249" w:rsidRPr="007C05AB">
        <w:rPr>
          <w:color w:val="000000"/>
          <w:sz w:val="22"/>
          <w:szCs w:val="22"/>
        </w:rPr>
        <w:t>етствии с условиями настоящего Д</w:t>
      </w:r>
      <w:r w:rsidR="00701AC2" w:rsidRPr="007C05AB">
        <w:rPr>
          <w:color w:val="000000"/>
          <w:sz w:val="22"/>
          <w:szCs w:val="22"/>
        </w:rPr>
        <w:t xml:space="preserve">оговора </w:t>
      </w:r>
      <w:r w:rsidR="00873591" w:rsidRPr="007C05AB">
        <w:rPr>
          <w:color w:val="000000"/>
          <w:sz w:val="22"/>
          <w:szCs w:val="22"/>
        </w:rPr>
        <w:t>Продавец обязуется передать</w:t>
      </w:r>
      <w:r w:rsidR="00701AC2" w:rsidRPr="007C05AB">
        <w:rPr>
          <w:color w:val="000000"/>
          <w:sz w:val="22"/>
          <w:szCs w:val="22"/>
        </w:rPr>
        <w:t xml:space="preserve"> в полном объеме принадлежащие </w:t>
      </w:r>
      <w:r w:rsidR="008E50C6" w:rsidRPr="007C05AB">
        <w:rPr>
          <w:color w:val="000000"/>
          <w:sz w:val="22"/>
          <w:szCs w:val="22"/>
        </w:rPr>
        <w:t xml:space="preserve">ОАО «Фармация» </w:t>
      </w:r>
      <w:r w:rsidR="00DB5ECF" w:rsidRPr="00DB5ECF">
        <w:rPr>
          <w:color w:val="000000"/>
          <w:sz w:val="22"/>
          <w:szCs w:val="22"/>
        </w:rPr>
        <w:t>следующее</w:t>
      </w:r>
      <w:r w:rsidR="00DB5ECF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имущество: 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- Помещение, назначение: нежилое, общая площадь 384,9 кв.м., этаж Подвальный этаж, 1, номера на поэтажном плане III, адрес (местонахождение) объекта: Ярославская область, г. Рыбинск, ул. Колышкина, д.19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 xml:space="preserve">Кадастровый (или условный) номер: 76:20:040437:288, 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принадлежащее должнику, вид права: Собственность, общая долевая собственность на общее имущество в многоквартирном доме, на основании Свидетельства о государственной регистрации права 76-АБ №767669, выданного Управлением Федеральной службы государственной регистрации, кадастра и картографии по Ярославской области 03 сентября 2013 года, о чем в Едином государственном реестре прав на недвижимое имущество и сделок с ним 02 декабря 2010 года сделана запись регистрации №76-76-08/066/2010-277.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- Помещение, назначение: нежилое, общая площадь 350,9 кв.м., этаж подвальный этаж, 1, номера на поэтажном плане II, адрес (местонахождение) объекта: Ярославская область, г. Рыбинск, ул. Свободы, д.10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 xml:space="preserve">Кадастровый (или условный) номер: 76:20:060319:435, 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принадлежащее должнику, вид права: Собственность, общая долевая собственность на общее имущество в многоквартирном доме, на основании Свидетельства о государственной регистрации права 76-АБ №790455, выданного Управлением Федеральной службы государственной регистрации, кадастра и картографии по Ярославской области 18 апреля 2013 года, о чем в Едином государственном реестре прав на недвижимое имущество и сделок с ним 16 декабря 2010 года сделана запись регистрации №76-76-08/069/2010-033.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- Помещение, назначение: нежилое, общая площадь 173,8 кв.м., этаж 1, номера на поэтажном плане I, адрес (местонахождение) объекта: Ярославская область, г. Рыбинск, ул. Гагарина, д.24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 xml:space="preserve">Кадастровый (или условный) номер: 76:20:100204:900, 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принадлежащее должнику, вид права: Собственность, общая долевая собственность на общее имущество в многоквартирном доме, на основании Свидетельства о государственной регистрации права 76-АБ №790980, выданного Управлением Федеральной службы государственной регистрации, кадастра и картографии по Ярославской области 18 апреля 2013 года, о чем в Едином государственном реестре прав на недвижимое имущество и сделок с ним 16 декабря 2010 года сделана запись регистрации №76-76-08/069/2010-032.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- Помещение, назначение: нежилое, общая площадь 1 055,1 кв.м., этаж 1, номера на поэтажном плане I, адрес (местонахождение) объекта: Ярославская область, г. Рыбинск, ул. Фурманова, д.9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 xml:space="preserve">Кадастровый (или условный) номер: 76:20:070703:1137, 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принадлежащее должнику, вид права: Собственность, общая долевая собственность на общее имущество в многоквартирном доме, на основании Свидетельства о государственной регистрации права 76-АБ №790779, выданного Управлением Федеральной службы государственной регистрации, кадастра и картографии по Ярославской области 18 апреля 2013 года, о чем в Едином государственном реестре прав на недвижимое имущество и сделок с ним 02 декабря 2010 года сделана запись регистрации №76-76-08/068/2010-028.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lastRenderedPageBreak/>
        <w:t>Зарегистрированные обременения: Договор аренды нежилого помещения №305/15 от 17.04.2015г. (нежилое помещение, номера на поэтажном плане: помещение 39 площадью 45,8 кв.м., помещение 40 площадью 89,8 кв.м., помещение 41 площадью 11,7 кв.м., общей площадью 147,3 кв.м., этаж 1; срок действия договора: с даты регистрации до 28.02.2017г.; арендатор - ООО «Альбион-2002»).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- Помещение, назначение: нежилое, общая площадь 252,3 кв.м., этаж 1, номера на поэтажном плане I, адрес (местонахождение) объекта: Ярославская область, г. Рыбинск, ул. Смирнова, д.3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 xml:space="preserve">Кадастровый (или условный) номер: 76:20:050404:53, 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принадлежащее должнику, вид права: Собственность, на основании Свидетельства о государственной регистрации права 76-АБ №790979, выданного Управлением Федеральной службы государственной регистрации, кадастра и картографии по Ярославской области 18 апреля 2013 года, о чем в Едином государственном реестре прав на недвижимое имущество и сделок с ним 18 декабря 2010 года сделана запись регистрации №76-76-08/069/2010-034.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- Здание аптеки, назначение: нежилое здание, 1 - этажный, общая площадь 425,9 кв.м., инв.№ 11570, лит А, адрес (местонахождение) объекта: Ярославская область, г. Рыбинск, ул. Расторгуева, д.10б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 xml:space="preserve">Кадастровый (или условный) номер: 76:20:070502:232, 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принадлежащее должнику, вид права: Собственность, на основании Свидетельства о государственной регистрации права 76-АБ №790780, выданного Управлением Федеральной службы государственной регистрации, кадастра и картографии по Ярославской области 18 апреля 2013 года, о чем в Едином государственном реестре прав на недвижимое имущество и сделок с ним 16 декабря 2010 года сделана запись регистрации №76-76-08/069/2010-035.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Право аренды земельного участка площадью 1241 кв.м., категория земель: Земли поселений, для эксплуатации аптеки, кадастровый номер 76:20:07 05 02:0057, расположенного по адресу: Ярославская область, г. Рыбинск, ул. Расторгуева, д.10а, по договору №2-4964 аренды земельного участка от 30.03.2006г.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Зарегистрированные обременения: Договор №3493/Д аренды нежилого помещения от 20.08.2013г. (помещение общей площадью 425,9 кв.м.); срок действия договора: 10 (десять) лет с даты государственной регистрации договора; арендатор - ЗАО «Торговый дом «ПЕРЕКРЕСТОК»).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- Помещение, назначение: нежилое, общая площадь 207,6 кв.м., этаж 1, номера на поэтажном плане I, адрес объекта: Ярославская область, г. Рыбинск, набережная Космонавтов, д.9а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 xml:space="preserve">Кадастровый (или условный) номер: 76:20:010509:2371, 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принадлежащее должнику, вид права: Собственность, на основании Свидетельства о государственной регистрации права 76-АБ 221097, выданного Управлением Федеральной службы государственной регистрации, кадастра и картографии по Ярославской области 02 декабря 2010 года, о чем в Едином государственном реестре прав на недвижимое имущество и сделок с ним 02 декабря 2010 года сделана запись регистрации №76-76-08/066/2010-276.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- Помещение (количество помещений), назначение: нежилое, общая площадь 221 кв.м., этаж 1, номера на поэтажном плане I, адрес объекта: Ярославская область, г. Рыбинск, ул. Крестовая, д.27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Кадастровый (или условный) номер: 76:20:080408:1040,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принадлежащее должнику, вид права: Собственность, на основании Свидетельства о государственной регистрации права 76-АБ 299393, выданного Управлением Федеральной службы государственной регистрации, кадастра и картографии по Ярославской области 02 декабря 2010 года, о чем в Едином государственном реестре прав на недвижимое имущество и сделок с ним 02 декабря 2010 года сделана запись регистрации №76-76-08/068/2010-031.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- Помещение, назначение: нежилое, общая площадь 80,1 кв.м., этаж 1, номера на поэтажном плане IX, количество помещений 8, адрес (местонахождение) объекта: Ярославская область, г. Рыбинск, Южная ул., д.18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 xml:space="preserve">Кадастровый (или условный) номер: 76:20:040501:426, 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принадлежащее должнику, вид права: Собственность, общая долевая собственность на общее имущество в многоквартирном доме, на основании Свидетельства о государственной регистрации права 76-АБ №782688, выданного Управлением Федеральной службы государственной регистрации, кадастра и картографии по Ярославской области 14 июня 2013 года, о чем в Едином государственном реестре прав на недвижимое имущество и сделок с ним 02 декабря 2010 года сделана запись регистрации №76-76-08/068/2010-032.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- Помещение, назначение: нежилое, общая площадь 285,9 кв.м., этаж 1, номера на поэтажном плане I, адрес (местонахождение) объекта: Ярославская область, г. Рыбинск, Инженерная ул., д.36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 xml:space="preserve">Кадастровый (или условный) номер: 76:20:050401:1342 (устаревший номер: 76-76-08/020/2011-820), 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lastRenderedPageBreak/>
        <w:t>принадлежащее должнику, вид права: Собственность, на основании Свидетельства о государственной регистрации права 76-АБ №518423, выданного Управлением Федеральной службы государственной регистрации, кадастра и картографии по Ярославской области 14 июня 2012 года, о чем в Едином государственном реестре прав на недвижимое имущество и сделок с ним 14 июня 2012 года сделана запись регистрации №76-76-08/007/2012-297.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Зарегистрированные обременения: Договор №3365 аренды недвижимого муниципального имущества от 23.12.2009г., дополнительное соглашение №3-2014 от 18.12.2014г. (помещение общей площадью 285,9 кв.м. (номер на поэтажном плане I), срок действия договора: 7 (семь) лет с 22.12.2014г.; арендатор - ООО «Дружба»).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- Помещение, назначение: нежилое, общая площадь 123,9 кв.м., этаж 1, номер на поэтажном плане VII, адрес (местонахождение) объекта: Ярославская область, г. Рыбинск, Строительная ул., д.3/Инженерная ул., д.7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 xml:space="preserve">Кадастровый (или условный) номер: 76:20:050402:68, 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принадлежащее должнику, вид права: Собственность, на основании Свидетельства о государственной регистрации права 76-АБ №790224, выданного Управлением Федеральной службы государственной регистрации, кадастра и картографии по Ярославской области 13 июня 2013 года, о чем в Едином государственном реестре прав на недвижимое имущество и сделок с ним 14 июня 2012 года сделана запись регистрации №76-76-08/007/2012-293.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- Помещение, назначение: нежилое, общая площадь 241,9 кв.м., этаж 1, номера на поэтажном плане I, адрес (местонахождение) объекта: Ярославская область, г. Рыбинск, Молодежная ул., д.11</w:t>
      </w:r>
    </w:p>
    <w:p w:rsidR="00267EB6" w:rsidRPr="00E369D0" w:rsidRDefault="00267EB6" w:rsidP="00267EB6">
      <w:pPr>
        <w:pStyle w:val="11"/>
        <w:tabs>
          <w:tab w:val="left" w:pos="142"/>
          <w:tab w:val="left" w:pos="426"/>
          <w:tab w:val="left" w:pos="6435"/>
        </w:tabs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 xml:space="preserve">Кадастровый (или условный) номер: 76:20:060312:576, </w:t>
      </w:r>
      <w:r w:rsidRPr="00E369D0">
        <w:rPr>
          <w:rFonts w:ascii="Times New Roman" w:hAnsi="Times New Roman"/>
          <w:sz w:val="22"/>
          <w:szCs w:val="22"/>
        </w:rPr>
        <w:tab/>
      </w:r>
    </w:p>
    <w:p w:rsidR="00516C61" w:rsidRPr="004B1A22" w:rsidRDefault="00267EB6" w:rsidP="00267EB6">
      <w:pPr>
        <w:pStyle w:val="11"/>
        <w:tabs>
          <w:tab w:val="left" w:pos="142"/>
          <w:tab w:val="left" w:pos="426"/>
        </w:tabs>
        <w:ind w:firstLine="0"/>
        <w:rPr>
          <w:rFonts w:ascii="Times New Roman" w:hAnsi="Times New Roman"/>
          <w:sz w:val="22"/>
          <w:szCs w:val="22"/>
        </w:rPr>
      </w:pPr>
      <w:r w:rsidRPr="00E369D0">
        <w:rPr>
          <w:rFonts w:ascii="Times New Roman" w:hAnsi="Times New Roman"/>
          <w:sz w:val="22"/>
          <w:szCs w:val="22"/>
        </w:rPr>
        <w:t>принадлежащее должнику, вид права: Собственность, на основании Свидетельства о государственной регистрации права 76-АБ №783091, выданного Управлением Федеральной службы государственной регистрации, кадастра и картографии по Ярославской области 13 июня 2013 года, о чем в Едином государственном реестре прав на недвижимое имущество и сделок с ним 14 июня 2012 года сделана запись рег</w:t>
      </w:r>
      <w:r>
        <w:rPr>
          <w:rFonts w:ascii="Times New Roman" w:hAnsi="Times New Roman"/>
          <w:sz w:val="22"/>
          <w:szCs w:val="22"/>
        </w:rPr>
        <w:t>и</w:t>
      </w:r>
      <w:r w:rsidR="009A6C33">
        <w:rPr>
          <w:rFonts w:ascii="Times New Roman" w:hAnsi="Times New Roman"/>
          <w:sz w:val="22"/>
          <w:szCs w:val="22"/>
        </w:rPr>
        <w:t xml:space="preserve">страции №76-76-08/007/2012-291, </w:t>
      </w:r>
      <w:r w:rsidR="00873591" w:rsidRPr="007C05AB">
        <w:rPr>
          <w:color w:val="000000"/>
          <w:sz w:val="22"/>
          <w:szCs w:val="22"/>
        </w:rPr>
        <w:t xml:space="preserve">а Покупатель </w:t>
      </w:r>
      <w:r w:rsidR="000A4490" w:rsidRPr="007C05AB">
        <w:rPr>
          <w:color w:val="000000"/>
          <w:sz w:val="22"/>
          <w:szCs w:val="22"/>
        </w:rPr>
        <w:t xml:space="preserve">обязуется </w:t>
      </w:r>
      <w:r w:rsidR="00873591" w:rsidRPr="007C05AB">
        <w:rPr>
          <w:color w:val="000000"/>
          <w:sz w:val="22"/>
          <w:szCs w:val="22"/>
        </w:rPr>
        <w:t xml:space="preserve">принять и оплатить </w:t>
      </w:r>
      <w:r w:rsidR="000A4490" w:rsidRPr="00267EB6">
        <w:rPr>
          <w:rFonts w:ascii="Times New Roman" w:hAnsi="Times New Roman"/>
          <w:sz w:val="22"/>
          <w:szCs w:val="22"/>
        </w:rPr>
        <w:t>вышеуказанн</w:t>
      </w:r>
      <w:r w:rsidRPr="00267EB6">
        <w:rPr>
          <w:rFonts w:ascii="Times New Roman" w:hAnsi="Times New Roman"/>
          <w:sz w:val="22"/>
          <w:szCs w:val="22"/>
        </w:rPr>
        <w:t>ое</w:t>
      </w:r>
      <w:r w:rsidR="000A4490" w:rsidRPr="00267EB6">
        <w:rPr>
          <w:rFonts w:ascii="Times New Roman" w:hAnsi="Times New Roman"/>
          <w:sz w:val="22"/>
          <w:szCs w:val="22"/>
        </w:rPr>
        <w:t xml:space="preserve"> </w:t>
      </w:r>
      <w:r w:rsidRPr="00267EB6">
        <w:rPr>
          <w:rFonts w:ascii="Times New Roman" w:hAnsi="Times New Roman"/>
          <w:sz w:val="22"/>
          <w:szCs w:val="22"/>
        </w:rPr>
        <w:t>имущество</w:t>
      </w:r>
      <w:r w:rsidR="000A4490" w:rsidRPr="007C05AB">
        <w:rPr>
          <w:color w:val="000000"/>
          <w:sz w:val="22"/>
          <w:szCs w:val="22"/>
        </w:rPr>
        <w:t xml:space="preserve"> в порядке, сроки и размере, установленны</w:t>
      </w:r>
      <w:r w:rsidR="000F13CC" w:rsidRPr="007C05AB">
        <w:rPr>
          <w:color w:val="000000"/>
          <w:sz w:val="22"/>
          <w:szCs w:val="22"/>
        </w:rPr>
        <w:t>е</w:t>
      </w:r>
      <w:r w:rsidR="000A4490" w:rsidRPr="007C05AB">
        <w:rPr>
          <w:color w:val="000000"/>
          <w:sz w:val="22"/>
          <w:szCs w:val="22"/>
        </w:rPr>
        <w:t xml:space="preserve"> настоящим Договором. </w:t>
      </w:r>
    </w:p>
    <w:p w:rsidR="00267EB6" w:rsidRDefault="00267EB6" w:rsidP="0061463A">
      <w:pPr>
        <w:widowControl w:val="0"/>
        <w:tabs>
          <w:tab w:val="left" w:pos="0"/>
          <w:tab w:val="left" w:pos="1260"/>
        </w:tabs>
        <w:suppressAutoHyphens/>
        <w:spacing w:before="20"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1463A">
        <w:rPr>
          <w:rFonts w:ascii="Peterburg" w:hAnsi="Peterburg"/>
          <w:color w:val="000000"/>
          <w:lang w:eastAsia="ru-RU"/>
        </w:rPr>
        <w:t xml:space="preserve">2. </w:t>
      </w:r>
      <w:r w:rsidRPr="00F00715">
        <w:rPr>
          <w:rFonts w:ascii="Times New Roman" w:hAnsi="Times New Roman"/>
          <w:color w:val="000000"/>
          <w:lang w:eastAsia="ru-RU"/>
        </w:rPr>
        <w:t>Имущество находится в залоге у ООО «КИТ Финанс Капитал»</w:t>
      </w:r>
      <w:r w:rsidR="0061463A" w:rsidRPr="00F00715">
        <w:rPr>
          <w:rFonts w:ascii="Times New Roman" w:hAnsi="Times New Roman"/>
          <w:color w:val="000000"/>
          <w:lang w:eastAsia="ru-RU"/>
        </w:rPr>
        <w:t xml:space="preserve">. Право залога прекращается на </w:t>
      </w:r>
      <w:r w:rsidRPr="00F00715">
        <w:rPr>
          <w:rFonts w:ascii="Times New Roman" w:hAnsi="Times New Roman"/>
          <w:color w:val="000000"/>
          <w:lang w:eastAsia="ru-RU"/>
        </w:rPr>
        <w:t>основании пп.4 п.1 ст.352 ГК РФ.</w:t>
      </w:r>
    </w:p>
    <w:p w:rsidR="00267EB6" w:rsidRDefault="00267EB6" w:rsidP="0061463A">
      <w:pPr>
        <w:widowControl w:val="0"/>
        <w:tabs>
          <w:tab w:val="left" w:pos="0"/>
          <w:tab w:val="left" w:pos="1260"/>
        </w:tabs>
        <w:suppressAutoHyphens/>
        <w:spacing w:before="20" w:after="0" w:line="240" w:lineRule="auto"/>
        <w:jc w:val="both"/>
        <w:rPr>
          <w:rFonts w:asciiTheme="minorHAnsi" w:hAnsiTheme="minorHAnsi"/>
          <w:color w:val="000000"/>
          <w:lang w:eastAsia="ru-RU"/>
        </w:rPr>
      </w:pPr>
      <w:r w:rsidRPr="0061463A">
        <w:rPr>
          <w:rFonts w:ascii="Peterburg" w:hAnsi="Peterburg"/>
          <w:color w:val="000000"/>
          <w:lang w:eastAsia="ru-RU"/>
        </w:rPr>
        <w:t>3. 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 и перехода права собственности, и претензий к ним не имеет.</w:t>
      </w:r>
      <w:r w:rsidR="00A8671D" w:rsidRPr="00A8671D">
        <w:t xml:space="preserve"> </w:t>
      </w:r>
      <w:r w:rsidR="00A8671D" w:rsidRPr="00A8671D">
        <w:rPr>
          <w:rFonts w:ascii="Peterburg" w:hAnsi="Peterburg"/>
          <w:color w:val="000000"/>
          <w:lang w:eastAsia="ru-RU"/>
        </w:rPr>
        <w:t>До подписания настоящего договора Имущество Покупателем осмотрено.</w:t>
      </w:r>
    </w:p>
    <w:p w:rsidR="00E4067A" w:rsidRDefault="00267EB6" w:rsidP="0061463A">
      <w:pPr>
        <w:widowControl w:val="0"/>
        <w:tabs>
          <w:tab w:val="left" w:pos="0"/>
          <w:tab w:val="left" w:pos="1260"/>
        </w:tabs>
        <w:suppressAutoHyphens/>
        <w:spacing w:before="20"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00715">
        <w:rPr>
          <w:rFonts w:ascii="Times New Roman" w:hAnsi="Times New Roman"/>
          <w:color w:val="000000"/>
          <w:lang w:eastAsia="ru-RU"/>
        </w:rPr>
        <w:t xml:space="preserve">4. </w:t>
      </w:r>
      <w:r w:rsidR="00B70C0C">
        <w:rPr>
          <w:rFonts w:ascii="Times New Roman" w:hAnsi="Times New Roman"/>
          <w:color w:val="000000"/>
          <w:lang w:eastAsia="ru-RU"/>
        </w:rPr>
        <w:t xml:space="preserve"> </w:t>
      </w:r>
      <w:r w:rsidR="00A8671D">
        <w:rPr>
          <w:rFonts w:ascii="Times New Roman" w:hAnsi="Times New Roman"/>
          <w:color w:val="000000"/>
          <w:lang w:eastAsia="ru-RU"/>
        </w:rPr>
        <w:t>С момента государственной регистрации права собственности Покупателя на недвижимое имущество расходы по его содержанию и эксплуатации, включая коммунальные услуги несет Покупатель. О</w:t>
      </w:r>
      <w:r w:rsidR="00A8671D" w:rsidRPr="00A8671D">
        <w:rPr>
          <w:rFonts w:ascii="Times New Roman" w:hAnsi="Times New Roman"/>
          <w:color w:val="000000"/>
          <w:lang w:eastAsia="ru-RU"/>
        </w:rPr>
        <w:t>днако</w:t>
      </w:r>
      <w:r w:rsidR="00A8671D">
        <w:rPr>
          <w:rFonts w:ascii="Times New Roman" w:hAnsi="Times New Roman"/>
          <w:color w:val="000000"/>
          <w:lang w:eastAsia="ru-RU"/>
        </w:rPr>
        <w:t>,</w:t>
      </w:r>
      <w:r w:rsidR="00A8671D" w:rsidRPr="00A8671D">
        <w:rPr>
          <w:rFonts w:ascii="Times New Roman" w:hAnsi="Times New Roman"/>
          <w:color w:val="000000"/>
          <w:lang w:eastAsia="ru-RU"/>
        </w:rPr>
        <w:t xml:space="preserve"> вплоть до момента перезаключения соответствующих договоров с обслуживающими и снабжающими организациями с Продавца на Покупателя, Продавец выступает в качестве агента Покупателя, представляя интересы последнего перед обслуживающими и снабжающими организациями на основании отдельного договора, получая в его интересах коммунальные услуги, которые Покупатель обязуется оплачивать по цене приобретения таких услуг Продавцом.</w:t>
      </w:r>
    </w:p>
    <w:p w:rsidR="0061463A" w:rsidRDefault="00F00715" w:rsidP="00F00715">
      <w:pPr>
        <w:widowControl w:val="0"/>
        <w:tabs>
          <w:tab w:val="left" w:pos="0"/>
          <w:tab w:val="left" w:pos="1260"/>
        </w:tabs>
        <w:suppressAutoHyphens/>
        <w:spacing w:before="20"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00715">
        <w:rPr>
          <w:rFonts w:ascii="Times New Roman" w:hAnsi="Times New Roman"/>
          <w:color w:val="000000"/>
          <w:lang w:eastAsia="ru-RU"/>
        </w:rPr>
        <w:t>5.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F00715">
        <w:rPr>
          <w:rFonts w:ascii="Times New Roman" w:hAnsi="Times New Roman"/>
          <w:color w:val="000000"/>
          <w:lang w:eastAsia="ru-RU"/>
        </w:rPr>
        <w:t>Цена и</w:t>
      </w:r>
      <w:r w:rsidR="0061463A" w:rsidRPr="00F00715">
        <w:rPr>
          <w:rFonts w:ascii="Times New Roman" w:hAnsi="Times New Roman"/>
          <w:color w:val="000000"/>
          <w:lang w:eastAsia="ru-RU"/>
        </w:rPr>
        <w:t>мущества</w:t>
      </w:r>
      <w:r w:rsidRPr="00F00715">
        <w:rPr>
          <w:rFonts w:ascii="Times New Roman" w:hAnsi="Times New Roman"/>
          <w:color w:val="000000"/>
          <w:lang w:eastAsia="ru-RU"/>
        </w:rPr>
        <w:t>, указанного в п.</w:t>
      </w:r>
      <w:r>
        <w:rPr>
          <w:rFonts w:ascii="Times New Roman" w:hAnsi="Times New Roman"/>
          <w:color w:val="000000"/>
          <w:lang w:eastAsia="ru-RU"/>
        </w:rPr>
        <w:t xml:space="preserve"> 1 настоящего Д</w:t>
      </w:r>
      <w:r w:rsidRPr="00F00715">
        <w:rPr>
          <w:rFonts w:ascii="Times New Roman" w:hAnsi="Times New Roman"/>
          <w:color w:val="000000"/>
          <w:lang w:eastAsia="ru-RU"/>
        </w:rPr>
        <w:t>оговора,</w:t>
      </w:r>
      <w:r>
        <w:rPr>
          <w:rFonts w:ascii="Times New Roman" w:hAnsi="Times New Roman"/>
          <w:color w:val="000000"/>
          <w:lang w:eastAsia="ru-RU"/>
        </w:rPr>
        <w:t xml:space="preserve"> определенная по итогам торгов,</w:t>
      </w:r>
      <w:r w:rsidR="0061463A" w:rsidRPr="00F00715">
        <w:rPr>
          <w:rFonts w:ascii="Times New Roman" w:hAnsi="Times New Roman"/>
          <w:color w:val="000000"/>
          <w:lang w:eastAsia="ru-RU"/>
        </w:rPr>
        <w:t xml:space="preserve"> составляет _______________________________________  </w:t>
      </w:r>
      <w:r w:rsidR="00B70C0C">
        <w:rPr>
          <w:rFonts w:ascii="Times New Roman" w:hAnsi="Times New Roman"/>
          <w:color w:val="000000"/>
          <w:lang w:eastAsia="ru-RU"/>
        </w:rPr>
        <w:t>(</w:t>
      </w:r>
      <w:r w:rsidR="0061463A" w:rsidRPr="00F00715">
        <w:rPr>
          <w:rFonts w:ascii="Times New Roman" w:hAnsi="Times New Roman"/>
          <w:color w:val="000000"/>
          <w:lang w:eastAsia="ru-RU"/>
        </w:rPr>
        <w:t>НДС не</w:t>
      </w:r>
      <w:r w:rsidRPr="00F00715">
        <w:rPr>
          <w:rFonts w:ascii="Times New Roman" w:hAnsi="Times New Roman"/>
          <w:color w:val="000000"/>
          <w:lang w:eastAsia="ru-RU"/>
        </w:rPr>
        <w:t xml:space="preserve"> </w:t>
      </w:r>
      <w:r w:rsidR="0061463A" w:rsidRPr="00F00715">
        <w:rPr>
          <w:rFonts w:ascii="Times New Roman" w:hAnsi="Times New Roman"/>
          <w:color w:val="000000"/>
          <w:lang w:eastAsia="ru-RU"/>
        </w:rPr>
        <w:t>облагается. Гл. 26.2 ст. 346.11 НК РФ).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="0061463A" w:rsidRPr="00F00715">
        <w:rPr>
          <w:rFonts w:ascii="Times New Roman" w:hAnsi="Times New Roman"/>
          <w:color w:val="000000"/>
          <w:lang w:eastAsia="ru-RU"/>
        </w:rPr>
        <w:t>Указанная цена является окончательной и изменению не подлежит.</w:t>
      </w:r>
    </w:p>
    <w:p w:rsidR="0061463A" w:rsidRDefault="00F00715" w:rsidP="00F00715">
      <w:pPr>
        <w:widowControl w:val="0"/>
        <w:tabs>
          <w:tab w:val="left" w:pos="0"/>
          <w:tab w:val="left" w:pos="1260"/>
        </w:tabs>
        <w:suppressAutoHyphens/>
        <w:spacing w:before="20"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6.</w:t>
      </w:r>
      <w:r w:rsidRPr="00F00715">
        <w:t xml:space="preserve"> </w:t>
      </w:r>
      <w:r w:rsidRPr="00F00715">
        <w:rPr>
          <w:rFonts w:ascii="Times New Roman" w:hAnsi="Times New Roman"/>
          <w:color w:val="000000"/>
          <w:lang w:eastAsia="ru-RU"/>
        </w:rPr>
        <w:t>Сумма задатка в размере</w:t>
      </w:r>
      <w:r w:rsidR="0061463A" w:rsidRPr="00F00715">
        <w:rPr>
          <w:rFonts w:ascii="Times New Roman" w:hAnsi="Times New Roman"/>
          <w:color w:val="000000"/>
          <w:lang w:eastAsia="ru-RU"/>
        </w:rPr>
        <w:t xml:space="preserve"> </w:t>
      </w:r>
      <w:r w:rsidR="0061463A" w:rsidRPr="00F62362">
        <w:rPr>
          <w:rFonts w:ascii="Times New Roman" w:hAnsi="Times New Roman"/>
          <w:b/>
          <w:color w:val="000000"/>
          <w:lang w:eastAsia="ru-RU"/>
        </w:rPr>
        <w:t>5</w:t>
      </w:r>
      <w:r w:rsidR="008D1F09">
        <w:rPr>
          <w:rFonts w:ascii="Times New Roman" w:hAnsi="Times New Roman"/>
          <w:b/>
          <w:color w:val="000000"/>
          <w:lang w:eastAsia="ru-RU"/>
        </w:rPr>
        <w:t> 116 500</w:t>
      </w:r>
      <w:r w:rsidR="0061463A" w:rsidRPr="00F62362">
        <w:rPr>
          <w:rFonts w:ascii="Times New Roman" w:hAnsi="Times New Roman"/>
          <w:b/>
          <w:color w:val="000000"/>
          <w:lang w:eastAsia="ru-RU"/>
        </w:rPr>
        <w:t>,00</w:t>
      </w:r>
      <w:r>
        <w:rPr>
          <w:rFonts w:ascii="Times New Roman" w:hAnsi="Times New Roman"/>
          <w:color w:val="000000"/>
          <w:lang w:eastAsia="ru-RU"/>
        </w:rPr>
        <w:t xml:space="preserve"> (пять миллионов </w:t>
      </w:r>
      <w:r w:rsidR="008D1F09">
        <w:rPr>
          <w:rFonts w:ascii="Times New Roman" w:hAnsi="Times New Roman"/>
          <w:color w:val="000000"/>
          <w:lang w:eastAsia="ru-RU"/>
        </w:rPr>
        <w:t>сто шестнадцать</w:t>
      </w:r>
      <w:r>
        <w:rPr>
          <w:rFonts w:ascii="Times New Roman" w:hAnsi="Times New Roman"/>
          <w:color w:val="000000"/>
          <w:lang w:eastAsia="ru-RU"/>
        </w:rPr>
        <w:t xml:space="preserve"> тысяч</w:t>
      </w:r>
      <w:r w:rsidR="008D1F09">
        <w:rPr>
          <w:rFonts w:ascii="Times New Roman" w:hAnsi="Times New Roman"/>
          <w:color w:val="000000"/>
          <w:lang w:eastAsia="ru-RU"/>
        </w:rPr>
        <w:t xml:space="preserve"> пятьсот</w:t>
      </w:r>
      <w:bookmarkStart w:id="0" w:name="_GoBack"/>
      <w:bookmarkEnd w:id="0"/>
      <w:r>
        <w:rPr>
          <w:rFonts w:ascii="Times New Roman" w:hAnsi="Times New Roman"/>
          <w:color w:val="000000"/>
          <w:lang w:eastAsia="ru-RU"/>
        </w:rPr>
        <w:t>)</w:t>
      </w:r>
      <w:r w:rsidR="0061463A" w:rsidRPr="00F00715">
        <w:rPr>
          <w:rFonts w:ascii="Times New Roman" w:hAnsi="Times New Roman"/>
          <w:color w:val="000000"/>
          <w:lang w:eastAsia="ru-RU"/>
        </w:rPr>
        <w:t xml:space="preserve"> рублей</w:t>
      </w:r>
      <w:r>
        <w:rPr>
          <w:rFonts w:ascii="Times New Roman" w:hAnsi="Times New Roman"/>
          <w:color w:val="000000"/>
          <w:lang w:eastAsia="ru-RU"/>
        </w:rPr>
        <w:t xml:space="preserve">, </w:t>
      </w:r>
      <w:r w:rsidRPr="00F00715">
        <w:rPr>
          <w:rFonts w:ascii="Times New Roman" w:hAnsi="Times New Roman"/>
          <w:color w:val="000000"/>
          <w:lang w:eastAsia="ru-RU"/>
        </w:rPr>
        <w:t xml:space="preserve">перечисленная Покупателем на счет </w:t>
      </w:r>
      <w:r w:rsidRPr="007C05AB">
        <w:rPr>
          <w:rFonts w:ascii="Times New Roman" w:hAnsi="Times New Roman"/>
        </w:rPr>
        <w:t>организатор</w:t>
      </w:r>
      <w:r>
        <w:rPr>
          <w:rFonts w:ascii="Times New Roman" w:hAnsi="Times New Roman"/>
        </w:rPr>
        <w:t>а</w:t>
      </w:r>
      <w:r w:rsidRPr="007C05AB">
        <w:rPr>
          <w:rFonts w:ascii="Times New Roman" w:hAnsi="Times New Roman"/>
        </w:rPr>
        <w:t xml:space="preserve"> торгов </w:t>
      </w:r>
      <w:r>
        <w:rPr>
          <w:rFonts w:ascii="Times New Roman" w:hAnsi="Times New Roman"/>
        </w:rPr>
        <w:t>–</w:t>
      </w:r>
      <w:r w:rsidRPr="007C05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ООО «Достояние» (</w:t>
      </w:r>
      <w:r w:rsidRPr="009E147D">
        <w:rPr>
          <w:rFonts w:ascii="Times New Roman" w:hAnsi="Times New Roman"/>
        </w:rPr>
        <w:t xml:space="preserve">ИНН 7604254716) </w:t>
      </w:r>
      <w:r w:rsidR="00B70C0C">
        <w:rPr>
          <w:rFonts w:ascii="Times New Roman" w:hAnsi="Times New Roman"/>
          <w:color w:val="000000"/>
          <w:lang w:eastAsia="ru-RU"/>
        </w:rPr>
        <w:t xml:space="preserve">согласно </w:t>
      </w:r>
      <w:r w:rsidRPr="00F00715">
        <w:rPr>
          <w:rFonts w:ascii="Times New Roman" w:hAnsi="Times New Roman"/>
          <w:color w:val="000000"/>
          <w:lang w:eastAsia="ru-RU"/>
        </w:rPr>
        <w:t xml:space="preserve">условий Договора о задатке от «___» __________ 201_г., в счет обеспечения оплаты имущества, приобретаемого на торгах, засчитывается в счет цены оплаты </w:t>
      </w:r>
      <w:r>
        <w:rPr>
          <w:rFonts w:ascii="Times New Roman" w:hAnsi="Times New Roman"/>
          <w:color w:val="000000"/>
          <w:lang w:eastAsia="ru-RU"/>
        </w:rPr>
        <w:t>имущества</w:t>
      </w:r>
      <w:r w:rsidRPr="00F00715">
        <w:rPr>
          <w:rFonts w:ascii="Times New Roman" w:hAnsi="Times New Roman"/>
          <w:color w:val="000000"/>
          <w:lang w:eastAsia="ru-RU"/>
        </w:rPr>
        <w:t>. С учетом ранее внесенного задатка к перечислению следует сумма в размере ______________________  рублей</w:t>
      </w:r>
      <w:r w:rsidR="0061463A" w:rsidRPr="00F00715">
        <w:rPr>
          <w:rFonts w:ascii="Times New Roman" w:hAnsi="Times New Roman"/>
          <w:color w:val="000000"/>
          <w:lang w:eastAsia="ru-RU"/>
        </w:rPr>
        <w:t>.</w:t>
      </w:r>
    </w:p>
    <w:p w:rsidR="00BE2966" w:rsidRDefault="00F00715" w:rsidP="00F00715">
      <w:pPr>
        <w:widowControl w:val="0"/>
        <w:tabs>
          <w:tab w:val="left" w:pos="0"/>
          <w:tab w:val="left" w:pos="1260"/>
        </w:tabs>
        <w:suppressAutoHyphens/>
        <w:spacing w:before="20"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7. </w:t>
      </w:r>
      <w:r w:rsidR="00391B6D" w:rsidRPr="00F00715">
        <w:rPr>
          <w:rFonts w:ascii="Times New Roman" w:hAnsi="Times New Roman"/>
          <w:color w:val="000000"/>
          <w:lang w:eastAsia="ru-RU"/>
        </w:rPr>
        <w:t xml:space="preserve">Оплата </w:t>
      </w:r>
      <w:r>
        <w:rPr>
          <w:rFonts w:ascii="Times New Roman" w:hAnsi="Times New Roman"/>
          <w:color w:val="000000"/>
          <w:lang w:eastAsia="ru-RU"/>
        </w:rPr>
        <w:t>имущества</w:t>
      </w:r>
      <w:r w:rsidR="00391B6D" w:rsidRPr="00F00715">
        <w:rPr>
          <w:rFonts w:ascii="Times New Roman" w:hAnsi="Times New Roman"/>
          <w:color w:val="000000"/>
          <w:lang w:eastAsia="ru-RU"/>
        </w:rPr>
        <w:t xml:space="preserve"> производится Покупателем в течение 30 (тридцати) дне</w:t>
      </w:r>
      <w:r w:rsidR="00B03026" w:rsidRPr="00F00715">
        <w:rPr>
          <w:rFonts w:ascii="Times New Roman" w:hAnsi="Times New Roman"/>
          <w:color w:val="000000"/>
          <w:lang w:eastAsia="ru-RU"/>
        </w:rPr>
        <w:t>й с даты подписания настоящего Д</w:t>
      </w:r>
      <w:r w:rsidR="00391B6D" w:rsidRPr="00F00715">
        <w:rPr>
          <w:rFonts w:ascii="Times New Roman" w:hAnsi="Times New Roman"/>
          <w:color w:val="000000"/>
          <w:lang w:eastAsia="ru-RU"/>
        </w:rPr>
        <w:t>оговора путем перечисления денежных средств по следующим реквизитам:</w:t>
      </w:r>
      <w:r w:rsidR="00D51D83" w:rsidRPr="00F00715">
        <w:rPr>
          <w:rFonts w:ascii="Times New Roman" w:hAnsi="Times New Roman"/>
          <w:color w:val="000000"/>
          <w:lang w:eastAsia="ru-RU"/>
        </w:rPr>
        <w:t xml:space="preserve"> </w:t>
      </w:r>
      <w:r w:rsidR="00C762E2" w:rsidRPr="00F00715">
        <w:rPr>
          <w:rFonts w:ascii="Times New Roman" w:hAnsi="Times New Roman"/>
          <w:b/>
          <w:color w:val="000000"/>
          <w:lang w:eastAsia="ru-RU"/>
        </w:rPr>
        <w:t>Получатель:</w:t>
      </w:r>
      <w:r w:rsidR="00484B2B" w:rsidRPr="00F00715">
        <w:rPr>
          <w:rFonts w:ascii="Times New Roman" w:hAnsi="Times New Roman"/>
          <w:b/>
          <w:color w:val="000000"/>
          <w:lang w:eastAsia="ru-RU"/>
        </w:rPr>
        <w:t xml:space="preserve"> ОАО «Фармация», юридический адрес:</w:t>
      </w:r>
      <w:r w:rsidR="00B70C0C">
        <w:rPr>
          <w:rFonts w:ascii="Times New Roman" w:hAnsi="Times New Roman"/>
          <w:b/>
          <w:color w:val="000000"/>
          <w:lang w:eastAsia="ru-RU"/>
        </w:rPr>
        <w:t xml:space="preserve"> </w:t>
      </w:r>
      <w:r w:rsidR="00484B2B" w:rsidRPr="00F00715">
        <w:rPr>
          <w:rFonts w:ascii="Times New Roman" w:hAnsi="Times New Roman"/>
          <w:b/>
          <w:color w:val="000000"/>
          <w:lang w:eastAsia="ru-RU"/>
        </w:rPr>
        <w:t>Ярославская обл.,</w:t>
      </w:r>
      <w:r w:rsidR="00B70C0C">
        <w:rPr>
          <w:rFonts w:ascii="Times New Roman" w:hAnsi="Times New Roman"/>
          <w:b/>
          <w:color w:val="000000"/>
          <w:lang w:eastAsia="ru-RU"/>
        </w:rPr>
        <w:t xml:space="preserve"> </w:t>
      </w:r>
      <w:r w:rsidR="00484B2B" w:rsidRPr="00F00715">
        <w:rPr>
          <w:rFonts w:ascii="Times New Roman" w:hAnsi="Times New Roman"/>
          <w:b/>
          <w:color w:val="000000"/>
          <w:lang w:eastAsia="ru-RU"/>
        </w:rPr>
        <w:t>г.</w:t>
      </w:r>
      <w:r w:rsidR="00B70C0C">
        <w:rPr>
          <w:rFonts w:ascii="Times New Roman" w:hAnsi="Times New Roman"/>
          <w:b/>
          <w:color w:val="000000"/>
          <w:lang w:eastAsia="ru-RU"/>
        </w:rPr>
        <w:t xml:space="preserve"> </w:t>
      </w:r>
      <w:r w:rsidR="00484B2B" w:rsidRPr="00F00715">
        <w:rPr>
          <w:rFonts w:ascii="Times New Roman" w:hAnsi="Times New Roman"/>
          <w:b/>
          <w:color w:val="000000"/>
          <w:lang w:eastAsia="ru-RU"/>
        </w:rPr>
        <w:t>Рыбинск, ул.</w:t>
      </w:r>
      <w:r w:rsidR="00B70C0C">
        <w:rPr>
          <w:rFonts w:ascii="Times New Roman" w:hAnsi="Times New Roman"/>
          <w:b/>
          <w:color w:val="000000"/>
          <w:lang w:eastAsia="ru-RU"/>
        </w:rPr>
        <w:t xml:space="preserve"> </w:t>
      </w:r>
      <w:r w:rsidR="00484B2B" w:rsidRPr="00F00715">
        <w:rPr>
          <w:rFonts w:ascii="Times New Roman" w:hAnsi="Times New Roman"/>
          <w:b/>
          <w:color w:val="000000"/>
          <w:lang w:eastAsia="ru-RU"/>
        </w:rPr>
        <w:t>Фурманова, д.9; ИНН 7610088785, КПП 761001001, ОГРН 1107610003841; спец.счет №40702810902000017505 в Ярославский филиал ПАО «ПРОМСВЯЗЬБАНК» к/с №30101810300000000760, БИК 047888760</w:t>
      </w:r>
      <w:r w:rsidR="00D51D83" w:rsidRPr="00F00715">
        <w:rPr>
          <w:rFonts w:ascii="Times New Roman" w:hAnsi="Times New Roman"/>
          <w:b/>
          <w:color w:val="000000"/>
          <w:lang w:eastAsia="ru-RU"/>
        </w:rPr>
        <w:t>.</w:t>
      </w:r>
    </w:p>
    <w:p w:rsidR="00391B6D" w:rsidRDefault="00F00715" w:rsidP="00F00715">
      <w:pPr>
        <w:widowControl w:val="0"/>
        <w:tabs>
          <w:tab w:val="left" w:pos="0"/>
          <w:tab w:val="left" w:pos="1260"/>
        </w:tabs>
        <w:suppressAutoHyphens/>
        <w:spacing w:before="20"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 </w:t>
      </w:r>
      <w:r w:rsidR="00391B6D" w:rsidRPr="00F00715">
        <w:rPr>
          <w:rFonts w:ascii="Times New Roman" w:hAnsi="Times New Roman"/>
          <w:color w:val="000000"/>
          <w:lang w:eastAsia="ru-RU"/>
        </w:rPr>
        <w:t xml:space="preserve">В случае, если Покупатель не произведет оплату </w:t>
      </w:r>
      <w:r w:rsidR="007A6037" w:rsidRPr="00F00715">
        <w:rPr>
          <w:rFonts w:ascii="Times New Roman" w:hAnsi="Times New Roman"/>
          <w:color w:val="000000"/>
          <w:lang w:eastAsia="ru-RU"/>
        </w:rPr>
        <w:t xml:space="preserve">за проданное </w:t>
      </w:r>
      <w:r>
        <w:rPr>
          <w:rFonts w:ascii="Times New Roman" w:hAnsi="Times New Roman"/>
          <w:color w:val="000000"/>
          <w:lang w:eastAsia="ru-RU"/>
        </w:rPr>
        <w:t>имущество</w:t>
      </w:r>
      <w:r w:rsidR="00391B6D" w:rsidRPr="00F00715">
        <w:rPr>
          <w:rFonts w:ascii="Times New Roman" w:hAnsi="Times New Roman"/>
          <w:color w:val="000000"/>
          <w:lang w:eastAsia="ru-RU"/>
        </w:rPr>
        <w:t xml:space="preserve"> в полном объеме в течение тридцати дней с даты подписания настоящего </w:t>
      </w:r>
      <w:r w:rsidR="00947578" w:rsidRPr="00F00715">
        <w:rPr>
          <w:rFonts w:ascii="Times New Roman" w:hAnsi="Times New Roman"/>
          <w:color w:val="000000"/>
          <w:lang w:eastAsia="ru-RU"/>
        </w:rPr>
        <w:t>Д</w:t>
      </w:r>
      <w:r w:rsidR="00391B6D" w:rsidRPr="00F00715">
        <w:rPr>
          <w:rFonts w:ascii="Times New Roman" w:hAnsi="Times New Roman"/>
          <w:color w:val="000000"/>
          <w:lang w:eastAsia="ru-RU"/>
        </w:rPr>
        <w:t xml:space="preserve">оговора, Продавец </w:t>
      </w:r>
      <w:r w:rsidR="002A0678" w:rsidRPr="00F00715">
        <w:rPr>
          <w:rFonts w:ascii="Times New Roman" w:hAnsi="Times New Roman"/>
          <w:color w:val="000000"/>
          <w:lang w:eastAsia="ru-RU"/>
        </w:rPr>
        <w:t>вправе расторгнуть</w:t>
      </w:r>
      <w:r w:rsidR="00391B6D" w:rsidRPr="00F00715">
        <w:rPr>
          <w:rFonts w:ascii="Times New Roman" w:hAnsi="Times New Roman"/>
          <w:color w:val="000000"/>
          <w:lang w:eastAsia="ru-RU"/>
        </w:rPr>
        <w:t xml:space="preserve"> настоящий </w:t>
      </w:r>
      <w:r w:rsidR="00947578" w:rsidRPr="00F00715">
        <w:rPr>
          <w:rFonts w:ascii="Times New Roman" w:hAnsi="Times New Roman"/>
          <w:color w:val="000000"/>
          <w:lang w:eastAsia="ru-RU"/>
        </w:rPr>
        <w:t>Д</w:t>
      </w:r>
      <w:r w:rsidR="00391B6D" w:rsidRPr="00F00715">
        <w:rPr>
          <w:rFonts w:ascii="Times New Roman" w:hAnsi="Times New Roman"/>
          <w:color w:val="000000"/>
          <w:lang w:eastAsia="ru-RU"/>
        </w:rPr>
        <w:t>оговор в одностороннем порядке,</w:t>
      </w:r>
      <w:r w:rsidR="00947578" w:rsidRPr="00F00715">
        <w:rPr>
          <w:rFonts w:ascii="Times New Roman" w:hAnsi="Times New Roman"/>
          <w:color w:val="000000"/>
          <w:lang w:eastAsia="ru-RU"/>
        </w:rPr>
        <w:t xml:space="preserve">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</w:t>
      </w:r>
      <w:r w:rsidR="00947578" w:rsidRPr="00F00715">
        <w:rPr>
          <w:rFonts w:ascii="Times New Roman" w:hAnsi="Times New Roman"/>
          <w:color w:val="000000"/>
          <w:lang w:eastAsia="ru-RU"/>
        </w:rPr>
        <w:lastRenderedPageBreak/>
        <w:t>уведомления, при этом Покупатель теряет право на получение имущества</w:t>
      </w:r>
      <w:r w:rsidR="00391B6D" w:rsidRPr="00F00715">
        <w:rPr>
          <w:rFonts w:ascii="Times New Roman" w:hAnsi="Times New Roman"/>
          <w:color w:val="000000"/>
          <w:lang w:eastAsia="ru-RU"/>
        </w:rPr>
        <w:t xml:space="preserve"> </w:t>
      </w:r>
      <w:r w:rsidR="00947578" w:rsidRPr="00F00715">
        <w:rPr>
          <w:rFonts w:ascii="Times New Roman" w:hAnsi="Times New Roman"/>
          <w:color w:val="000000"/>
          <w:lang w:eastAsia="ru-RU"/>
        </w:rPr>
        <w:t>и</w:t>
      </w:r>
      <w:r w:rsidR="00391B6D" w:rsidRPr="00F00715">
        <w:rPr>
          <w:rFonts w:ascii="Times New Roman" w:hAnsi="Times New Roman"/>
          <w:color w:val="000000"/>
          <w:lang w:eastAsia="ru-RU"/>
        </w:rPr>
        <w:t xml:space="preserve"> </w:t>
      </w:r>
      <w:r w:rsidR="00391B6D" w:rsidRPr="009A6C33">
        <w:rPr>
          <w:rFonts w:ascii="Times New Roman" w:hAnsi="Times New Roman"/>
          <w:b/>
          <w:color w:val="000000"/>
          <w:lang w:eastAsia="ru-RU"/>
        </w:rPr>
        <w:t>внесенный задаток Покупателю не возвращается.</w:t>
      </w:r>
      <w:r w:rsidR="00947578" w:rsidRPr="00F00715">
        <w:rPr>
          <w:rFonts w:ascii="Times New Roman" w:hAnsi="Times New Roman"/>
          <w:color w:val="000000"/>
          <w:lang w:eastAsia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:rsidR="00666B27" w:rsidRPr="00F00715" w:rsidRDefault="00F00715" w:rsidP="00F00715">
      <w:pPr>
        <w:widowControl w:val="0"/>
        <w:tabs>
          <w:tab w:val="left" w:pos="0"/>
          <w:tab w:val="left" w:pos="1260"/>
        </w:tabs>
        <w:suppressAutoHyphens/>
        <w:spacing w:before="20"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9. </w:t>
      </w:r>
      <w:r w:rsidR="008D65BF" w:rsidRPr="00F00715">
        <w:rPr>
          <w:rFonts w:ascii="Times New Roman" w:hAnsi="Times New Roman"/>
          <w:color w:val="000000"/>
          <w:lang w:eastAsia="ru-RU"/>
        </w:rPr>
        <w:t xml:space="preserve">Передача Продавцом </w:t>
      </w:r>
      <w:r>
        <w:rPr>
          <w:rFonts w:ascii="Times New Roman" w:hAnsi="Times New Roman"/>
          <w:color w:val="000000"/>
          <w:lang w:eastAsia="ru-RU"/>
        </w:rPr>
        <w:t>имущества</w:t>
      </w:r>
      <w:r w:rsidR="008D65BF" w:rsidRPr="00F00715">
        <w:rPr>
          <w:rFonts w:ascii="Times New Roman" w:hAnsi="Times New Roman"/>
          <w:color w:val="000000"/>
          <w:lang w:eastAsia="ru-RU"/>
        </w:rPr>
        <w:t xml:space="preserve"> осуществляется в следующем порядке:</w:t>
      </w:r>
    </w:p>
    <w:p w:rsidR="00B70C0C" w:rsidRDefault="00873591" w:rsidP="00E4067A">
      <w:pPr>
        <w:pStyle w:val="ConsNormal"/>
        <w:ind w:right="0" w:firstLine="0"/>
        <w:jc w:val="both"/>
        <w:rPr>
          <w:rFonts w:ascii="Times New Roman" w:hAnsi="Times New Roman"/>
          <w:color w:val="000000"/>
          <w:lang w:eastAsia="ru-RU"/>
        </w:rPr>
      </w:pPr>
      <w:r w:rsidRPr="00F00715">
        <w:rPr>
          <w:rFonts w:ascii="Times New Roman" w:hAnsi="Times New Roman"/>
          <w:color w:val="000000"/>
          <w:sz w:val="22"/>
          <w:szCs w:val="22"/>
          <w:lang w:eastAsia="ru-RU"/>
        </w:rPr>
        <w:t>Передача Продавцом</w:t>
      </w:r>
      <w:r w:rsidR="00E330B3" w:rsidRPr="00F00715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</w:t>
      </w:r>
      <w:r w:rsidR="00E4067A">
        <w:rPr>
          <w:rFonts w:ascii="Times New Roman" w:hAnsi="Times New Roman"/>
          <w:color w:val="000000"/>
          <w:lang w:eastAsia="ru-RU"/>
        </w:rPr>
        <w:t>имущества</w:t>
      </w:r>
      <w:r w:rsidR="00E330B3" w:rsidRPr="00F00715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</w:t>
      </w:r>
      <w:r w:rsidRPr="00F00715">
        <w:rPr>
          <w:rFonts w:ascii="Times New Roman" w:hAnsi="Times New Roman"/>
          <w:color w:val="000000"/>
          <w:sz w:val="22"/>
          <w:szCs w:val="22"/>
          <w:lang w:eastAsia="ru-RU"/>
        </w:rPr>
        <w:t xml:space="preserve">производится в течение </w:t>
      </w:r>
      <w:r w:rsidR="00880E6B" w:rsidRPr="00F00715">
        <w:rPr>
          <w:rFonts w:ascii="Times New Roman" w:hAnsi="Times New Roman"/>
          <w:color w:val="000000"/>
          <w:sz w:val="22"/>
          <w:szCs w:val="22"/>
          <w:lang w:eastAsia="ru-RU"/>
        </w:rPr>
        <w:t>10</w:t>
      </w:r>
      <w:r w:rsidRPr="00F00715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(</w:t>
      </w:r>
      <w:r w:rsidR="00880E6B" w:rsidRPr="00F00715">
        <w:rPr>
          <w:rFonts w:ascii="Times New Roman" w:hAnsi="Times New Roman"/>
          <w:color w:val="000000"/>
          <w:sz w:val="22"/>
          <w:szCs w:val="22"/>
          <w:lang w:eastAsia="ru-RU"/>
        </w:rPr>
        <w:t>десяти</w:t>
      </w:r>
      <w:r w:rsidRPr="00F00715">
        <w:rPr>
          <w:rFonts w:ascii="Times New Roman" w:hAnsi="Times New Roman"/>
          <w:color w:val="000000"/>
          <w:sz w:val="22"/>
          <w:szCs w:val="22"/>
          <w:lang w:eastAsia="ru-RU"/>
        </w:rPr>
        <w:t>) календарных дней с даты поступления всей суммы денежных средств на расчетный счет Продавца</w:t>
      </w:r>
      <w:r w:rsidR="008D65BF" w:rsidRPr="00F00715">
        <w:rPr>
          <w:rFonts w:ascii="Times New Roman" w:hAnsi="Times New Roman"/>
          <w:color w:val="000000"/>
          <w:sz w:val="22"/>
          <w:szCs w:val="22"/>
          <w:lang w:eastAsia="ru-RU"/>
        </w:rPr>
        <w:t>,</w:t>
      </w:r>
      <w:r w:rsidRPr="00F00715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с подписанием соотве</w:t>
      </w:r>
      <w:r w:rsidR="00B03026" w:rsidRPr="00F00715">
        <w:rPr>
          <w:rFonts w:ascii="Times New Roman" w:hAnsi="Times New Roman"/>
          <w:color w:val="000000"/>
          <w:sz w:val="22"/>
          <w:szCs w:val="22"/>
          <w:lang w:eastAsia="ru-RU"/>
        </w:rPr>
        <w:t xml:space="preserve">тствующего акта приема-передачи, таким образом, переход </w:t>
      </w:r>
      <w:r w:rsidR="00E4067A">
        <w:rPr>
          <w:rFonts w:ascii="Times New Roman" w:hAnsi="Times New Roman"/>
          <w:color w:val="000000"/>
          <w:lang w:eastAsia="ru-RU"/>
        </w:rPr>
        <w:t>права собственности</w:t>
      </w:r>
      <w:r w:rsidR="00B03026" w:rsidRPr="00F00715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осуществляется только после полной оплаты </w:t>
      </w:r>
      <w:r w:rsidR="00E4067A">
        <w:rPr>
          <w:rFonts w:ascii="Times New Roman" w:hAnsi="Times New Roman"/>
          <w:color w:val="000000"/>
          <w:lang w:eastAsia="ru-RU"/>
        </w:rPr>
        <w:t>имущества</w:t>
      </w:r>
      <w:r w:rsidR="00B70C0C">
        <w:rPr>
          <w:rFonts w:ascii="Times New Roman" w:hAnsi="Times New Roman"/>
          <w:color w:val="000000"/>
          <w:lang w:eastAsia="ru-RU"/>
        </w:rPr>
        <w:t xml:space="preserve">, </w:t>
      </w:r>
      <w:r w:rsidR="000F13CC" w:rsidRPr="00F00715">
        <w:rPr>
          <w:rFonts w:ascii="Times New Roman" w:hAnsi="Times New Roman"/>
          <w:color w:val="000000"/>
          <w:sz w:val="22"/>
          <w:szCs w:val="22"/>
          <w:lang w:eastAsia="ru-RU"/>
        </w:rPr>
        <w:t>подписания соответствующего акта приема-передачи</w:t>
      </w:r>
      <w:r w:rsidR="00B70C0C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и </w:t>
      </w:r>
      <w:r w:rsidR="00B70C0C" w:rsidRPr="00E4067A">
        <w:rPr>
          <w:rFonts w:ascii="Times New Roman" w:hAnsi="Times New Roman"/>
          <w:color w:val="000000"/>
          <w:lang w:eastAsia="ru-RU"/>
        </w:rPr>
        <w:t>государственной регистрации</w:t>
      </w:r>
      <w:r w:rsidR="00B03026" w:rsidRPr="00F00715">
        <w:rPr>
          <w:rFonts w:ascii="Times New Roman" w:hAnsi="Times New Roman"/>
          <w:color w:val="000000"/>
          <w:sz w:val="22"/>
          <w:szCs w:val="22"/>
          <w:lang w:eastAsia="ru-RU"/>
        </w:rPr>
        <w:t>.</w:t>
      </w:r>
      <w:r w:rsidR="00E4067A">
        <w:rPr>
          <w:rFonts w:ascii="Times New Roman" w:hAnsi="Times New Roman"/>
          <w:color w:val="000000"/>
          <w:lang w:eastAsia="ru-RU"/>
        </w:rPr>
        <w:t xml:space="preserve"> </w:t>
      </w:r>
      <w:r w:rsidR="00020043">
        <w:rPr>
          <w:rFonts w:ascii="Times New Roman" w:hAnsi="Times New Roman"/>
          <w:color w:val="000000"/>
          <w:lang w:eastAsia="ru-RU"/>
        </w:rPr>
        <w:t xml:space="preserve">Документы, удостоверяющие права собственности Продавца, </w:t>
      </w:r>
      <w:r w:rsidR="00F62362">
        <w:rPr>
          <w:rFonts w:ascii="Times New Roman" w:hAnsi="Times New Roman"/>
          <w:color w:val="000000"/>
          <w:lang w:eastAsia="ru-RU"/>
        </w:rPr>
        <w:t xml:space="preserve">и иные документы </w:t>
      </w:r>
      <w:r w:rsidR="00020043">
        <w:rPr>
          <w:rFonts w:ascii="Times New Roman" w:hAnsi="Times New Roman"/>
          <w:color w:val="000000"/>
          <w:lang w:eastAsia="ru-RU"/>
        </w:rPr>
        <w:t>передаются Покупателю в городе Ярославле.</w:t>
      </w:r>
    </w:p>
    <w:p w:rsidR="00E4067A" w:rsidRDefault="00B70C0C" w:rsidP="00E4067A">
      <w:pPr>
        <w:pStyle w:val="ConsNormal"/>
        <w:ind w:righ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/>
          <w:color w:val="000000"/>
          <w:lang w:eastAsia="ru-RU"/>
        </w:rPr>
        <w:t xml:space="preserve">10. </w:t>
      </w:r>
      <w:r w:rsidR="00E4067A" w:rsidRPr="00B95143">
        <w:rPr>
          <w:rFonts w:ascii="Times New Roman" w:hAnsi="Times New Roman" w:cs="Times New Roman"/>
          <w:spacing w:val="-4"/>
          <w:sz w:val="22"/>
          <w:szCs w:val="22"/>
        </w:rPr>
        <w:t>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4E6481" w:rsidRDefault="00E4067A" w:rsidP="00E4067A">
      <w:pPr>
        <w:widowControl w:val="0"/>
        <w:tabs>
          <w:tab w:val="left" w:pos="0"/>
          <w:tab w:val="left" w:pos="1260"/>
        </w:tabs>
        <w:suppressAutoHyphens/>
        <w:spacing w:before="20"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11. </w:t>
      </w:r>
      <w:r w:rsidRPr="00E4067A">
        <w:rPr>
          <w:rFonts w:ascii="Times New Roman" w:hAnsi="Times New Roman"/>
          <w:color w:val="000000"/>
          <w:lang w:eastAsia="ru-RU"/>
        </w:rPr>
        <w:t>По</w:t>
      </w:r>
      <w:r w:rsidR="007A777A" w:rsidRPr="00E4067A">
        <w:rPr>
          <w:rFonts w:ascii="Times New Roman" w:hAnsi="Times New Roman"/>
          <w:color w:val="000000"/>
          <w:lang w:eastAsia="ru-RU"/>
        </w:rPr>
        <w:t>купатель ознакомлен с приобретаем</w:t>
      </w:r>
      <w:r w:rsidR="00AE75CE" w:rsidRPr="00E4067A">
        <w:rPr>
          <w:rFonts w:ascii="Times New Roman" w:hAnsi="Times New Roman"/>
          <w:color w:val="000000"/>
          <w:lang w:eastAsia="ru-RU"/>
        </w:rPr>
        <w:t>ым</w:t>
      </w:r>
      <w:r w:rsidR="007A777A" w:rsidRPr="00E4067A">
        <w:rPr>
          <w:rFonts w:ascii="Times New Roman" w:hAnsi="Times New Roman"/>
          <w:color w:val="000000"/>
          <w:lang w:eastAsia="ru-RU"/>
        </w:rPr>
        <w:t xml:space="preserve"> </w:t>
      </w:r>
      <w:r w:rsidRPr="00E4067A">
        <w:rPr>
          <w:rFonts w:ascii="Times New Roman" w:hAnsi="Times New Roman"/>
          <w:color w:val="000000"/>
          <w:lang w:eastAsia="ru-RU"/>
        </w:rPr>
        <w:t>имуществом</w:t>
      </w:r>
      <w:r w:rsidR="007A6037" w:rsidRPr="00E4067A">
        <w:rPr>
          <w:rFonts w:ascii="Times New Roman" w:hAnsi="Times New Roman"/>
          <w:color w:val="000000"/>
          <w:lang w:eastAsia="ru-RU"/>
        </w:rPr>
        <w:t xml:space="preserve"> и документами из которых существу</w:t>
      </w:r>
      <w:r w:rsidR="00B03026" w:rsidRPr="00E4067A">
        <w:rPr>
          <w:rFonts w:ascii="Times New Roman" w:hAnsi="Times New Roman"/>
          <w:color w:val="000000"/>
          <w:lang w:eastAsia="ru-RU"/>
        </w:rPr>
        <w:t>ю</w:t>
      </w:r>
      <w:r w:rsidR="007A6037" w:rsidRPr="00E4067A">
        <w:rPr>
          <w:rFonts w:ascii="Times New Roman" w:hAnsi="Times New Roman"/>
          <w:color w:val="000000"/>
          <w:lang w:eastAsia="ru-RU"/>
        </w:rPr>
        <w:t>т и следу</w:t>
      </w:r>
      <w:r w:rsidRPr="00E4067A">
        <w:rPr>
          <w:rFonts w:ascii="Times New Roman" w:hAnsi="Times New Roman"/>
          <w:color w:val="000000"/>
          <w:lang w:eastAsia="ru-RU"/>
        </w:rPr>
        <w:t>ет право собственности на имущество</w:t>
      </w:r>
      <w:r w:rsidR="00B03026" w:rsidRPr="00E4067A">
        <w:rPr>
          <w:rFonts w:ascii="Times New Roman" w:hAnsi="Times New Roman"/>
          <w:color w:val="000000"/>
          <w:lang w:eastAsia="ru-RU"/>
        </w:rPr>
        <w:t xml:space="preserve">, </w:t>
      </w:r>
      <w:r w:rsidR="007A6037" w:rsidRPr="00E4067A">
        <w:rPr>
          <w:rFonts w:ascii="Times New Roman" w:hAnsi="Times New Roman"/>
          <w:color w:val="000000"/>
          <w:lang w:eastAsia="ru-RU"/>
        </w:rPr>
        <w:t>указанн</w:t>
      </w:r>
      <w:r w:rsidRPr="00E4067A">
        <w:rPr>
          <w:rFonts w:ascii="Times New Roman" w:hAnsi="Times New Roman"/>
          <w:color w:val="000000"/>
          <w:lang w:eastAsia="ru-RU"/>
        </w:rPr>
        <w:t>ое</w:t>
      </w:r>
      <w:r w:rsidR="007A6037" w:rsidRPr="00E4067A">
        <w:rPr>
          <w:rFonts w:ascii="Times New Roman" w:hAnsi="Times New Roman"/>
          <w:color w:val="000000"/>
          <w:lang w:eastAsia="ru-RU"/>
        </w:rPr>
        <w:t xml:space="preserve"> в п.1</w:t>
      </w:r>
      <w:r w:rsidR="007A777A" w:rsidRPr="00E4067A">
        <w:rPr>
          <w:rFonts w:ascii="Times New Roman" w:hAnsi="Times New Roman"/>
          <w:color w:val="000000"/>
          <w:lang w:eastAsia="ru-RU"/>
        </w:rPr>
        <w:t xml:space="preserve"> </w:t>
      </w:r>
      <w:r w:rsidR="00B03026" w:rsidRPr="00E4067A">
        <w:rPr>
          <w:rFonts w:ascii="Times New Roman" w:hAnsi="Times New Roman"/>
          <w:color w:val="000000"/>
          <w:lang w:eastAsia="ru-RU"/>
        </w:rPr>
        <w:t xml:space="preserve">настоящего Договора, </w:t>
      </w:r>
      <w:r w:rsidR="007A777A" w:rsidRPr="00E4067A">
        <w:rPr>
          <w:rFonts w:ascii="Times New Roman" w:hAnsi="Times New Roman"/>
          <w:color w:val="000000"/>
          <w:lang w:eastAsia="ru-RU"/>
        </w:rPr>
        <w:t>и не имеет претензий</w:t>
      </w:r>
      <w:r w:rsidR="00B03026" w:rsidRPr="00E4067A">
        <w:rPr>
          <w:rFonts w:ascii="Times New Roman" w:hAnsi="Times New Roman"/>
          <w:color w:val="000000"/>
          <w:lang w:eastAsia="ru-RU"/>
        </w:rPr>
        <w:t xml:space="preserve"> к Продавцу</w:t>
      </w:r>
      <w:r w:rsidR="007A777A" w:rsidRPr="00E4067A">
        <w:rPr>
          <w:rFonts w:ascii="Times New Roman" w:hAnsi="Times New Roman"/>
          <w:color w:val="000000"/>
          <w:lang w:eastAsia="ru-RU"/>
        </w:rPr>
        <w:t>.</w:t>
      </w:r>
    </w:p>
    <w:p w:rsidR="004E6481" w:rsidRDefault="00E4067A" w:rsidP="00E4067A">
      <w:pPr>
        <w:widowControl w:val="0"/>
        <w:tabs>
          <w:tab w:val="left" w:pos="0"/>
          <w:tab w:val="left" w:pos="1260"/>
        </w:tabs>
        <w:suppressAutoHyphens/>
        <w:spacing w:before="20"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12. </w:t>
      </w:r>
      <w:r w:rsidR="00873591" w:rsidRPr="00E4067A">
        <w:rPr>
          <w:rFonts w:ascii="Times New Roman" w:hAnsi="Times New Roman"/>
          <w:color w:val="000000"/>
          <w:lang w:eastAsia="ru-RU"/>
        </w:rPr>
        <w:t>Стороны несут ответственность за неисполнение и/или ненадлежащее исполнение своих обязательств по настоящему договору</w:t>
      </w:r>
      <w:r w:rsidR="003C119C" w:rsidRPr="00E4067A">
        <w:rPr>
          <w:rFonts w:ascii="Times New Roman" w:hAnsi="Times New Roman"/>
          <w:color w:val="000000"/>
          <w:lang w:eastAsia="ru-RU"/>
        </w:rPr>
        <w:t xml:space="preserve"> в соответствии с нормами действующего законодательства</w:t>
      </w:r>
      <w:r w:rsidR="00797257" w:rsidRPr="00E4067A">
        <w:rPr>
          <w:rFonts w:ascii="Times New Roman" w:hAnsi="Times New Roman"/>
          <w:color w:val="000000"/>
          <w:lang w:eastAsia="ru-RU"/>
        </w:rPr>
        <w:t>.</w:t>
      </w:r>
    </w:p>
    <w:p w:rsidR="00020043" w:rsidRPr="00020043" w:rsidRDefault="00E4067A" w:rsidP="00020043">
      <w:pPr>
        <w:pStyle w:val="a3"/>
        <w:tabs>
          <w:tab w:val="left" w:pos="567"/>
        </w:tabs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lang w:eastAsia="ru-RU"/>
        </w:rPr>
        <w:t xml:space="preserve">13. </w:t>
      </w:r>
      <w:r w:rsidR="00020043" w:rsidRPr="00020043">
        <w:rPr>
          <w:color w:val="000000"/>
          <w:sz w:val="22"/>
          <w:szCs w:val="22"/>
        </w:rPr>
        <w:t>Настоящий договор вступает в силу с момента его государственной регистрации в установленном законодательством Российской Федерации порядке и действует</w:t>
      </w:r>
      <w:r w:rsidR="00020043" w:rsidRPr="00020043">
        <w:t xml:space="preserve"> </w:t>
      </w:r>
      <w:r w:rsidR="00020043" w:rsidRPr="00020043">
        <w:rPr>
          <w:color w:val="000000"/>
          <w:sz w:val="22"/>
          <w:szCs w:val="22"/>
        </w:rPr>
        <w:t>до полного исполнения сторонами всех прав и обязанностей, вытекающих из настоящего договора. Условия настоящего договора распространяются на отношения сторон, возникшие с момента подписания настоящего договора.</w:t>
      </w:r>
    </w:p>
    <w:p w:rsidR="00636EAE" w:rsidRDefault="00020043" w:rsidP="00020043">
      <w:pPr>
        <w:pStyle w:val="a3"/>
        <w:tabs>
          <w:tab w:val="left" w:pos="567"/>
        </w:tabs>
        <w:spacing w:before="0" w:after="0"/>
        <w:jc w:val="both"/>
        <w:rPr>
          <w:color w:val="000000"/>
          <w:sz w:val="22"/>
          <w:szCs w:val="22"/>
        </w:rPr>
      </w:pPr>
      <w:r w:rsidRPr="00020043">
        <w:rPr>
          <w:color w:val="000000"/>
          <w:sz w:val="22"/>
          <w:szCs w:val="22"/>
        </w:rPr>
        <w:t>Расходы, связанные с государственной р</w:t>
      </w:r>
      <w:r>
        <w:rPr>
          <w:color w:val="000000"/>
          <w:sz w:val="22"/>
          <w:szCs w:val="22"/>
        </w:rPr>
        <w:t>егистрацией настоящего договора</w:t>
      </w:r>
      <w:r w:rsidRPr="00020043">
        <w:rPr>
          <w:color w:val="000000"/>
          <w:sz w:val="22"/>
          <w:szCs w:val="22"/>
        </w:rPr>
        <w:t xml:space="preserve">, оплачиваются </w:t>
      </w:r>
      <w:r>
        <w:rPr>
          <w:color w:val="000000"/>
          <w:sz w:val="22"/>
          <w:szCs w:val="22"/>
        </w:rPr>
        <w:t>Покупателе</w:t>
      </w:r>
      <w:r w:rsidRPr="00020043">
        <w:rPr>
          <w:color w:val="000000"/>
          <w:sz w:val="22"/>
          <w:szCs w:val="22"/>
        </w:rPr>
        <w:t>м в полном объеме.</w:t>
      </w:r>
    </w:p>
    <w:p w:rsidR="00E4067A" w:rsidRDefault="00636EAE" w:rsidP="00E4067A">
      <w:pPr>
        <w:pStyle w:val="a3"/>
        <w:tabs>
          <w:tab w:val="left" w:pos="567"/>
        </w:tabs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14.  </w:t>
      </w:r>
      <w:r w:rsidRPr="00636EAE">
        <w:rPr>
          <w:color w:val="000000"/>
          <w:sz w:val="22"/>
          <w:szCs w:val="22"/>
        </w:rPr>
        <w:t>Любые изменения и дополнения к настоящему договору имеют силу только в том случае, если они оформлены в письменном виде, подписаны Сторонами и зарегистрированы в установленном законом порядке.</w:t>
      </w:r>
    </w:p>
    <w:p w:rsidR="00E4067A" w:rsidRPr="00E4067A" w:rsidRDefault="00E4067A" w:rsidP="00A8671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lang w:eastAsia="ar-SA"/>
        </w:rPr>
      </w:pPr>
      <w:r w:rsidRPr="00E4067A">
        <w:rPr>
          <w:rFonts w:ascii="Times New Roman" w:hAnsi="Times New Roman"/>
          <w:color w:val="000000"/>
          <w:lang w:eastAsia="ar-SA"/>
        </w:rPr>
        <w:t>1</w:t>
      </w:r>
      <w:r w:rsidR="00020043">
        <w:rPr>
          <w:rFonts w:ascii="Times New Roman" w:hAnsi="Times New Roman"/>
          <w:color w:val="000000"/>
          <w:lang w:eastAsia="ar-SA"/>
        </w:rPr>
        <w:t>5</w:t>
      </w:r>
      <w:r w:rsidRPr="00E4067A">
        <w:rPr>
          <w:rFonts w:ascii="Times New Roman" w:hAnsi="Times New Roman"/>
          <w:color w:val="000000"/>
          <w:lang w:eastAsia="ar-SA"/>
        </w:rPr>
        <w:t xml:space="preserve">. Настоящий договор составлен в трех подлинных экземплярах, имеющих одинаковую юридическую силу, по одному </w:t>
      </w:r>
      <w:r>
        <w:rPr>
          <w:rFonts w:ascii="Times New Roman" w:hAnsi="Times New Roman"/>
          <w:color w:val="000000"/>
          <w:lang w:eastAsia="ar-SA"/>
        </w:rPr>
        <w:t>экземпляру для каждой из сторон</w:t>
      </w:r>
      <w:r w:rsidRPr="00E4067A">
        <w:rPr>
          <w:rFonts w:ascii="Times New Roman" w:hAnsi="Times New Roman"/>
          <w:color w:val="000000"/>
          <w:lang w:eastAsia="ar-SA"/>
        </w:rPr>
        <w:t>, третий для органа, осуществляющего регистрацию прав на недвижимость и сделок с ним.</w:t>
      </w:r>
    </w:p>
    <w:p w:rsidR="00E4067A" w:rsidRPr="007C05AB" w:rsidRDefault="00E4067A" w:rsidP="00A8671D">
      <w:pPr>
        <w:pStyle w:val="a3"/>
        <w:tabs>
          <w:tab w:val="left" w:pos="567"/>
        </w:tabs>
        <w:spacing w:before="0" w:after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020043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. </w:t>
      </w:r>
      <w:r w:rsidRPr="007C05AB">
        <w:rPr>
          <w:sz w:val="22"/>
          <w:szCs w:val="22"/>
        </w:rPr>
        <w:t>Споры, возникающие при исполнении настоящего Договора, разрешаются сторонами путем переговоров, а в случае недостижения согласия - рассматриваются в Арбитражном суде Ярославской области.</w:t>
      </w:r>
    </w:p>
    <w:p w:rsidR="00ED0383" w:rsidRDefault="00ED0383" w:rsidP="00ED038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ED0383">
        <w:rPr>
          <w:rFonts w:ascii="Times New Roman" w:hAnsi="Times New Roman"/>
          <w:b/>
          <w:bCs/>
          <w:lang w:eastAsia="ru-RU"/>
        </w:rPr>
        <w:t>АДРЕСА И РЕКВИЗИТЫ СТОРОН</w:t>
      </w:r>
    </w:p>
    <w:p w:rsidR="00A8671D" w:rsidRPr="00ED0383" w:rsidRDefault="00A8671D" w:rsidP="00ED038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79"/>
        <w:gridCol w:w="4932"/>
      </w:tblGrid>
      <w:tr w:rsidR="00ED0383" w:rsidRPr="00ED0383" w:rsidTr="00BB62A7">
        <w:tc>
          <w:tcPr>
            <w:tcW w:w="5068" w:type="dxa"/>
          </w:tcPr>
          <w:p w:rsidR="00ED0383" w:rsidRPr="00ED0383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C05AB">
              <w:rPr>
                <w:rFonts w:ascii="Times New Roman" w:hAnsi="Times New Roman" w:cs="Times New Roman"/>
                <w:b/>
                <w:bCs/>
                <w:lang w:eastAsia="ru-RU"/>
              </w:rPr>
              <w:t>Продавец</w:t>
            </w:r>
          </w:p>
        </w:tc>
        <w:tc>
          <w:tcPr>
            <w:tcW w:w="5069" w:type="dxa"/>
          </w:tcPr>
          <w:p w:rsidR="00ED0383" w:rsidRPr="00ED0383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0383">
              <w:rPr>
                <w:rFonts w:ascii="Times New Roman" w:hAnsi="Times New Roman" w:cs="Times New Roman"/>
                <w:b/>
                <w:bCs/>
                <w:lang w:eastAsia="ru-RU"/>
              </w:rPr>
              <w:t>П</w:t>
            </w:r>
            <w:r w:rsidRPr="007C05AB">
              <w:rPr>
                <w:rFonts w:ascii="Times New Roman" w:hAnsi="Times New Roman" w:cs="Times New Roman"/>
                <w:b/>
                <w:bCs/>
                <w:lang w:eastAsia="ru-RU"/>
              </w:rPr>
              <w:t>окупатель</w:t>
            </w:r>
          </w:p>
        </w:tc>
      </w:tr>
      <w:tr w:rsidR="00ED0383" w:rsidRPr="00ED0383" w:rsidTr="00BB62A7">
        <w:tc>
          <w:tcPr>
            <w:tcW w:w="5068" w:type="dxa"/>
          </w:tcPr>
          <w:p w:rsidR="00ED0383" w:rsidRPr="00ED0383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D0383" w:rsidRPr="007C05AB" w:rsidRDefault="00ED0383" w:rsidP="00ED03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05AB">
              <w:rPr>
                <w:rFonts w:ascii="Times New Roman" w:hAnsi="Times New Roman" w:cs="Times New Roman"/>
                <w:b/>
              </w:rPr>
              <w:t>Открытое акционерное общество «Фармация»</w:t>
            </w:r>
          </w:p>
          <w:p w:rsidR="00ED0383" w:rsidRPr="00ED0383" w:rsidRDefault="00ED0383" w:rsidP="00ED03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C05AB">
              <w:rPr>
                <w:rFonts w:ascii="Times New Roman" w:hAnsi="Times New Roman" w:cs="Times New Roman"/>
                <w:b/>
              </w:rPr>
              <w:t>Юридический адрес:</w:t>
            </w:r>
            <w:r w:rsidRPr="007C05AB">
              <w:rPr>
                <w:rFonts w:ascii="Times New Roman" w:hAnsi="Times New Roman" w:cs="Times New Roman"/>
              </w:rPr>
              <w:t xml:space="preserve"> 152935,</w:t>
            </w:r>
            <w:r w:rsidR="00872802">
              <w:rPr>
                <w:rFonts w:ascii="Times New Roman" w:hAnsi="Times New Roman" w:cs="Times New Roman"/>
              </w:rPr>
              <w:t xml:space="preserve"> Ярославская обл.,</w:t>
            </w:r>
            <w:r w:rsidRPr="007C05AB">
              <w:rPr>
                <w:rFonts w:ascii="Times New Roman" w:hAnsi="Times New Roman" w:cs="Times New Roman"/>
              </w:rPr>
              <w:t xml:space="preserve"> г. Рыбинск, ул. Фурманова, д.9; ИНН 7610088785, КПП 761001001, ОГРН 1107610003841</w:t>
            </w:r>
          </w:p>
          <w:p w:rsidR="00ED0383" w:rsidRPr="00ED0383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D0383">
              <w:rPr>
                <w:rFonts w:ascii="Times New Roman" w:hAnsi="Times New Roman" w:cs="Times New Roman"/>
                <w:bCs/>
                <w:lang w:eastAsia="ru-RU"/>
              </w:rPr>
              <w:t xml:space="preserve">Расчетный счет №40702810902000017505 в Ярославский филиал ПАО «ПРОМСВЯЗЬБАНК» </w:t>
            </w:r>
          </w:p>
          <w:p w:rsidR="00ED0383" w:rsidRPr="00ED0383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D0383">
              <w:rPr>
                <w:rFonts w:ascii="Times New Roman" w:hAnsi="Times New Roman" w:cs="Times New Roman"/>
                <w:bCs/>
                <w:lang w:eastAsia="ru-RU"/>
              </w:rPr>
              <w:t>к/с №30101810300000000760, БИК 047888760</w:t>
            </w:r>
          </w:p>
          <w:p w:rsidR="00ED0383" w:rsidRPr="007C05AB" w:rsidRDefault="00ED0383" w:rsidP="00ED0383">
            <w:pPr>
              <w:widowControl w:val="0"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636EAE" w:rsidRDefault="00ED0383" w:rsidP="00ED0383">
            <w:pPr>
              <w:widowControl w:val="0"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36EAE">
              <w:rPr>
                <w:rFonts w:ascii="Times New Roman" w:hAnsi="Times New Roman" w:cs="Times New Roman"/>
                <w:b/>
                <w:lang w:eastAsia="ru-RU"/>
              </w:rPr>
              <w:t>Конкурсный управляющий</w:t>
            </w:r>
          </w:p>
          <w:p w:rsidR="00ED0383" w:rsidRPr="00636EAE" w:rsidRDefault="00ED0383" w:rsidP="00ED0383">
            <w:pPr>
              <w:widowControl w:val="0"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36EAE">
              <w:rPr>
                <w:rFonts w:ascii="Times New Roman" w:hAnsi="Times New Roman" w:cs="Times New Roman"/>
                <w:b/>
                <w:lang w:eastAsia="ru-RU"/>
              </w:rPr>
              <w:t xml:space="preserve">ОАО «Фармация» </w:t>
            </w:r>
          </w:p>
          <w:p w:rsidR="00636EAE" w:rsidRDefault="00636EAE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D0383" w:rsidRDefault="00636EAE" w:rsidP="00636E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="00ED0383" w:rsidRPr="00636EAE">
              <w:rPr>
                <w:rFonts w:ascii="Times New Roman" w:hAnsi="Times New Roman" w:cs="Times New Roman"/>
                <w:b/>
              </w:rPr>
              <w:t>_______________/О.Н. Щавлева/</w:t>
            </w:r>
          </w:p>
          <w:p w:rsidR="00F62362" w:rsidRPr="00636EAE" w:rsidRDefault="00F62362" w:rsidP="00636E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D0383" w:rsidRPr="00ED0383" w:rsidRDefault="00ED0383" w:rsidP="00ED038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383">
              <w:rPr>
                <w:rFonts w:ascii="Times New Roman" w:hAnsi="Times New Roman" w:cs="Times New Roman"/>
              </w:rPr>
              <w:t xml:space="preserve">           «___» ___________ 2016г.</w:t>
            </w:r>
          </w:p>
          <w:p w:rsidR="00ED0383" w:rsidRPr="00ED0383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69" w:type="dxa"/>
          </w:tcPr>
          <w:p w:rsidR="00ED0383" w:rsidRPr="00ED0383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873591" w:rsidRPr="007C05AB" w:rsidRDefault="00873591" w:rsidP="007C05AB">
      <w:pPr>
        <w:pStyle w:val="a7"/>
        <w:spacing w:before="0" w:after="0"/>
        <w:ind w:right="-1"/>
        <w:jc w:val="both"/>
        <w:rPr>
          <w:sz w:val="22"/>
          <w:szCs w:val="22"/>
        </w:rPr>
      </w:pPr>
    </w:p>
    <w:sectPr w:rsidR="00873591" w:rsidRPr="007C05AB" w:rsidSect="00D045A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C0C" w:rsidRDefault="00344C0C" w:rsidP="0051671A">
      <w:pPr>
        <w:spacing w:after="0" w:line="240" w:lineRule="auto"/>
      </w:pPr>
      <w:r>
        <w:separator/>
      </w:r>
    </w:p>
  </w:endnote>
  <w:endnote w:type="continuationSeparator" w:id="0">
    <w:p w:rsidR="00344C0C" w:rsidRDefault="00344C0C" w:rsidP="0051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C0C" w:rsidRDefault="00344C0C" w:rsidP="0051671A">
      <w:pPr>
        <w:spacing w:after="0" w:line="240" w:lineRule="auto"/>
      </w:pPr>
      <w:r>
        <w:separator/>
      </w:r>
    </w:p>
  </w:footnote>
  <w:footnote w:type="continuationSeparator" w:id="0">
    <w:p w:rsidR="00344C0C" w:rsidRDefault="00344C0C" w:rsidP="00516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D68134E"/>
    <w:multiLevelType w:val="hybridMultilevel"/>
    <w:tmpl w:val="BCFA68D4"/>
    <w:lvl w:ilvl="0" w:tplc="E42618F4">
      <w:start w:val="1"/>
      <w:numFmt w:val="decimal"/>
      <w:lvlText w:val="%1."/>
      <w:lvlJc w:val="left"/>
      <w:pPr>
        <w:ind w:left="1405" w:hanging="838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C055D1"/>
    <w:multiLevelType w:val="hybridMultilevel"/>
    <w:tmpl w:val="F2DEE80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C196F"/>
    <w:multiLevelType w:val="hybridMultilevel"/>
    <w:tmpl w:val="C840C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6854750"/>
    <w:multiLevelType w:val="multilevel"/>
    <w:tmpl w:val="214E3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color w:val="auto"/>
      </w:rPr>
    </w:lvl>
  </w:abstractNum>
  <w:abstractNum w:abstractNumId="5" w15:restartNumberingAfterBreak="0">
    <w:nsid w:val="3A620FCE"/>
    <w:multiLevelType w:val="hybridMultilevel"/>
    <w:tmpl w:val="410E1628"/>
    <w:lvl w:ilvl="0" w:tplc="FE6073AE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E1D28"/>
    <w:multiLevelType w:val="hybridMultilevel"/>
    <w:tmpl w:val="477277C8"/>
    <w:lvl w:ilvl="0" w:tplc="E9EE10B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30584E"/>
    <w:multiLevelType w:val="hybridMultilevel"/>
    <w:tmpl w:val="7BCA8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C12EA"/>
    <w:multiLevelType w:val="multilevel"/>
    <w:tmpl w:val="D262B6A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9" w15:restartNumberingAfterBreak="0">
    <w:nsid w:val="4A527FFE"/>
    <w:multiLevelType w:val="hybridMultilevel"/>
    <w:tmpl w:val="1FAA3668"/>
    <w:lvl w:ilvl="0" w:tplc="77BAAC64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E4609C"/>
    <w:multiLevelType w:val="hybridMultilevel"/>
    <w:tmpl w:val="0E02CD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DB"/>
    <w:rsid w:val="00020043"/>
    <w:rsid w:val="00027782"/>
    <w:rsid w:val="000278A0"/>
    <w:rsid w:val="00033C67"/>
    <w:rsid w:val="00035494"/>
    <w:rsid w:val="00073A98"/>
    <w:rsid w:val="0007550A"/>
    <w:rsid w:val="0008503C"/>
    <w:rsid w:val="0008565C"/>
    <w:rsid w:val="00091C86"/>
    <w:rsid w:val="000A0577"/>
    <w:rsid w:val="000A4490"/>
    <w:rsid w:val="000A66BE"/>
    <w:rsid w:val="000B3518"/>
    <w:rsid w:val="000E2BFD"/>
    <w:rsid w:val="000E45E0"/>
    <w:rsid w:val="000F13CC"/>
    <w:rsid w:val="000F2DFE"/>
    <w:rsid w:val="000F7697"/>
    <w:rsid w:val="00103E81"/>
    <w:rsid w:val="0010790E"/>
    <w:rsid w:val="001227F3"/>
    <w:rsid w:val="00123A73"/>
    <w:rsid w:val="00140CEB"/>
    <w:rsid w:val="00162D49"/>
    <w:rsid w:val="00190B5E"/>
    <w:rsid w:val="00195457"/>
    <w:rsid w:val="001B1158"/>
    <w:rsid w:val="001B332F"/>
    <w:rsid w:val="001B4BD7"/>
    <w:rsid w:val="001C2475"/>
    <w:rsid w:val="001C43AA"/>
    <w:rsid w:val="001D6066"/>
    <w:rsid w:val="00243DEE"/>
    <w:rsid w:val="00254632"/>
    <w:rsid w:val="00267EB6"/>
    <w:rsid w:val="00270967"/>
    <w:rsid w:val="00281C91"/>
    <w:rsid w:val="002937DA"/>
    <w:rsid w:val="002A0678"/>
    <w:rsid w:val="002A091A"/>
    <w:rsid w:val="002C0705"/>
    <w:rsid w:val="002C2A56"/>
    <w:rsid w:val="002F6DE3"/>
    <w:rsid w:val="0032342F"/>
    <w:rsid w:val="003336C7"/>
    <w:rsid w:val="00344C0C"/>
    <w:rsid w:val="00345A81"/>
    <w:rsid w:val="00353375"/>
    <w:rsid w:val="003568EF"/>
    <w:rsid w:val="00356C6E"/>
    <w:rsid w:val="00377AF6"/>
    <w:rsid w:val="003803C1"/>
    <w:rsid w:val="00391B6D"/>
    <w:rsid w:val="00394FEB"/>
    <w:rsid w:val="0039731D"/>
    <w:rsid w:val="003B59DB"/>
    <w:rsid w:val="003C119C"/>
    <w:rsid w:val="003C4C34"/>
    <w:rsid w:val="003D280A"/>
    <w:rsid w:val="003D373B"/>
    <w:rsid w:val="003F4413"/>
    <w:rsid w:val="004052DD"/>
    <w:rsid w:val="004054AE"/>
    <w:rsid w:val="00421506"/>
    <w:rsid w:val="0042524F"/>
    <w:rsid w:val="00425E43"/>
    <w:rsid w:val="004477EE"/>
    <w:rsid w:val="00455244"/>
    <w:rsid w:val="00457EBA"/>
    <w:rsid w:val="00484B2B"/>
    <w:rsid w:val="00496DE6"/>
    <w:rsid w:val="004B1A22"/>
    <w:rsid w:val="004C5570"/>
    <w:rsid w:val="004C59D6"/>
    <w:rsid w:val="004D00C1"/>
    <w:rsid w:val="004E6481"/>
    <w:rsid w:val="00514F94"/>
    <w:rsid w:val="005165A0"/>
    <w:rsid w:val="0051671A"/>
    <w:rsid w:val="00516C61"/>
    <w:rsid w:val="00533226"/>
    <w:rsid w:val="00535213"/>
    <w:rsid w:val="0054305B"/>
    <w:rsid w:val="005528A2"/>
    <w:rsid w:val="005642FE"/>
    <w:rsid w:val="00566955"/>
    <w:rsid w:val="00570C69"/>
    <w:rsid w:val="00597534"/>
    <w:rsid w:val="005B1100"/>
    <w:rsid w:val="005C0F53"/>
    <w:rsid w:val="005C45D0"/>
    <w:rsid w:val="005C6942"/>
    <w:rsid w:val="005E3BC8"/>
    <w:rsid w:val="0061463A"/>
    <w:rsid w:val="006311BC"/>
    <w:rsid w:val="00636EAE"/>
    <w:rsid w:val="00666B27"/>
    <w:rsid w:val="0069354C"/>
    <w:rsid w:val="0069464E"/>
    <w:rsid w:val="006951A7"/>
    <w:rsid w:val="006A622E"/>
    <w:rsid w:val="006A62EE"/>
    <w:rsid w:val="006A75E3"/>
    <w:rsid w:val="006B6B43"/>
    <w:rsid w:val="006D103B"/>
    <w:rsid w:val="00701AC2"/>
    <w:rsid w:val="00727249"/>
    <w:rsid w:val="007409CB"/>
    <w:rsid w:val="00740C67"/>
    <w:rsid w:val="0076086D"/>
    <w:rsid w:val="00762792"/>
    <w:rsid w:val="00770C80"/>
    <w:rsid w:val="00797257"/>
    <w:rsid w:val="007A3439"/>
    <w:rsid w:val="007A6037"/>
    <w:rsid w:val="007A777A"/>
    <w:rsid w:val="007B6B78"/>
    <w:rsid w:val="007C05AB"/>
    <w:rsid w:val="007C6E03"/>
    <w:rsid w:val="007D54AB"/>
    <w:rsid w:val="007E58AF"/>
    <w:rsid w:val="008041D4"/>
    <w:rsid w:val="008055FD"/>
    <w:rsid w:val="00815A28"/>
    <w:rsid w:val="0082795C"/>
    <w:rsid w:val="00837F83"/>
    <w:rsid w:val="0084533E"/>
    <w:rsid w:val="008551F5"/>
    <w:rsid w:val="00860D83"/>
    <w:rsid w:val="00862693"/>
    <w:rsid w:val="00864B62"/>
    <w:rsid w:val="00872802"/>
    <w:rsid w:val="00873591"/>
    <w:rsid w:val="00880E6B"/>
    <w:rsid w:val="00890EB2"/>
    <w:rsid w:val="00892F87"/>
    <w:rsid w:val="008A505F"/>
    <w:rsid w:val="008A73A7"/>
    <w:rsid w:val="008B5731"/>
    <w:rsid w:val="008B5824"/>
    <w:rsid w:val="008C5266"/>
    <w:rsid w:val="008D1F09"/>
    <w:rsid w:val="008D65BF"/>
    <w:rsid w:val="008E50C6"/>
    <w:rsid w:val="008F2547"/>
    <w:rsid w:val="00947578"/>
    <w:rsid w:val="0097298F"/>
    <w:rsid w:val="0098244F"/>
    <w:rsid w:val="00995B7E"/>
    <w:rsid w:val="009A0FC5"/>
    <w:rsid w:val="009A6C33"/>
    <w:rsid w:val="009B309D"/>
    <w:rsid w:val="009C373C"/>
    <w:rsid w:val="009D50FC"/>
    <w:rsid w:val="009D7FB4"/>
    <w:rsid w:val="009E147D"/>
    <w:rsid w:val="00A00121"/>
    <w:rsid w:val="00A20AAA"/>
    <w:rsid w:val="00A53040"/>
    <w:rsid w:val="00A617C7"/>
    <w:rsid w:val="00A82CD4"/>
    <w:rsid w:val="00A8671D"/>
    <w:rsid w:val="00AA62F5"/>
    <w:rsid w:val="00AE4A24"/>
    <w:rsid w:val="00AE75CE"/>
    <w:rsid w:val="00AF01F0"/>
    <w:rsid w:val="00AF3592"/>
    <w:rsid w:val="00AF5A89"/>
    <w:rsid w:val="00B03026"/>
    <w:rsid w:val="00B1279B"/>
    <w:rsid w:val="00B41F99"/>
    <w:rsid w:val="00B50ADA"/>
    <w:rsid w:val="00B62F32"/>
    <w:rsid w:val="00B70A71"/>
    <w:rsid w:val="00B70C0C"/>
    <w:rsid w:val="00B72219"/>
    <w:rsid w:val="00B774EA"/>
    <w:rsid w:val="00B84CD9"/>
    <w:rsid w:val="00B928FC"/>
    <w:rsid w:val="00B947B9"/>
    <w:rsid w:val="00BA4BB7"/>
    <w:rsid w:val="00BB68CA"/>
    <w:rsid w:val="00BC63D5"/>
    <w:rsid w:val="00BE2966"/>
    <w:rsid w:val="00C00663"/>
    <w:rsid w:val="00C04F43"/>
    <w:rsid w:val="00C34F8A"/>
    <w:rsid w:val="00C379DF"/>
    <w:rsid w:val="00C43CE5"/>
    <w:rsid w:val="00C75071"/>
    <w:rsid w:val="00C762E2"/>
    <w:rsid w:val="00C77866"/>
    <w:rsid w:val="00C77885"/>
    <w:rsid w:val="00C816DF"/>
    <w:rsid w:val="00C8531A"/>
    <w:rsid w:val="00C9104B"/>
    <w:rsid w:val="00CA15F6"/>
    <w:rsid w:val="00CB50FD"/>
    <w:rsid w:val="00CC2C19"/>
    <w:rsid w:val="00CC7610"/>
    <w:rsid w:val="00CE024A"/>
    <w:rsid w:val="00CE2BD4"/>
    <w:rsid w:val="00D023CF"/>
    <w:rsid w:val="00D045A8"/>
    <w:rsid w:val="00D07A7E"/>
    <w:rsid w:val="00D11C44"/>
    <w:rsid w:val="00D365F8"/>
    <w:rsid w:val="00D4598F"/>
    <w:rsid w:val="00D51A18"/>
    <w:rsid w:val="00D51D83"/>
    <w:rsid w:val="00D70492"/>
    <w:rsid w:val="00D71D08"/>
    <w:rsid w:val="00DB5ECF"/>
    <w:rsid w:val="00DC072F"/>
    <w:rsid w:val="00DD3816"/>
    <w:rsid w:val="00DE625B"/>
    <w:rsid w:val="00DF5055"/>
    <w:rsid w:val="00DF53F9"/>
    <w:rsid w:val="00DF7C1C"/>
    <w:rsid w:val="00E02106"/>
    <w:rsid w:val="00E04832"/>
    <w:rsid w:val="00E075FB"/>
    <w:rsid w:val="00E07EB8"/>
    <w:rsid w:val="00E170D9"/>
    <w:rsid w:val="00E178AD"/>
    <w:rsid w:val="00E26410"/>
    <w:rsid w:val="00E330B3"/>
    <w:rsid w:val="00E4067A"/>
    <w:rsid w:val="00E47DBC"/>
    <w:rsid w:val="00E63E62"/>
    <w:rsid w:val="00E92AE4"/>
    <w:rsid w:val="00EA1E2C"/>
    <w:rsid w:val="00EA65E3"/>
    <w:rsid w:val="00EC6005"/>
    <w:rsid w:val="00ED0383"/>
    <w:rsid w:val="00F00715"/>
    <w:rsid w:val="00F012DB"/>
    <w:rsid w:val="00F17C71"/>
    <w:rsid w:val="00F52BD2"/>
    <w:rsid w:val="00F53DB4"/>
    <w:rsid w:val="00F62362"/>
    <w:rsid w:val="00F67F91"/>
    <w:rsid w:val="00F72EB0"/>
    <w:rsid w:val="00F8276B"/>
    <w:rsid w:val="00F94BE2"/>
    <w:rsid w:val="00F9776B"/>
    <w:rsid w:val="00FA28E4"/>
    <w:rsid w:val="00FC70DC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69E301-F731-4EB3-BF1B-5CC7AA45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2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2BFD"/>
    <w:pPr>
      <w:keepNext/>
      <w:suppressAutoHyphens/>
      <w:spacing w:before="240" w:after="60" w:line="240" w:lineRule="auto"/>
      <w:outlineLvl w:val="0"/>
    </w:pPr>
    <w:rPr>
      <w:rFonts w:ascii="Cambria" w:hAnsi="Cambria"/>
      <w:b/>
      <w:kern w:val="3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E2BFD"/>
    <w:rPr>
      <w:rFonts w:ascii="Cambria" w:hAnsi="Cambria"/>
      <w:b/>
      <w:kern w:val="32"/>
      <w:sz w:val="32"/>
      <w:lang w:eastAsia="ar-SA" w:bidi="ar-SA"/>
    </w:rPr>
  </w:style>
  <w:style w:type="paragraph" w:styleId="a3">
    <w:name w:val="Normal (Web)"/>
    <w:basedOn w:val="a"/>
    <w:uiPriority w:val="99"/>
    <w:unhideWhenUsed/>
    <w:rsid w:val="000E2BFD"/>
    <w:pPr>
      <w:suppressAutoHyphens/>
      <w:spacing w:before="240" w:after="24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Subtitle"/>
    <w:basedOn w:val="a"/>
    <w:next w:val="a5"/>
    <w:link w:val="a6"/>
    <w:uiPriority w:val="11"/>
    <w:qFormat/>
    <w:rsid w:val="000E2BFD"/>
    <w:pPr>
      <w:keepNext/>
      <w:suppressAutoHyphens/>
      <w:spacing w:before="240" w:after="120" w:line="240" w:lineRule="auto"/>
      <w:jc w:val="center"/>
    </w:pPr>
    <w:rPr>
      <w:rFonts w:ascii="Arial" w:hAnsi="Arial"/>
      <w:i/>
      <w:sz w:val="28"/>
      <w:szCs w:val="20"/>
      <w:lang w:eastAsia="ar-SA"/>
    </w:rPr>
  </w:style>
  <w:style w:type="character" w:customStyle="1" w:styleId="a6">
    <w:name w:val="Подзаголовок Знак"/>
    <w:link w:val="a4"/>
    <w:uiPriority w:val="11"/>
    <w:locked/>
    <w:rsid w:val="000E2BFD"/>
    <w:rPr>
      <w:rFonts w:ascii="Arial" w:eastAsia="Times New Roman" w:hAnsi="Arial"/>
      <w:i/>
      <w:sz w:val="28"/>
      <w:lang w:eastAsia="ar-SA" w:bidi="ar-SA"/>
    </w:rPr>
  </w:style>
  <w:style w:type="paragraph" w:styleId="a7">
    <w:name w:val="Title"/>
    <w:basedOn w:val="a"/>
    <w:next w:val="a4"/>
    <w:link w:val="a8"/>
    <w:uiPriority w:val="10"/>
    <w:qFormat/>
    <w:rsid w:val="000E2BFD"/>
    <w:pPr>
      <w:suppressAutoHyphens/>
      <w:spacing w:before="100" w:after="10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8">
    <w:name w:val="Название Знак"/>
    <w:link w:val="a7"/>
    <w:uiPriority w:val="10"/>
    <w:locked/>
    <w:rsid w:val="000E2BFD"/>
    <w:rPr>
      <w:rFonts w:ascii="Times New Roman" w:hAnsi="Times New Roman"/>
      <w:b/>
      <w:sz w:val="24"/>
      <w:lang w:eastAsia="ar-SA" w:bidi="ar-SA"/>
    </w:rPr>
  </w:style>
  <w:style w:type="paragraph" w:styleId="a5">
    <w:name w:val="Body Text"/>
    <w:basedOn w:val="a"/>
    <w:link w:val="a9"/>
    <w:uiPriority w:val="99"/>
    <w:unhideWhenUsed/>
    <w:rsid w:val="000E2BFD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9">
    <w:name w:val="Основной текст Знак"/>
    <w:link w:val="a5"/>
    <w:uiPriority w:val="99"/>
    <w:locked/>
    <w:rsid w:val="000E2BFD"/>
    <w:rPr>
      <w:rFonts w:ascii="Times New Roman" w:hAnsi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rsid w:val="000E2BFD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0E2BF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1671A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link w:val="aa"/>
    <w:uiPriority w:val="99"/>
    <w:locked/>
    <w:rsid w:val="0051671A"/>
    <w:rPr>
      <w:sz w:val="22"/>
      <w:lang w:eastAsia="en-US"/>
    </w:rPr>
  </w:style>
  <w:style w:type="paragraph" w:styleId="ac">
    <w:name w:val="footer"/>
    <w:basedOn w:val="a"/>
    <w:link w:val="ad"/>
    <w:uiPriority w:val="99"/>
    <w:unhideWhenUsed/>
    <w:rsid w:val="0051671A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link w:val="ac"/>
    <w:uiPriority w:val="99"/>
    <w:locked/>
    <w:rsid w:val="0051671A"/>
    <w:rPr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1671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51671A"/>
    <w:rPr>
      <w:rFonts w:ascii="Tahoma" w:hAnsi="Tahoma"/>
      <w:sz w:val="16"/>
      <w:lang w:eastAsia="en-US"/>
    </w:rPr>
  </w:style>
  <w:style w:type="paragraph" w:styleId="af0">
    <w:name w:val="Body Text Indent"/>
    <w:basedOn w:val="a"/>
    <w:link w:val="af1"/>
    <w:uiPriority w:val="99"/>
    <w:rsid w:val="00C379DF"/>
    <w:pPr>
      <w:suppressAutoHyphens/>
      <w:spacing w:after="0" w:line="240" w:lineRule="auto"/>
      <w:ind w:firstLine="720"/>
      <w:jc w:val="both"/>
    </w:pPr>
    <w:rPr>
      <w:rFonts w:ascii="Arial" w:hAnsi="Arial"/>
      <w:sz w:val="24"/>
      <w:szCs w:val="20"/>
      <w:lang w:eastAsia="ar-SA"/>
    </w:rPr>
  </w:style>
  <w:style w:type="character" w:customStyle="1" w:styleId="af1">
    <w:name w:val="Основной текст с отступом Знак"/>
    <w:link w:val="af0"/>
    <w:uiPriority w:val="99"/>
    <w:locked/>
    <w:rsid w:val="00C379DF"/>
    <w:rPr>
      <w:rFonts w:ascii="Arial" w:hAnsi="Arial"/>
      <w:sz w:val="24"/>
      <w:lang w:eastAsia="ar-SA" w:bidi="ar-SA"/>
    </w:rPr>
  </w:style>
  <w:style w:type="paragraph" w:customStyle="1" w:styleId="af2">
    <w:name w:val="Содержимое таблицы"/>
    <w:basedOn w:val="a"/>
    <w:rsid w:val="00770C8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paragraph">
    <w:name w:val="paragraph"/>
    <w:rsid w:val="00F8276B"/>
  </w:style>
  <w:style w:type="paragraph" w:customStyle="1" w:styleId="2">
    <w:name w:val="Знак2"/>
    <w:basedOn w:val="a"/>
    <w:rsid w:val="003568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3">
    <w:name w:val="List Paragraph"/>
    <w:basedOn w:val="a"/>
    <w:qFormat/>
    <w:rsid w:val="00873591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87359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styleId="af4">
    <w:name w:val="Hyperlink"/>
    <w:uiPriority w:val="99"/>
    <w:unhideWhenUsed/>
    <w:rsid w:val="00AE4A24"/>
    <w:rPr>
      <w:color w:val="0000FF"/>
      <w:u w:val="single"/>
    </w:rPr>
  </w:style>
  <w:style w:type="paragraph" w:customStyle="1" w:styleId="11">
    <w:name w:val="Стиль1"/>
    <w:basedOn w:val="a"/>
    <w:rsid w:val="00995B7E"/>
    <w:pPr>
      <w:spacing w:after="0" w:line="240" w:lineRule="auto"/>
      <w:ind w:firstLine="720"/>
      <w:jc w:val="both"/>
    </w:pPr>
    <w:rPr>
      <w:rFonts w:ascii="Peterburg" w:hAnsi="Peterburg"/>
      <w:sz w:val="24"/>
      <w:szCs w:val="20"/>
      <w:lang w:eastAsia="ru-RU"/>
    </w:rPr>
  </w:style>
  <w:style w:type="paragraph" w:customStyle="1" w:styleId="phNormal">
    <w:name w:val="ph_Normal Знак Знак"/>
    <w:basedOn w:val="a"/>
    <w:rsid w:val="00C77866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01A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5">
    <w:name w:val="Table Grid"/>
    <w:basedOn w:val="a1"/>
    <w:uiPriority w:val="59"/>
    <w:rsid w:val="00ED03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1463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ConsNormal0">
    <w:name w:val="ConsNormal Знак"/>
    <w:basedOn w:val="a0"/>
    <w:rsid w:val="00E4067A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CE490426FA1F417B964E942E3A6CE9DE">
    <w:name w:val="CE490426FA1F417B964E942E3A6CE9DE"/>
    <w:rsid w:val="00A867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Hewlett-Packard</Company>
  <LinksUpToDate>false</LinksUpToDate>
  <CharactersWithSpaces>16314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Nikolay</dc:creator>
  <cp:lastModifiedBy>Дмитрий</cp:lastModifiedBy>
  <cp:revision>3</cp:revision>
  <cp:lastPrinted>2015-02-06T10:12:00Z</cp:lastPrinted>
  <dcterms:created xsi:type="dcterms:W3CDTF">2016-08-10T13:29:00Z</dcterms:created>
  <dcterms:modified xsi:type="dcterms:W3CDTF">2016-10-18T08:24:00Z</dcterms:modified>
</cp:coreProperties>
</file>