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66" w:rsidRPr="000014D4" w:rsidRDefault="00C24066" w:rsidP="001A7820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0014D4">
        <w:rPr>
          <w:rFonts w:ascii="Times New Roman" w:hAnsi="Times New Roman" w:cs="Times New Roman"/>
          <w:color w:val="auto"/>
        </w:rPr>
        <w:fldChar w:fldCharType="begin"/>
      </w:r>
      <w:r w:rsidRPr="000014D4">
        <w:rPr>
          <w:rFonts w:ascii="Times New Roman" w:hAnsi="Times New Roman" w:cs="Times New Roman"/>
          <w:color w:val="auto"/>
        </w:rPr>
        <w:instrText>HYPERLINK "garantF1://1867216.0"</w:instrText>
      </w:r>
      <w:r w:rsidR="000B733D" w:rsidRPr="000014D4">
        <w:rPr>
          <w:rFonts w:ascii="Times New Roman" w:hAnsi="Times New Roman" w:cs="Times New Roman"/>
          <w:color w:val="auto"/>
        </w:rPr>
      </w:r>
      <w:r w:rsidRPr="000014D4">
        <w:rPr>
          <w:rFonts w:ascii="Times New Roman" w:hAnsi="Times New Roman" w:cs="Times New Roman"/>
          <w:color w:val="auto"/>
        </w:rPr>
        <w:fldChar w:fldCharType="separate"/>
      </w:r>
      <w:r w:rsidRPr="000014D4">
        <w:rPr>
          <w:rStyle w:val="a4"/>
          <w:rFonts w:ascii="Times New Roman" w:hAnsi="Times New Roman"/>
          <w:b w:val="0"/>
          <w:bCs w:val="0"/>
          <w:color w:val="auto"/>
        </w:rPr>
        <w:t>Договор о внесении задатка при проведен</w:t>
      </w:r>
      <w:proofErr w:type="gramStart"/>
      <w:r w:rsidRPr="000014D4">
        <w:rPr>
          <w:rStyle w:val="a4"/>
          <w:rFonts w:ascii="Times New Roman" w:hAnsi="Times New Roman"/>
          <w:b w:val="0"/>
          <w:bCs w:val="0"/>
          <w:color w:val="auto"/>
        </w:rPr>
        <w:t>ии ау</w:t>
      </w:r>
      <w:proofErr w:type="gramEnd"/>
      <w:r w:rsidRPr="000014D4">
        <w:rPr>
          <w:rStyle w:val="a4"/>
          <w:rFonts w:ascii="Times New Roman" w:hAnsi="Times New Roman"/>
          <w:b w:val="0"/>
          <w:bCs w:val="0"/>
          <w:color w:val="auto"/>
        </w:rPr>
        <w:t>кциона</w:t>
      </w:r>
      <w:r w:rsidRPr="000014D4">
        <w:rPr>
          <w:rFonts w:ascii="Times New Roman" w:hAnsi="Times New Roman" w:cs="Times New Roman"/>
          <w:color w:val="auto"/>
        </w:rPr>
        <w:fldChar w:fldCharType="end"/>
      </w:r>
      <w:bookmarkStart w:id="0" w:name="_GoBack"/>
      <w:bookmarkEnd w:id="0"/>
    </w:p>
    <w:p w:rsidR="00C24066" w:rsidRPr="000014D4" w:rsidRDefault="00C24066" w:rsidP="001A782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20"/>
        <w:gridCol w:w="4979"/>
      </w:tblGrid>
      <w:tr w:rsidR="00C24066" w:rsidRPr="000014D4">
        <w:tblPrEx>
          <w:tblCellMar>
            <w:top w:w="0" w:type="dxa"/>
            <w:bottom w:w="0" w:type="dxa"/>
          </w:tblCellMar>
        </w:tblPrEx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C24066" w:rsidRPr="000014D4" w:rsidRDefault="00ED0E4D" w:rsidP="001A7820">
            <w:pPr>
              <w:pStyle w:val="afff0"/>
              <w:rPr>
                <w:rFonts w:ascii="Times New Roman" w:hAnsi="Times New Roman" w:cs="Times New Roman"/>
              </w:rPr>
            </w:pPr>
            <w:proofErr w:type="spellStart"/>
            <w:r w:rsidRPr="000014D4">
              <w:rPr>
                <w:rFonts w:ascii="Times New Roman" w:hAnsi="Times New Roman" w:cs="Times New Roman"/>
              </w:rPr>
              <w:t>г</w:t>
            </w:r>
            <w:proofErr w:type="gramStart"/>
            <w:r w:rsidRPr="000014D4">
              <w:rPr>
                <w:rFonts w:ascii="Times New Roman" w:hAnsi="Times New Roman" w:cs="Times New Roman"/>
              </w:rPr>
              <w:t>.Ч</w:t>
            </w:r>
            <w:proofErr w:type="gramEnd"/>
            <w:r w:rsidRPr="000014D4">
              <w:rPr>
                <w:rFonts w:ascii="Times New Roman" w:hAnsi="Times New Roman" w:cs="Times New Roman"/>
              </w:rPr>
              <w:t>елябинск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C24066" w:rsidRPr="000014D4" w:rsidRDefault="00C24066" w:rsidP="001A7820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0014D4">
              <w:rPr>
                <w:rFonts w:ascii="Times New Roman" w:hAnsi="Times New Roman" w:cs="Times New Roman"/>
              </w:rPr>
              <w:t>[</w:t>
            </w:r>
            <w:r w:rsidRPr="000014D4">
              <w:rPr>
                <w:rStyle w:val="a3"/>
                <w:rFonts w:ascii="Times New Roman" w:hAnsi="Times New Roman" w:cs="Times New Roman"/>
                <w:bCs/>
                <w:color w:val="auto"/>
              </w:rPr>
              <w:t>число, месяц, год</w:t>
            </w:r>
            <w:r w:rsidRPr="000014D4">
              <w:rPr>
                <w:rFonts w:ascii="Times New Roman" w:hAnsi="Times New Roman" w:cs="Times New Roman"/>
              </w:rPr>
              <w:t>]</w:t>
            </w:r>
          </w:p>
        </w:tc>
      </w:tr>
    </w:tbl>
    <w:p w:rsidR="00C24066" w:rsidRPr="000014D4" w:rsidRDefault="00C24066" w:rsidP="001A7820">
      <w:pPr>
        <w:rPr>
          <w:rFonts w:ascii="Times New Roman" w:hAnsi="Times New Roman" w:cs="Times New Roman"/>
        </w:rPr>
      </w:pPr>
    </w:p>
    <w:p w:rsidR="00C24066" w:rsidRPr="000014D4" w:rsidRDefault="00803834" w:rsidP="001A7820">
      <w:pPr>
        <w:rPr>
          <w:rFonts w:ascii="Times New Roman" w:hAnsi="Times New Roman" w:cs="Times New Roman"/>
        </w:rPr>
      </w:pPr>
      <w:r w:rsidRPr="000014D4">
        <w:rPr>
          <w:rFonts w:ascii="Times New Roman" w:hAnsi="Times New Roman" w:cs="Times New Roman"/>
        </w:rPr>
        <w:t>Ф</w:t>
      </w:r>
      <w:r w:rsidR="00ED0E4D" w:rsidRPr="000014D4">
        <w:rPr>
          <w:rFonts w:ascii="Times New Roman" w:hAnsi="Times New Roman" w:cs="Times New Roman"/>
        </w:rPr>
        <w:t>инансов</w:t>
      </w:r>
      <w:r w:rsidRPr="000014D4">
        <w:rPr>
          <w:rFonts w:ascii="Times New Roman" w:hAnsi="Times New Roman" w:cs="Times New Roman"/>
        </w:rPr>
        <w:t>ый</w:t>
      </w:r>
      <w:r w:rsidR="00ED0E4D" w:rsidRPr="000014D4">
        <w:rPr>
          <w:rFonts w:ascii="Times New Roman" w:hAnsi="Times New Roman" w:cs="Times New Roman"/>
        </w:rPr>
        <w:t xml:space="preserve"> управляющ</w:t>
      </w:r>
      <w:r w:rsidRPr="000014D4">
        <w:rPr>
          <w:rFonts w:ascii="Times New Roman" w:hAnsi="Times New Roman" w:cs="Times New Roman"/>
        </w:rPr>
        <w:t xml:space="preserve">ий Рожкова Юрия Михайловича (11.11.1957 года рождения, уроженец </w:t>
      </w:r>
      <w:proofErr w:type="spellStart"/>
      <w:r w:rsidRPr="000014D4">
        <w:rPr>
          <w:rFonts w:ascii="Times New Roman" w:hAnsi="Times New Roman" w:cs="Times New Roman"/>
        </w:rPr>
        <w:t>ст</w:t>
      </w:r>
      <w:proofErr w:type="gramStart"/>
      <w:r w:rsidRPr="000014D4">
        <w:rPr>
          <w:rFonts w:ascii="Times New Roman" w:hAnsi="Times New Roman" w:cs="Times New Roman"/>
        </w:rPr>
        <w:t>.К</w:t>
      </w:r>
      <w:proofErr w:type="gramEnd"/>
      <w:r w:rsidRPr="000014D4">
        <w:rPr>
          <w:rFonts w:ascii="Times New Roman" w:hAnsi="Times New Roman" w:cs="Times New Roman"/>
        </w:rPr>
        <w:t>ушмурун</w:t>
      </w:r>
      <w:proofErr w:type="spellEnd"/>
      <w:r w:rsidRPr="000014D4">
        <w:rPr>
          <w:rFonts w:ascii="Times New Roman" w:hAnsi="Times New Roman" w:cs="Times New Roman"/>
        </w:rPr>
        <w:t xml:space="preserve"> Семиозерного района Кустанайской области Казахстана, СНИЛС 002-070-409-70, ИНН 744708026463, место жительства: </w:t>
      </w:r>
      <w:r w:rsidRPr="000014D4">
        <w:rPr>
          <w:rFonts w:ascii="Times New Roman" w:hAnsi="Times New Roman" w:cs="Times New Roman"/>
          <w:bCs/>
        </w:rPr>
        <w:t xml:space="preserve">Челябинская обл., Сосновский район, </w:t>
      </w:r>
      <w:proofErr w:type="spellStart"/>
      <w:r w:rsidRPr="000014D4">
        <w:rPr>
          <w:rFonts w:ascii="Times New Roman" w:hAnsi="Times New Roman" w:cs="Times New Roman"/>
          <w:bCs/>
        </w:rPr>
        <w:t>п</w:t>
      </w:r>
      <w:proofErr w:type="gramStart"/>
      <w:r w:rsidRPr="000014D4">
        <w:rPr>
          <w:rFonts w:ascii="Times New Roman" w:hAnsi="Times New Roman" w:cs="Times New Roman"/>
          <w:bCs/>
        </w:rPr>
        <w:t>.Р</w:t>
      </w:r>
      <w:proofErr w:type="gramEnd"/>
      <w:r w:rsidRPr="000014D4">
        <w:rPr>
          <w:rFonts w:ascii="Times New Roman" w:hAnsi="Times New Roman" w:cs="Times New Roman"/>
          <w:bCs/>
        </w:rPr>
        <w:t>ощино</w:t>
      </w:r>
      <w:proofErr w:type="spellEnd"/>
      <w:r w:rsidRPr="000014D4">
        <w:rPr>
          <w:rFonts w:ascii="Times New Roman" w:hAnsi="Times New Roman" w:cs="Times New Roman"/>
          <w:bCs/>
        </w:rPr>
        <w:t xml:space="preserve">, </w:t>
      </w:r>
      <w:proofErr w:type="spellStart"/>
      <w:r w:rsidRPr="000014D4">
        <w:rPr>
          <w:rFonts w:ascii="Times New Roman" w:hAnsi="Times New Roman" w:cs="Times New Roman"/>
          <w:bCs/>
        </w:rPr>
        <w:t>ул.Первомайская</w:t>
      </w:r>
      <w:proofErr w:type="spellEnd"/>
      <w:r w:rsidRPr="000014D4">
        <w:rPr>
          <w:rFonts w:ascii="Times New Roman" w:hAnsi="Times New Roman" w:cs="Times New Roman"/>
          <w:bCs/>
        </w:rPr>
        <w:t>, д.56</w:t>
      </w:r>
      <w:r w:rsidRPr="000014D4">
        <w:rPr>
          <w:rFonts w:ascii="Times New Roman" w:hAnsi="Times New Roman" w:cs="Times New Roman"/>
        </w:rPr>
        <w:t>)</w:t>
      </w:r>
      <w:r w:rsidR="00ED0E4D" w:rsidRPr="000014D4">
        <w:rPr>
          <w:rFonts w:ascii="Times New Roman" w:hAnsi="Times New Roman" w:cs="Times New Roman"/>
        </w:rPr>
        <w:t xml:space="preserve"> Дубово</w:t>
      </w:r>
      <w:r w:rsidRPr="000014D4">
        <w:rPr>
          <w:rFonts w:ascii="Times New Roman" w:hAnsi="Times New Roman" w:cs="Times New Roman"/>
        </w:rPr>
        <w:t>й</w:t>
      </w:r>
      <w:r w:rsidR="00ED0E4D" w:rsidRPr="000014D4">
        <w:rPr>
          <w:rFonts w:ascii="Times New Roman" w:hAnsi="Times New Roman" w:cs="Times New Roman"/>
        </w:rPr>
        <w:t xml:space="preserve"> Владимир Иванович (ИНН 745100652613, СНИЛС 030-127-153-84, почтовый адрес: 454038, </w:t>
      </w:r>
      <w:proofErr w:type="spellStart"/>
      <w:r w:rsidR="00ED0E4D" w:rsidRPr="000014D4">
        <w:rPr>
          <w:rFonts w:ascii="Times New Roman" w:hAnsi="Times New Roman" w:cs="Times New Roman"/>
        </w:rPr>
        <w:t>г.Челябинск</w:t>
      </w:r>
      <w:proofErr w:type="spellEnd"/>
      <w:r w:rsidR="00ED0E4D" w:rsidRPr="000014D4">
        <w:rPr>
          <w:rFonts w:ascii="Times New Roman" w:hAnsi="Times New Roman" w:cs="Times New Roman"/>
        </w:rPr>
        <w:t xml:space="preserve">, </w:t>
      </w:r>
      <w:proofErr w:type="spellStart"/>
      <w:r w:rsidR="00ED0E4D" w:rsidRPr="000014D4">
        <w:rPr>
          <w:rFonts w:ascii="Times New Roman" w:hAnsi="Times New Roman" w:cs="Times New Roman"/>
        </w:rPr>
        <w:t>ул.Большевистская</w:t>
      </w:r>
      <w:proofErr w:type="spellEnd"/>
      <w:r w:rsidR="00ED0E4D" w:rsidRPr="000014D4">
        <w:rPr>
          <w:rFonts w:ascii="Times New Roman" w:hAnsi="Times New Roman" w:cs="Times New Roman"/>
        </w:rPr>
        <w:t xml:space="preserve">, д.4, пом.3, тел./факс (8-351) 731-36-46), член НП СОАУ «Меркурий» (ОГРН 1037710023108, ИНН 7710458616, адрес: 127018, </w:t>
      </w:r>
      <w:proofErr w:type="spellStart"/>
      <w:r w:rsidR="00ED0E4D" w:rsidRPr="000014D4">
        <w:rPr>
          <w:rFonts w:ascii="Times New Roman" w:hAnsi="Times New Roman" w:cs="Times New Roman"/>
        </w:rPr>
        <w:t>г.Москва</w:t>
      </w:r>
      <w:proofErr w:type="spellEnd"/>
      <w:r w:rsidR="00ED0E4D" w:rsidRPr="000014D4">
        <w:rPr>
          <w:rFonts w:ascii="Times New Roman" w:hAnsi="Times New Roman" w:cs="Times New Roman"/>
        </w:rPr>
        <w:t>, ул. 2-я Ямская, д.2)</w:t>
      </w:r>
      <w:r w:rsidR="00C24066" w:rsidRPr="000014D4">
        <w:rPr>
          <w:rFonts w:ascii="Times New Roman" w:hAnsi="Times New Roman" w:cs="Times New Roman"/>
        </w:rPr>
        <w:t>, действующ</w:t>
      </w:r>
      <w:r w:rsidRPr="000014D4">
        <w:rPr>
          <w:rFonts w:ascii="Times New Roman" w:hAnsi="Times New Roman" w:cs="Times New Roman"/>
        </w:rPr>
        <w:t>ий</w:t>
      </w:r>
      <w:r w:rsidR="00C24066" w:rsidRPr="000014D4">
        <w:rPr>
          <w:rFonts w:ascii="Times New Roman" w:hAnsi="Times New Roman" w:cs="Times New Roman"/>
        </w:rPr>
        <w:t xml:space="preserve"> на основании </w:t>
      </w:r>
      <w:r w:rsidRPr="000014D4">
        <w:rPr>
          <w:rFonts w:ascii="Times New Roman" w:hAnsi="Times New Roman" w:cs="Times New Roman"/>
        </w:rPr>
        <w:t>судебного акта в рамках дела № А76-29517/2015</w:t>
      </w:r>
      <w:r w:rsidR="00C24066" w:rsidRPr="000014D4">
        <w:rPr>
          <w:rFonts w:ascii="Times New Roman" w:hAnsi="Times New Roman" w:cs="Times New Roman"/>
        </w:rPr>
        <w:t>, именуем</w:t>
      </w:r>
      <w:r w:rsidRPr="000014D4">
        <w:rPr>
          <w:rFonts w:ascii="Times New Roman" w:hAnsi="Times New Roman" w:cs="Times New Roman"/>
        </w:rPr>
        <w:t>ый</w:t>
      </w:r>
      <w:r w:rsidR="00C24066" w:rsidRPr="000014D4">
        <w:rPr>
          <w:rFonts w:ascii="Times New Roman" w:hAnsi="Times New Roman" w:cs="Times New Roman"/>
        </w:rPr>
        <w:t xml:space="preserve"> </w:t>
      </w:r>
      <w:proofErr w:type="gramStart"/>
      <w:r w:rsidR="00C24066" w:rsidRPr="000014D4">
        <w:rPr>
          <w:rFonts w:ascii="Times New Roman" w:hAnsi="Times New Roman" w:cs="Times New Roman"/>
        </w:rPr>
        <w:t>в дальнейшем "Организатор", с одной стороны, и [</w:t>
      </w:r>
      <w:r w:rsidR="00C24066" w:rsidRPr="000014D4">
        <w:rPr>
          <w:rStyle w:val="a3"/>
          <w:rFonts w:ascii="Times New Roman" w:hAnsi="Times New Roman" w:cs="Times New Roman"/>
          <w:bCs/>
          <w:color w:val="auto"/>
        </w:rPr>
        <w:t>наименование юридического лица</w:t>
      </w:r>
      <w:r w:rsidR="00C24066" w:rsidRPr="000014D4">
        <w:rPr>
          <w:rFonts w:ascii="Times New Roman" w:hAnsi="Times New Roman" w:cs="Times New Roman"/>
        </w:rPr>
        <w:t>] в лице [</w:t>
      </w:r>
      <w:r w:rsidR="00C24066" w:rsidRPr="000014D4">
        <w:rPr>
          <w:rStyle w:val="a3"/>
          <w:rFonts w:ascii="Times New Roman" w:hAnsi="Times New Roman" w:cs="Times New Roman"/>
          <w:bCs/>
          <w:color w:val="auto"/>
        </w:rPr>
        <w:t>Ф. И. О. уполномоченного представителя</w:t>
      </w:r>
      <w:r w:rsidR="00C24066" w:rsidRPr="000014D4">
        <w:rPr>
          <w:rFonts w:ascii="Times New Roman" w:hAnsi="Times New Roman" w:cs="Times New Roman"/>
        </w:rPr>
        <w:t>], действующего на основании [</w:t>
      </w:r>
      <w:r w:rsidR="00C24066" w:rsidRPr="000014D4">
        <w:rPr>
          <w:rStyle w:val="a3"/>
          <w:rFonts w:ascii="Times New Roman" w:hAnsi="Times New Roman" w:cs="Times New Roman"/>
          <w:bCs/>
          <w:color w:val="auto"/>
        </w:rPr>
        <w:t>правоустанавливающий документ</w:t>
      </w:r>
      <w:r w:rsidR="00C24066" w:rsidRPr="000014D4">
        <w:rPr>
          <w:rFonts w:ascii="Times New Roman" w:hAnsi="Times New Roman" w:cs="Times New Roman"/>
        </w:rPr>
        <w:t>], именуемого в дальнейшем "Претендент", с другой стороны, заключили настоящий Договор о нижеследующем.</w:t>
      </w:r>
      <w:proofErr w:type="gramEnd"/>
    </w:p>
    <w:p w:rsidR="00C24066" w:rsidRPr="000014D4" w:rsidRDefault="00C24066" w:rsidP="001A7820">
      <w:pPr>
        <w:pStyle w:val="1"/>
        <w:spacing w:after="0"/>
        <w:rPr>
          <w:rFonts w:ascii="Times New Roman" w:hAnsi="Times New Roman" w:cs="Times New Roman"/>
          <w:color w:val="auto"/>
        </w:rPr>
      </w:pPr>
      <w:bookmarkStart w:id="1" w:name="sub_100"/>
      <w:r w:rsidRPr="000014D4">
        <w:rPr>
          <w:rFonts w:ascii="Times New Roman" w:hAnsi="Times New Roman" w:cs="Times New Roman"/>
          <w:color w:val="auto"/>
        </w:rPr>
        <w:t>1. Предмет договора</w:t>
      </w:r>
      <w:bookmarkEnd w:id="1"/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2" w:name="sub_11"/>
      <w:r w:rsidRPr="000014D4">
        <w:rPr>
          <w:rFonts w:ascii="Times New Roman" w:hAnsi="Times New Roman" w:cs="Times New Roman"/>
        </w:rPr>
        <w:t>1.1. Для участия в аукционе по продаже</w:t>
      </w:r>
      <w:r w:rsidR="003E5134" w:rsidRPr="000014D4">
        <w:rPr>
          <w:rFonts w:ascii="Times New Roman" w:hAnsi="Times New Roman" w:cs="Times New Roman"/>
        </w:rPr>
        <w:t xml:space="preserve"> имущества Рожкова Юрия Михайловича, а именно: </w:t>
      </w:r>
      <w:proofErr w:type="gramStart"/>
      <w:r w:rsidR="003E5134" w:rsidRPr="000014D4">
        <w:rPr>
          <w:rFonts w:ascii="Times New Roman" w:hAnsi="Times New Roman" w:cs="Times New Roman"/>
        </w:rPr>
        <w:t>Нежилое здание – откормочная площадка, площадью 3 156,8 кв. м., Нежилое здание – комплекс на 400 мест, площадью 3 853,3 кв. м., Нежилое здание – телятник четырехрядный, площадью 1 224,9 кв. м., расположенных по адресу:</w:t>
      </w:r>
      <w:proofErr w:type="gramEnd"/>
      <w:r w:rsidR="003E5134" w:rsidRPr="000014D4">
        <w:rPr>
          <w:rFonts w:ascii="Times New Roman" w:hAnsi="Times New Roman" w:cs="Times New Roman"/>
        </w:rPr>
        <w:t xml:space="preserve"> Россия, Челябинская область, Октябрьский район, </w:t>
      </w:r>
      <w:proofErr w:type="spellStart"/>
      <w:r w:rsidR="003E5134" w:rsidRPr="000014D4">
        <w:rPr>
          <w:rFonts w:ascii="Times New Roman" w:hAnsi="Times New Roman" w:cs="Times New Roman"/>
        </w:rPr>
        <w:t>д</w:t>
      </w:r>
      <w:proofErr w:type="gramStart"/>
      <w:r w:rsidR="003E5134" w:rsidRPr="000014D4">
        <w:rPr>
          <w:rFonts w:ascii="Times New Roman" w:hAnsi="Times New Roman" w:cs="Times New Roman"/>
        </w:rPr>
        <w:t>.А</w:t>
      </w:r>
      <w:proofErr w:type="gramEnd"/>
      <w:r w:rsidR="003E5134" w:rsidRPr="000014D4">
        <w:rPr>
          <w:rFonts w:ascii="Times New Roman" w:hAnsi="Times New Roman" w:cs="Times New Roman"/>
        </w:rPr>
        <w:t>лександровка</w:t>
      </w:r>
      <w:proofErr w:type="spellEnd"/>
      <w:r w:rsidR="003E5134" w:rsidRPr="000014D4">
        <w:rPr>
          <w:rFonts w:ascii="Times New Roman" w:hAnsi="Times New Roman" w:cs="Times New Roman"/>
        </w:rPr>
        <w:t xml:space="preserve">; </w:t>
      </w:r>
      <w:proofErr w:type="gramStart"/>
      <w:r w:rsidR="003E5134" w:rsidRPr="000014D4">
        <w:rPr>
          <w:rFonts w:ascii="Times New Roman" w:hAnsi="Times New Roman" w:cs="Times New Roman"/>
        </w:rPr>
        <w:t xml:space="preserve">Склад зерновой здание № 2, площадью 1 218 кв. м., Нежилое здание – </w:t>
      </w:r>
      <w:proofErr w:type="spellStart"/>
      <w:r w:rsidR="003E5134" w:rsidRPr="000014D4">
        <w:rPr>
          <w:rFonts w:ascii="Times New Roman" w:hAnsi="Times New Roman" w:cs="Times New Roman"/>
        </w:rPr>
        <w:t>Телочная</w:t>
      </w:r>
      <w:proofErr w:type="spellEnd"/>
      <w:r w:rsidR="003E5134" w:rsidRPr="000014D4">
        <w:rPr>
          <w:rFonts w:ascii="Times New Roman" w:hAnsi="Times New Roman" w:cs="Times New Roman"/>
        </w:rPr>
        <w:t xml:space="preserve"> ферма здание № 1, площадью 7 756,4 кв. м., Нежилое здание-</w:t>
      </w:r>
      <w:proofErr w:type="spellStart"/>
      <w:r w:rsidR="003E5134" w:rsidRPr="000014D4">
        <w:rPr>
          <w:rFonts w:ascii="Times New Roman" w:hAnsi="Times New Roman" w:cs="Times New Roman"/>
        </w:rPr>
        <w:t>тёлочная</w:t>
      </w:r>
      <w:proofErr w:type="spellEnd"/>
      <w:r w:rsidR="003E5134" w:rsidRPr="000014D4">
        <w:rPr>
          <w:rFonts w:ascii="Times New Roman" w:hAnsi="Times New Roman" w:cs="Times New Roman"/>
        </w:rPr>
        <w:t xml:space="preserve"> ферма здание № 2, площадью 1 403,4 кв. м., Нежилое здание – МТМ, площадью 1 853,9 кв. м., Нежилое здание – Склад зерновой здание № 1, площадью 1 204,5 кв. м., Нежилое здание – коровник с галереей, площадью 759,9 кв. м. расположенных по</w:t>
      </w:r>
      <w:proofErr w:type="gramEnd"/>
      <w:r w:rsidR="003E5134" w:rsidRPr="000014D4">
        <w:rPr>
          <w:rFonts w:ascii="Times New Roman" w:hAnsi="Times New Roman" w:cs="Times New Roman"/>
        </w:rPr>
        <w:t xml:space="preserve"> адресу: Россия, Челябинская область, Октябрьский район, </w:t>
      </w:r>
      <w:proofErr w:type="spellStart"/>
      <w:r w:rsidR="003E5134" w:rsidRPr="000014D4">
        <w:rPr>
          <w:rFonts w:ascii="Times New Roman" w:hAnsi="Times New Roman" w:cs="Times New Roman"/>
        </w:rPr>
        <w:t>с</w:t>
      </w:r>
      <w:proofErr w:type="gramStart"/>
      <w:r w:rsidR="003E5134" w:rsidRPr="000014D4">
        <w:rPr>
          <w:rFonts w:ascii="Times New Roman" w:hAnsi="Times New Roman" w:cs="Times New Roman"/>
        </w:rPr>
        <w:t>.К</w:t>
      </w:r>
      <w:proofErr w:type="gramEnd"/>
      <w:r w:rsidR="003E5134" w:rsidRPr="000014D4">
        <w:rPr>
          <w:rFonts w:ascii="Times New Roman" w:hAnsi="Times New Roman" w:cs="Times New Roman"/>
        </w:rPr>
        <w:t>аракульское</w:t>
      </w:r>
      <w:proofErr w:type="spellEnd"/>
      <w:r w:rsidR="003E5134" w:rsidRPr="000014D4">
        <w:rPr>
          <w:rFonts w:ascii="Times New Roman" w:hAnsi="Times New Roman" w:cs="Times New Roman"/>
        </w:rPr>
        <w:t xml:space="preserve">; Прицеп легкового автомобиля – ТОНАР86102, 2000 </w:t>
      </w:r>
      <w:proofErr w:type="spellStart"/>
      <w:r w:rsidR="003E5134" w:rsidRPr="000014D4">
        <w:rPr>
          <w:rFonts w:ascii="Times New Roman" w:hAnsi="Times New Roman" w:cs="Times New Roman"/>
        </w:rPr>
        <w:t>г.в</w:t>
      </w:r>
      <w:proofErr w:type="spellEnd"/>
      <w:r w:rsidR="003E5134" w:rsidRPr="000014D4">
        <w:rPr>
          <w:rFonts w:ascii="Times New Roman" w:hAnsi="Times New Roman" w:cs="Times New Roman"/>
        </w:rPr>
        <w:t xml:space="preserve">., хранящийся у гражданина по адресу: Челябинская область, Сосновский район, </w:t>
      </w:r>
      <w:proofErr w:type="spellStart"/>
      <w:r w:rsidR="003E5134" w:rsidRPr="000014D4">
        <w:rPr>
          <w:rFonts w:ascii="Times New Roman" w:hAnsi="Times New Roman" w:cs="Times New Roman"/>
        </w:rPr>
        <w:t>п</w:t>
      </w:r>
      <w:proofErr w:type="gramStart"/>
      <w:r w:rsidR="003E5134" w:rsidRPr="000014D4">
        <w:rPr>
          <w:rFonts w:ascii="Times New Roman" w:hAnsi="Times New Roman" w:cs="Times New Roman"/>
        </w:rPr>
        <w:t>.Р</w:t>
      </w:r>
      <w:proofErr w:type="gramEnd"/>
      <w:r w:rsidR="003E5134" w:rsidRPr="000014D4">
        <w:rPr>
          <w:rFonts w:ascii="Times New Roman" w:hAnsi="Times New Roman" w:cs="Times New Roman"/>
        </w:rPr>
        <w:t>ощино</w:t>
      </w:r>
      <w:bookmarkEnd w:id="2"/>
      <w:proofErr w:type="spellEnd"/>
      <w:r w:rsidR="003E5134" w:rsidRPr="000014D4">
        <w:rPr>
          <w:rFonts w:ascii="Times New Roman" w:hAnsi="Times New Roman" w:cs="Times New Roman"/>
        </w:rPr>
        <w:t xml:space="preserve">, </w:t>
      </w:r>
      <w:r w:rsidRPr="000014D4">
        <w:rPr>
          <w:rFonts w:ascii="Times New Roman" w:hAnsi="Times New Roman" w:cs="Times New Roman"/>
        </w:rPr>
        <w:t xml:space="preserve">Претендент перечисляет, а Организатор принимает задаток в размере </w:t>
      </w:r>
      <w:r w:rsidR="00D33459" w:rsidRPr="000014D4">
        <w:rPr>
          <w:rFonts w:ascii="Times New Roman" w:hAnsi="Times New Roman" w:cs="Times New Roman"/>
          <w:lang w:eastAsia="en-US"/>
        </w:rPr>
        <w:t>160 860,00</w:t>
      </w:r>
      <w:r w:rsidR="00D33459" w:rsidRPr="000014D4">
        <w:rPr>
          <w:rFonts w:ascii="Times New Roman" w:hAnsi="Times New Roman" w:cs="Times New Roman"/>
        </w:rPr>
        <w:t xml:space="preserve"> (сто шестьдесят тысяч восемьсот </w:t>
      </w:r>
      <w:proofErr w:type="spellStart"/>
      <w:r w:rsidR="00D33459" w:rsidRPr="000014D4">
        <w:rPr>
          <w:rFonts w:ascii="Times New Roman" w:hAnsi="Times New Roman" w:cs="Times New Roman"/>
        </w:rPr>
        <w:t>шестьдесят</w:t>
      </w:r>
      <w:r w:rsidRPr="000014D4">
        <w:rPr>
          <w:rFonts w:ascii="Times New Roman" w:hAnsi="Times New Roman" w:cs="Times New Roman"/>
        </w:rPr>
        <w:t>рублей</w:t>
      </w:r>
      <w:proofErr w:type="spellEnd"/>
      <w:r w:rsidRPr="000014D4">
        <w:rPr>
          <w:rFonts w:ascii="Times New Roman" w:hAnsi="Times New Roman" w:cs="Times New Roman"/>
        </w:rPr>
        <w:t>.</w:t>
      </w:r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3" w:name="sub_12"/>
      <w:r w:rsidRPr="000014D4">
        <w:rPr>
          <w:rFonts w:ascii="Times New Roman" w:hAnsi="Times New Roman" w:cs="Times New Roman"/>
        </w:rPr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0014D4">
          <w:rPr>
            <w:rStyle w:val="a4"/>
            <w:rFonts w:ascii="Times New Roman" w:hAnsi="Times New Roman"/>
            <w:color w:val="auto"/>
          </w:rPr>
          <w:t>п. 1.1.</w:t>
        </w:r>
      </w:hyperlink>
      <w:r w:rsidRPr="000014D4">
        <w:rPr>
          <w:rFonts w:ascii="Times New Roman" w:hAnsi="Times New Roman" w:cs="Times New Roman"/>
        </w:rPr>
        <w:t xml:space="preserve"> настоящего Договора, в соответствии с информационным сообщением, опубликованным в </w:t>
      </w:r>
      <w:r w:rsidR="00B42B6B" w:rsidRPr="000014D4">
        <w:rPr>
          <w:rFonts w:ascii="Times New Roman" w:hAnsi="Times New Roman" w:cs="Times New Roman"/>
        </w:rPr>
        <w:t xml:space="preserve">ЕФРСБ за номером 1405149 от 07.11.2016г. </w:t>
      </w:r>
      <w:bookmarkEnd w:id="3"/>
    </w:p>
    <w:p w:rsidR="00C24066" w:rsidRPr="000014D4" w:rsidRDefault="00C24066" w:rsidP="00DC5048">
      <w:pPr>
        <w:pStyle w:val="1"/>
        <w:spacing w:after="0"/>
        <w:rPr>
          <w:rFonts w:ascii="Times New Roman" w:hAnsi="Times New Roman" w:cs="Times New Roman"/>
          <w:color w:val="auto"/>
        </w:rPr>
      </w:pPr>
      <w:bookmarkStart w:id="4" w:name="sub_200"/>
      <w:r w:rsidRPr="000014D4">
        <w:rPr>
          <w:rFonts w:ascii="Times New Roman" w:hAnsi="Times New Roman" w:cs="Times New Roman"/>
          <w:color w:val="auto"/>
        </w:rPr>
        <w:t>2. Передача денежных средств</w:t>
      </w:r>
      <w:bookmarkEnd w:id="4"/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5" w:name="sub_21"/>
      <w:r w:rsidRPr="000014D4">
        <w:rPr>
          <w:rFonts w:ascii="Times New Roman" w:hAnsi="Times New Roman" w:cs="Times New Roman"/>
        </w:rPr>
        <w:t xml:space="preserve">2.1. Денежные средства в сумме, указанной в </w:t>
      </w:r>
      <w:hyperlink w:anchor="sub_11" w:history="1">
        <w:r w:rsidRPr="000014D4">
          <w:rPr>
            <w:rStyle w:val="a4"/>
            <w:rFonts w:ascii="Times New Roman" w:hAnsi="Times New Roman"/>
            <w:color w:val="auto"/>
          </w:rPr>
          <w:t>п. 1.1.</w:t>
        </w:r>
      </w:hyperlink>
      <w:r w:rsidRPr="000014D4">
        <w:rPr>
          <w:rFonts w:ascii="Times New Roman" w:hAnsi="Times New Roman" w:cs="Times New Roman"/>
        </w:rPr>
        <w:t xml:space="preserve"> настоящего Договора, должны быть внесены Претендентом на </w:t>
      </w:r>
      <w:r w:rsidR="00B42B6B" w:rsidRPr="000014D4">
        <w:rPr>
          <w:rFonts w:ascii="Times New Roman" w:hAnsi="Times New Roman" w:cs="Times New Roman"/>
        </w:rPr>
        <w:t xml:space="preserve">счет </w:t>
      </w:r>
      <w:r w:rsidR="00760A61" w:rsidRPr="000014D4">
        <w:rPr>
          <w:rFonts w:ascii="Times New Roman" w:hAnsi="Times New Roman" w:cs="Times New Roman"/>
        </w:rPr>
        <w:t xml:space="preserve">Организатора № </w:t>
      </w:r>
      <w:r w:rsidR="00B42B6B" w:rsidRPr="000014D4">
        <w:rPr>
          <w:rFonts w:ascii="Times New Roman" w:hAnsi="Times New Roman" w:cs="Times New Roman"/>
        </w:rPr>
        <w:t xml:space="preserve">40817810472002859840  в ПАО «Сбербанк России», БИК 047501602, </w:t>
      </w:r>
      <w:proofErr w:type="gramStart"/>
      <w:r w:rsidR="00B42B6B" w:rsidRPr="000014D4">
        <w:rPr>
          <w:rFonts w:ascii="Times New Roman" w:hAnsi="Times New Roman" w:cs="Times New Roman"/>
        </w:rPr>
        <w:t>к</w:t>
      </w:r>
      <w:proofErr w:type="gramEnd"/>
      <w:r w:rsidR="00B42B6B" w:rsidRPr="000014D4">
        <w:rPr>
          <w:rFonts w:ascii="Times New Roman" w:hAnsi="Times New Roman" w:cs="Times New Roman"/>
        </w:rPr>
        <w:t>/с 30101810700000000602, получатель: Рожков Юрий Михайлович,</w:t>
      </w:r>
      <w:r w:rsidRPr="000014D4">
        <w:rPr>
          <w:rFonts w:ascii="Times New Roman" w:hAnsi="Times New Roman" w:cs="Times New Roman"/>
        </w:rPr>
        <w:t xml:space="preserve"> не позднее даты и времени окончания приема заявок на участие в торгах, а именно до </w:t>
      </w:r>
      <w:r w:rsidR="00B42B6B" w:rsidRPr="000014D4">
        <w:rPr>
          <w:rFonts w:ascii="Times New Roman" w:hAnsi="Times New Roman" w:cs="Times New Roman"/>
        </w:rPr>
        <w:t>23</w:t>
      </w:r>
      <w:r w:rsidRPr="000014D4">
        <w:rPr>
          <w:rFonts w:ascii="Times New Roman" w:hAnsi="Times New Roman" w:cs="Times New Roman"/>
        </w:rPr>
        <w:t xml:space="preserve"> часов </w:t>
      </w:r>
      <w:r w:rsidR="00B42B6B" w:rsidRPr="000014D4">
        <w:rPr>
          <w:rFonts w:ascii="Times New Roman" w:hAnsi="Times New Roman" w:cs="Times New Roman"/>
        </w:rPr>
        <w:t>59</w:t>
      </w:r>
      <w:r w:rsidRPr="000014D4">
        <w:rPr>
          <w:rFonts w:ascii="Times New Roman" w:hAnsi="Times New Roman" w:cs="Times New Roman"/>
        </w:rPr>
        <w:t xml:space="preserve"> минут </w:t>
      </w:r>
      <w:r w:rsidR="00B42B6B" w:rsidRPr="000014D4">
        <w:rPr>
          <w:rFonts w:ascii="Times New Roman" w:hAnsi="Times New Roman" w:cs="Times New Roman"/>
        </w:rPr>
        <w:t>13.12.2016г.</w:t>
      </w:r>
      <w:r w:rsidRPr="000014D4">
        <w:rPr>
          <w:rFonts w:ascii="Times New Roman" w:hAnsi="Times New Roman" w:cs="Times New Roman"/>
        </w:rPr>
        <w:t>, и считаются внесенными с момента их зачисления на расчетный счет</w:t>
      </w:r>
      <w:r w:rsidR="00B42B6B" w:rsidRPr="000014D4">
        <w:rPr>
          <w:rFonts w:ascii="Times New Roman" w:hAnsi="Times New Roman" w:cs="Times New Roman"/>
        </w:rPr>
        <w:t>.</w:t>
      </w:r>
    </w:p>
    <w:bookmarkEnd w:id="5"/>
    <w:p w:rsidR="00C24066" w:rsidRPr="000014D4" w:rsidRDefault="00C24066" w:rsidP="001A7820">
      <w:pPr>
        <w:rPr>
          <w:rFonts w:ascii="Times New Roman" w:hAnsi="Times New Roman" w:cs="Times New Roman"/>
        </w:rPr>
      </w:pPr>
      <w:r w:rsidRPr="000014D4">
        <w:rPr>
          <w:rFonts w:ascii="Times New Roman" w:hAnsi="Times New Roman" w:cs="Times New Roman"/>
        </w:rPr>
        <w:t>Документом, подтверждающим внесение задатка на счет, является выписка из его расчетного счета или кассовый чек, которые Претендент представляет в Аукционную комиссию. В случае отсутствия в означенный выше срок задатка на расчетном счете Организатора обязательства по внесению задатка считаются неисполненными.</w:t>
      </w:r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6" w:name="sub_22"/>
      <w:r w:rsidRPr="000014D4">
        <w:rPr>
          <w:rFonts w:ascii="Times New Roman" w:hAnsi="Times New Roman" w:cs="Times New Roman"/>
        </w:rPr>
        <w:t>2.2. Претендент не вправе распоряжаться денежными средствами, поступившими на счет Организатора в качестве задатка, равно как и Организатор не вправе распоряжаться денежными средствами Претендента, поступившими на счет Организатора в качестве задатка.</w:t>
      </w:r>
    </w:p>
    <w:p w:rsidR="005B0EE4" w:rsidRPr="000014D4" w:rsidRDefault="00C24066" w:rsidP="001A7820">
      <w:pPr>
        <w:rPr>
          <w:rFonts w:ascii="Times New Roman" w:hAnsi="Times New Roman" w:cs="Times New Roman"/>
        </w:rPr>
      </w:pPr>
      <w:bookmarkStart w:id="7" w:name="sub_23"/>
      <w:bookmarkEnd w:id="6"/>
      <w:r w:rsidRPr="000014D4">
        <w:rPr>
          <w:rFonts w:ascii="Times New Roman" w:hAnsi="Times New Roman" w:cs="Times New Roman"/>
        </w:rPr>
        <w:t>2.3. 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</w:t>
      </w:r>
      <w:r w:rsidR="005B0EE4" w:rsidRPr="000014D4">
        <w:rPr>
          <w:rFonts w:ascii="Times New Roman" w:hAnsi="Times New Roman" w:cs="Times New Roman"/>
        </w:rPr>
        <w:t>.</w:t>
      </w:r>
      <w:r w:rsidRPr="000014D4">
        <w:rPr>
          <w:rFonts w:ascii="Times New Roman" w:hAnsi="Times New Roman" w:cs="Times New Roman"/>
        </w:rPr>
        <w:t xml:space="preserve"> </w:t>
      </w:r>
      <w:bookmarkStart w:id="8" w:name="sub_24"/>
      <w:bookmarkEnd w:id="7"/>
    </w:p>
    <w:p w:rsidR="00C24066" w:rsidRPr="000014D4" w:rsidRDefault="00C24066" w:rsidP="001A7820">
      <w:pPr>
        <w:rPr>
          <w:rFonts w:ascii="Times New Roman" w:hAnsi="Times New Roman" w:cs="Times New Roman"/>
        </w:rPr>
      </w:pPr>
      <w:r w:rsidRPr="000014D4">
        <w:rPr>
          <w:rFonts w:ascii="Times New Roman" w:hAnsi="Times New Roman" w:cs="Times New Roman"/>
        </w:rPr>
        <w:t>2.4. На денежные средства, перечисленные в соответствии с настоящим Договором, проценты не начисляются.</w:t>
      </w:r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9" w:name="sub_25"/>
      <w:bookmarkEnd w:id="8"/>
      <w:r w:rsidRPr="000014D4">
        <w:rPr>
          <w:rFonts w:ascii="Times New Roman" w:hAnsi="Times New Roman" w:cs="Times New Roman"/>
        </w:rPr>
        <w:t xml:space="preserve">2.5. Задаток, внесенный Претендентом, в случае признания последнего победителем аукциона и заключения им с Организатором договора купли-продажи имущества, указанного в </w:t>
      </w:r>
      <w:hyperlink w:anchor="sub_11" w:history="1">
        <w:r w:rsidRPr="000014D4">
          <w:rPr>
            <w:rStyle w:val="a4"/>
            <w:rFonts w:ascii="Times New Roman" w:hAnsi="Times New Roman"/>
            <w:color w:val="auto"/>
          </w:rPr>
          <w:t>п. 1.1.</w:t>
        </w:r>
      </w:hyperlink>
      <w:r w:rsidRPr="000014D4">
        <w:rPr>
          <w:rFonts w:ascii="Times New Roman" w:hAnsi="Times New Roman" w:cs="Times New Roman"/>
        </w:rPr>
        <w:t>, засчитывается в счет оплаты вышеназванного имущества.</w:t>
      </w:r>
    </w:p>
    <w:bookmarkEnd w:id="9"/>
    <w:p w:rsidR="00C24066" w:rsidRPr="000014D4" w:rsidRDefault="00C24066" w:rsidP="001A7820">
      <w:pPr>
        <w:rPr>
          <w:rFonts w:ascii="Times New Roman" w:hAnsi="Times New Roman" w:cs="Times New Roman"/>
        </w:rPr>
      </w:pPr>
    </w:p>
    <w:p w:rsidR="00C24066" w:rsidRPr="000014D4" w:rsidRDefault="00C24066" w:rsidP="00DC5048">
      <w:pPr>
        <w:pStyle w:val="1"/>
        <w:spacing w:after="0"/>
        <w:rPr>
          <w:rFonts w:ascii="Times New Roman" w:hAnsi="Times New Roman" w:cs="Times New Roman"/>
          <w:color w:val="auto"/>
        </w:rPr>
      </w:pPr>
      <w:bookmarkStart w:id="10" w:name="sub_300"/>
      <w:r w:rsidRPr="000014D4">
        <w:rPr>
          <w:rFonts w:ascii="Times New Roman" w:hAnsi="Times New Roman" w:cs="Times New Roman"/>
          <w:color w:val="auto"/>
        </w:rPr>
        <w:t>3. Возврат денежных средств</w:t>
      </w:r>
      <w:bookmarkEnd w:id="10"/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11" w:name="sub_31"/>
      <w:r w:rsidRPr="000014D4">
        <w:rPr>
          <w:rFonts w:ascii="Times New Roman" w:hAnsi="Times New Roman" w:cs="Times New Roman"/>
        </w:rPr>
        <w:t>3.1. В случае если Претенденту было отказано в принятии заявки на участие в торгах, Организатор обязуется возвратить поступившую на его счет сумму задатка</w:t>
      </w:r>
      <w:r w:rsidR="001C76E1" w:rsidRPr="000014D4">
        <w:rPr>
          <w:rFonts w:ascii="Times New Roman" w:hAnsi="Times New Roman" w:cs="Times New Roman"/>
        </w:rPr>
        <w:t>,</w:t>
      </w:r>
      <w:r w:rsidRPr="000014D4">
        <w:rPr>
          <w:rFonts w:ascii="Times New Roman" w:hAnsi="Times New Roman" w:cs="Times New Roman"/>
        </w:rPr>
        <w:t xml:space="preserve"> указанным в </w:t>
      </w:r>
      <w:hyperlink w:anchor="sub_23" w:history="1">
        <w:r w:rsidRPr="000014D4">
          <w:rPr>
            <w:rStyle w:val="a4"/>
            <w:rFonts w:ascii="Times New Roman" w:hAnsi="Times New Roman"/>
            <w:color w:val="auto"/>
          </w:rPr>
          <w:t>пункте 2.3.</w:t>
        </w:r>
      </w:hyperlink>
      <w:r w:rsidRPr="000014D4">
        <w:rPr>
          <w:rFonts w:ascii="Times New Roman" w:hAnsi="Times New Roman" w:cs="Times New Roman"/>
        </w:rPr>
        <w:t xml:space="preserve"> способом</w:t>
      </w:r>
      <w:r w:rsidR="001C76E1" w:rsidRPr="000014D4">
        <w:rPr>
          <w:rFonts w:ascii="Times New Roman" w:hAnsi="Times New Roman" w:cs="Times New Roman"/>
        </w:rPr>
        <w:t>,</w:t>
      </w:r>
      <w:r w:rsidRPr="000014D4">
        <w:rPr>
          <w:rFonts w:ascii="Times New Roman" w:hAnsi="Times New Roman" w:cs="Times New Roman"/>
        </w:rPr>
        <w:t xml:space="preserve"> в течение </w:t>
      </w:r>
      <w:r w:rsidR="005B0EE4" w:rsidRPr="000014D4">
        <w:rPr>
          <w:rFonts w:ascii="Times New Roman" w:hAnsi="Times New Roman" w:cs="Times New Roman"/>
        </w:rPr>
        <w:t>пяти</w:t>
      </w:r>
      <w:r w:rsidRPr="000014D4">
        <w:rPr>
          <w:rFonts w:ascii="Times New Roman" w:hAnsi="Times New Roman" w:cs="Times New Roman"/>
        </w:rPr>
        <w:t xml:space="preserve"> банковских дней с даты </w:t>
      </w:r>
      <w:r w:rsidR="001C76E1" w:rsidRPr="000014D4">
        <w:rPr>
          <w:rFonts w:ascii="Times New Roman" w:hAnsi="Times New Roman" w:cs="Times New Roman"/>
        </w:rPr>
        <w:t>оформляется протоколом об определении участников торгов.</w:t>
      </w:r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12" w:name="sub_32"/>
      <w:bookmarkEnd w:id="11"/>
      <w:r w:rsidRPr="000014D4">
        <w:rPr>
          <w:rFonts w:ascii="Times New Roman" w:hAnsi="Times New Roman" w:cs="Times New Roman"/>
        </w:rPr>
        <w:t>3.2. В случае</w:t>
      </w:r>
      <w:proofErr w:type="gramStart"/>
      <w:r w:rsidRPr="000014D4">
        <w:rPr>
          <w:rFonts w:ascii="Times New Roman" w:hAnsi="Times New Roman" w:cs="Times New Roman"/>
        </w:rPr>
        <w:t>,</w:t>
      </w:r>
      <w:proofErr w:type="gramEnd"/>
      <w:r w:rsidRPr="000014D4">
        <w:rPr>
          <w:rFonts w:ascii="Times New Roman" w:hAnsi="Times New Roman" w:cs="Times New Roman"/>
        </w:rPr>
        <w:t xml:space="preserve"> если Претендент не признан победителем торгов, Организатор обязуется возвратить поступившую на его счет сумму задатка</w:t>
      </w:r>
      <w:r w:rsidR="001C76E1" w:rsidRPr="000014D4">
        <w:rPr>
          <w:rFonts w:ascii="Times New Roman" w:hAnsi="Times New Roman" w:cs="Times New Roman"/>
        </w:rPr>
        <w:t>,</w:t>
      </w:r>
      <w:r w:rsidRPr="000014D4">
        <w:rPr>
          <w:rFonts w:ascii="Times New Roman" w:hAnsi="Times New Roman" w:cs="Times New Roman"/>
        </w:rPr>
        <w:t xml:space="preserve"> указанным в </w:t>
      </w:r>
      <w:hyperlink w:anchor="sub_23" w:history="1">
        <w:r w:rsidRPr="000014D4">
          <w:rPr>
            <w:rStyle w:val="a4"/>
            <w:rFonts w:ascii="Times New Roman" w:hAnsi="Times New Roman"/>
            <w:color w:val="auto"/>
          </w:rPr>
          <w:t>пункте 2.3.</w:t>
        </w:r>
      </w:hyperlink>
      <w:r w:rsidRPr="000014D4">
        <w:rPr>
          <w:rFonts w:ascii="Times New Roman" w:hAnsi="Times New Roman" w:cs="Times New Roman"/>
        </w:rPr>
        <w:t xml:space="preserve"> способом</w:t>
      </w:r>
      <w:r w:rsidR="001C76E1" w:rsidRPr="000014D4">
        <w:rPr>
          <w:rFonts w:ascii="Times New Roman" w:hAnsi="Times New Roman" w:cs="Times New Roman"/>
        </w:rPr>
        <w:t>,</w:t>
      </w:r>
      <w:r w:rsidRPr="000014D4">
        <w:rPr>
          <w:rFonts w:ascii="Times New Roman" w:hAnsi="Times New Roman" w:cs="Times New Roman"/>
        </w:rPr>
        <w:t xml:space="preserve"> в течение </w:t>
      </w:r>
      <w:r w:rsidR="005B0EE4" w:rsidRPr="000014D4">
        <w:rPr>
          <w:rFonts w:ascii="Times New Roman" w:hAnsi="Times New Roman" w:cs="Times New Roman"/>
        </w:rPr>
        <w:t>пяти</w:t>
      </w:r>
      <w:r w:rsidRPr="000014D4">
        <w:rPr>
          <w:rFonts w:ascii="Times New Roman" w:hAnsi="Times New Roman" w:cs="Times New Roman"/>
        </w:rPr>
        <w:t xml:space="preserve"> банковских дней с даты </w:t>
      </w:r>
      <w:r w:rsidR="001C76E1" w:rsidRPr="000014D4">
        <w:rPr>
          <w:rFonts w:ascii="Times New Roman" w:hAnsi="Times New Roman" w:cs="Times New Roman"/>
        </w:rPr>
        <w:t>оформления протокола о результатах проведения торгов</w:t>
      </w:r>
      <w:r w:rsidRPr="000014D4">
        <w:rPr>
          <w:rFonts w:ascii="Times New Roman" w:hAnsi="Times New Roman" w:cs="Times New Roman"/>
        </w:rPr>
        <w:t>.</w:t>
      </w:r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13" w:name="sub_33"/>
      <w:bookmarkEnd w:id="12"/>
      <w:r w:rsidRPr="000014D4">
        <w:rPr>
          <w:rFonts w:ascii="Times New Roman" w:hAnsi="Times New Roman" w:cs="Times New Roman"/>
        </w:rPr>
        <w:t>3.3. </w:t>
      </w:r>
      <w:proofErr w:type="gramStart"/>
      <w:r w:rsidRPr="000014D4">
        <w:rPr>
          <w:rFonts w:ascii="Times New Roman" w:hAnsi="Times New Roman" w:cs="Times New Roman"/>
        </w:rPr>
        <w:t xml:space="preserve">В случае отзыва Претендентом в установленных порядке и сроке, указанном в </w:t>
      </w:r>
      <w:hyperlink w:anchor="sub_21" w:history="1">
        <w:r w:rsidRPr="000014D4">
          <w:rPr>
            <w:rStyle w:val="a4"/>
            <w:rFonts w:ascii="Times New Roman" w:hAnsi="Times New Roman"/>
            <w:color w:val="auto"/>
          </w:rPr>
          <w:t>п. 2.1.</w:t>
        </w:r>
      </w:hyperlink>
      <w:r w:rsidRPr="000014D4">
        <w:rPr>
          <w:rFonts w:ascii="Times New Roman" w:hAnsi="Times New Roman" w:cs="Times New Roman"/>
        </w:rPr>
        <w:t>, заявки на участие в торгах Организатор обязуется возвратить поступившую на его счет сумму задатка</w:t>
      </w:r>
      <w:r w:rsidR="001C76E1" w:rsidRPr="000014D4">
        <w:rPr>
          <w:rFonts w:ascii="Times New Roman" w:hAnsi="Times New Roman" w:cs="Times New Roman"/>
        </w:rPr>
        <w:t>,</w:t>
      </w:r>
      <w:r w:rsidRPr="000014D4">
        <w:rPr>
          <w:rFonts w:ascii="Times New Roman" w:hAnsi="Times New Roman" w:cs="Times New Roman"/>
        </w:rPr>
        <w:t xml:space="preserve"> указанным в </w:t>
      </w:r>
      <w:hyperlink w:anchor="sub_23" w:history="1">
        <w:r w:rsidRPr="000014D4">
          <w:rPr>
            <w:rStyle w:val="a4"/>
            <w:rFonts w:ascii="Times New Roman" w:hAnsi="Times New Roman"/>
            <w:color w:val="auto"/>
          </w:rPr>
          <w:t xml:space="preserve">пункте 2.3. </w:t>
        </w:r>
      </w:hyperlink>
      <w:r w:rsidRPr="000014D4">
        <w:rPr>
          <w:rFonts w:ascii="Times New Roman" w:hAnsi="Times New Roman" w:cs="Times New Roman"/>
        </w:rPr>
        <w:t xml:space="preserve"> способом</w:t>
      </w:r>
      <w:r w:rsidR="001C76E1" w:rsidRPr="000014D4">
        <w:rPr>
          <w:rFonts w:ascii="Times New Roman" w:hAnsi="Times New Roman" w:cs="Times New Roman"/>
        </w:rPr>
        <w:t>,</w:t>
      </w:r>
      <w:r w:rsidRPr="000014D4">
        <w:rPr>
          <w:rFonts w:ascii="Times New Roman" w:hAnsi="Times New Roman" w:cs="Times New Roman"/>
        </w:rPr>
        <w:t xml:space="preserve"> в течение </w:t>
      </w:r>
      <w:r w:rsidR="001C76E1" w:rsidRPr="000014D4">
        <w:rPr>
          <w:rFonts w:ascii="Times New Roman" w:hAnsi="Times New Roman" w:cs="Times New Roman"/>
        </w:rPr>
        <w:t>пяти</w:t>
      </w:r>
      <w:r w:rsidRPr="000014D4">
        <w:rPr>
          <w:rFonts w:ascii="Times New Roman" w:hAnsi="Times New Roman" w:cs="Times New Roman"/>
        </w:rPr>
        <w:t xml:space="preserve"> банковских дней с даты получения Организатором письменного уведомления от Претендента об отзыве заявки.</w:t>
      </w:r>
      <w:proofErr w:type="gramEnd"/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14" w:name="sub_34"/>
      <w:bookmarkEnd w:id="13"/>
      <w:r w:rsidRPr="000014D4">
        <w:rPr>
          <w:rFonts w:ascii="Times New Roman" w:hAnsi="Times New Roman" w:cs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0014D4">
          <w:rPr>
            <w:rStyle w:val="a4"/>
            <w:rFonts w:ascii="Times New Roman" w:hAnsi="Times New Roman"/>
            <w:color w:val="auto"/>
          </w:rPr>
          <w:t>п. 2.1.</w:t>
        </w:r>
      </w:hyperlink>
      <w:r w:rsidRPr="000014D4">
        <w:rPr>
          <w:rFonts w:ascii="Times New Roman" w:hAnsi="Times New Roman" w:cs="Times New Roman"/>
        </w:rPr>
        <w:t>, либо не принял участия в торгах, то задаток ему не возвращается в соответствии с настоящим Договором.</w:t>
      </w:r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15" w:name="sub_35"/>
      <w:bookmarkEnd w:id="14"/>
      <w:r w:rsidRPr="000014D4">
        <w:rPr>
          <w:rFonts w:ascii="Times New Roman" w:hAnsi="Times New Roman" w:cs="Times New Roman"/>
        </w:rPr>
        <w:t xml:space="preserve">3.5. В случае если Претендент, признанный победителем торгов, не заключил договор купли-продажи имущества, указанного в </w:t>
      </w:r>
      <w:hyperlink w:anchor="sub_11" w:history="1">
        <w:r w:rsidRPr="000014D4">
          <w:rPr>
            <w:rStyle w:val="a4"/>
            <w:rFonts w:ascii="Times New Roman" w:hAnsi="Times New Roman"/>
            <w:color w:val="auto"/>
          </w:rPr>
          <w:t>п. 1.1</w:t>
        </w:r>
      </w:hyperlink>
      <w:r w:rsidRPr="000014D4">
        <w:rPr>
          <w:rFonts w:ascii="Times New Roman" w:hAnsi="Times New Roman" w:cs="Times New Roman"/>
        </w:rPr>
        <w:t xml:space="preserve">. Договора, </w:t>
      </w:r>
      <w:r w:rsidR="00051B3F" w:rsidRPr="000014D4">
        <w:rPr>
          <w:rFonts w:ascii="Times New Roman" w:hAnsi="Times New Roman" w:cs="Times New Roman"/>
        </w:rPr>
        <w:t xml:space="preserve">в течение пяти дней </w:t>
      </w:r>
      <w:proofErr w:type="gramStart"/>
      <w:r w:rsidR="00051B3F" w:rsidRPr="000014D4">
        <w:rPr>
          <w:rFonts w:ascii="Times New Roman" w:hAnsi="Times New Roman" w:cs="Times New Roman"/>
        </w:rPr>
        <w:t>с даты получения</w:t>
      </w:r>
      <w:proofErr w:type="gramEnd"/>
      <w:r w:rsidR="00051B3F" w:rsidRPr="000014D4">
        <w:rPr>
          <w:rFonts w:ascii="Times New Roman" w:hAnsi="Times New Roman" w:cs="Times New Roman"/>
        </w:rPr>
        <w:t xml:space="preserve"> предложени</w:t>
      </w:r>
      <w:r w:rsidR="00E435DA" w:rsidRPr="000014D4">
        <w:rPr>
          <w:rFonts w:ascii="Times New Roman" w:hAnsi="Times New Roman" w:cs="Times New Roman"/>
        </w:rPr>
        <w:t>я финансового управляющего</w:t>
      </w:r>
      <w:r w:rsidR="00051B3F" w:rsidRPr="000014D4">
        <w:rPr>
          <w:rFonts w:ascii="Times New Roman" w:hAnsi="Times New Roman" w:cs="Times New Roman"/>
        </w:rPr>
        <w:t xml:space="preserve"> заключить договор купли-продажи</w:t>
      </w:r>
      <w:r w:rsidR="00E435DA" w:rsidRPr="000014D4">
        <w:rPr>
          <w:rFonts w:ascii="Times New Roman" w:hAnsi="Times New Roman" w:cs="Times New Roman"/>
        </w:rPr>
        <w:t xml:space="preserve">, </w:t>
      </w:r>
      <w:r w:rsidRPr="000014D4">
        <w:rPr>
          <w:rFonts w:ascii="Times New Roman" w:hAnsi="Times New Roman" w:cs="Times New Roman"/>
        </w:rPr>
        <w:t xml:space="preserve">задаток ему не возвращается в соответствии с </w:t>
      </w:r>
      <w:hyperlink r:id="rId4" w:history="1">
        <w:r w:rsidRPr="000014D4">
          <w:rPr>
            <w:rStyle w:val="a4"/>
            <w:rFonts w:ascii="Times New Roman" w:hAnsi="Times New Roman"/>
            <w:color w:val="auto"/>
          </w:rPr>
          <w:t>гражданским законодательством</w:t>
        </w:r>
      </w:hyperlink>
      <w:r w:rsidRPr="000014D4">
        <w:rPr>
          <w:rFonts w:ascii="Times New Roman" w:hAnsi="Times New Roman" w:cs="Times New Roman"/>
        </w:rPr>
        <w:t xml:space="preserve"> и настоящим Договором.</w:t>
      </w:r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16" w:name="sub_36"/>
      <w:bookmarkEnd w:id="15"/>
      <w:r w:rsidRPr="000014D4">
        <w:rPr>
          <w:rFonts w:ascii="Times New Roman" w:hAnsi="Times New Roman" w:cs="Times New Roman"/>
        </w:rPr>
        <w:t xml:space="preserve">3.6. В случае признания торгов </w:t>
      </w:r>
      <w:proofErr w:type="gramStart"/>
      <w:r w:rsidRPr="000014D4">
        <w:rPr>
          <w:rFonts w:ascii="Times New Roman" w:hAnsi="Times New Roman" w:cs="Times New Roman"/>
        </w:rPr>
        <w:t>несостоявшимися</w:t>
      </w:r>
      <w:proofErr w:type="gramEnd"/>
      <w:r w:rsidRPr="000014D4">
        <w:rPr>
          <w:rFonts w:ascii="Times New Roman" w:hAnsi="Times New Roman" w:cs="Times New Roman"/>
        </w:rPr>
        <w:t xml:space="preserve"> по причинам, не зависящим от Претендента, Организатор обязуется возвратить поступившую на его счет сумму задатка</w:t>
      </w:r>
      <w:r w:rsidR="00E435DA" w:rsidRPr="000014D4">
        <w:rPr>
          <w:rFonts w:ascii="Times New Roman" w:hAnsi="Times New Roman" w:cs="Times New Roman"/>
        </w:rPr>
        <w:t>,</w:t>
      </w:r>
      <w:r w:rsidRPr="000014D4">
        <w:rPr>
          <w:rFonts w:ascii="Times New Roman" w:hAnsi="Times New Roman" w:cs="Times New Roman"/>
        </w:rPr>
        <w:t xml:space="preserve"> указанным в </w:t>
      </w:r>
      <w:hyperlink w:anchor="sub_23" w:history="1">
        <w:r w:rsidRPr="000014D4">
          <w:rPr>
            <w:rStyle w:val="a4"/>
            <w:rFonts w:ascii="Times New Roman" w:hAnsi="Times New Roman"/>
            <w:color w:val="auto"/>
          </w:rPr>
          <w:t>пункте 2.3.</w:t>
        </w:r>
      </w:hyperlink>
      <w:r w:rsidRPr="000014D4">
        <w:rPr>
          <w:rFonts w:ascii="Times New Roman" w:hAnsi="Times New Roman" w:cs="Times New Roman"/>
        </w:rPr>
        <w:t xml:space="preserve"> способом</w:t>
      </w:r>
      <w:r w:rsidR="00E435DA" w:rsidRPr="000014D4">
        <w:rPr>
          <w:rFonts w:ascii="Times New Roman" w:hAnsi="Times New Roman" w:cs="Times New Roman"/>
        </w:rPr>
        <w:t>,</w:t>
      </w:r>
      <w:r w:rsidRPr="000014D4">
        <w:rPr>
          <w:rFonts w:ascii="Times New Roman" w:hAnsi="Times New Roman" w:cs="Times New Roman"/>
        </w:rPr>
        <w:t xml:space="preserve"> в течение </w:t>
      </w:r>
      <w:r w:rsidR="00E435DA" w:rsidRPr="000014D4">
        <w:rPr>
          <w:rFonts w:ascii="Times New Roman" w:hAnsi="Times New Roman" w:cs="Times New Roman"/>
        </w:rPr>
        <w:t>пяти</w:t>
      </w:r>
      <w:r w:rsidRPr="000014D4">
        <w:rPr>
          <w:rFonts w:ascii="Times New Roman" w:hAnsi="Times New Roman" w:cs="Times New Roman"/>
        </w:rPr>
        <w:t xml:space="preserve"> банковских дней с момента подписания Протокола о результатах торгов.</w:t>
      </w:r>
    </w:p>
    <w:p w:rsidR="00C24066" w:rsidRPr="000014D4" w:rsidRDefault="00C24066" w:rsidP="00DC5048">
      <w:pPr>
        <w:pStyle w:val="1"/>
        <w:spacing w:after="0"/>
        <w:rPr>
          <w:rFonts w:ascii="Times New Roman" w:hAnsi="Times New Roman" w:cs="Times New Roman"/>
          <w:color w:val="auto"/>
        </w:rPr>
      </w:pPr>
      <w:bookmarkStart w:id="17" w:name="sub_400"/>
      <w:bookmarkEnd w:id="16"/>
      <w:r w:rsidRPr="000014D4">
        <w:rPr>
          <w:rFonts w:ascii="Times New Roman" w:hAnsi="Times New Roman" w:cs="Times New Roman"/>
          <w:color w:val="auto"/>
        </w:rPr>
        <w:t>4. Заключительные положения</w:t>
      </w:r>
      <w:bookmarkEnd w:id="17"/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18" w:name="sub_41"/>
      <w:r w:rsidRPr="000014D4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19" w:name="sub_42"/>
      <w:bookmarkEnd w:id="18"/>
      <w:r w:rsidRPr="000014D4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C24066" w:rsidRPr="000014D4" w:rsidRDefault="00C24066" w:rsidP="001A7820">
      <w:pPr>
        <w:rPr>
          <w:rFonts w:ascii="Times New Roman" w:hAnsi="Times New Roman" w:cs="Times New Roman"/>
        </w:rPr>
      </w:pPr>
      <w:bookmarkStart w:id="20" w:name="sub_43"/>
      <w:bookmarkEnd w:id="19"/>
      <w:r w:rsidRPr="000014D4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- по одному для каждой из сторон.</w:t>
      </w:r>
    </w:p>
    <w:bookmarkEnd w:id="20"/>
    <w:p w:rsidR="00C24066" w:rsidRPr="000014D4" w:rsidRDefault="00C24066" w:rsidP="001A7820">
      <w:pPr>
        <w:rPr>
          <w:rFonts w:ascii="Times New Roman" w:hAnsi="Times New Roman" w:cs="Times New Roman"/>
        </w:rPr>
      </w:pPr>
    </w:p>
    <w:p w:rsidR="00C24066" w:rsidRPr="000014D4" w:rsidRDefault="00C24066" w:rsidP="00DC5048">
      <w:pPr>
        <w:pStyle w:val="1"/>
        <w:spacing w:after="0"/>
        <w:rPr>
          <w:rFonts w:ascii="Times New Roman" w:hAnsi="Times New Roman" w:cs="Times New Roman"/>
          <w:color w:val="auto"/>
        </w:rPr>
      </w:pPr>
      <w:bookmarkStart w:id="21" w:name="sub_500"/>
      <w:r w:rsidRPr="000014D4">
        <w:rPr>
          <w:rFonts w:ascii="Times New Roman" w:hAnsi="Times New Roman" w:cs="Times New Roman"/>
          <w:color w:val="auto"/>
        </w:rPr>
        <w:t>5. Адреса и реквизиты сторон</w:t>
      </w:r>
      <w:bookmarkEnd w:id="21"/>
    </w:p>
    <w:p w:rsidR="00DC5048" w:rsidRPr="000014D4" w:rsidRDefault="00DC5048" w:rsidP="00DC50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24066" w:rsidRPr="000014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4066" w:rsidRPr="000014D4" w:rsidRDefault="00C24066" w:rsidP="001A7820">
            <w:pPr>
              <w:pStyle w:val="aff7"/>
              <w:rPr>
                <w:rFonts w:ascii="Times New Roman" w:hAnsi="Times New Roman" w:cs="Times New Roman"/>
              </w:rPr>
            </w:pPr>
            <w:r w:rsidRPr="000014D4">
              <w:rPr>
                <w:rFonts w:ascii="Times New Roman" w:hAnsi="Times New Roman" w:cs="Times New Roman"/>
              </w:rPr>
              <w:t>Организатор</w:t>
            </w:r>
          </w:p>
          <w:p w:rsidR="00C24066" w:rsidRPr="000014D4" w:rsidRDefault="00E435DA" w:rsidP="001A7820">
            <w:pPr>
              <w:pStyle w:val="aff7"/>
              <w:rPr>
                <w:rFonts w:ascii="Times New Roman" w:hAnsi="Times New Roman" w:cs="Times New Roman"/>
              </w:rPr>
            </w:pPr>
            <w:r w:rsidRPr="000014D4">
              <w:rPr>
                <w:rFonts w:ascii="Times New Roman" w:hAnsi="Times New Roman" w:cs="Times New Roman"/>
                <w:b/>
              </w:rPr>
              <w:t>Дубовой Владимир Иванович</w:t>
            </w:r>
            <w:r w:rsidRPr="000014D4">
              <w:rPr>
                <w:rFonts w:ascii="Times New Roman" w:hAnsi="Times New Roman" w:cs="Times New Roman"/>
              </w:rPr>
              <w:t xml:space="preserve"> (ИНН 745100652613, СНИЛС 030-127-153-84, почтовый адрес: 454038, </w:t>
            </w:r>
            <w:proofErr w:type="spellStart"/>
            <w:r w:rsidRPr="000014D4">
              <w:rPr>
                <w:rFonts w:ascii="Times New Roman" w:hAnsi="Times New Roman" w:cs="Times New Roman"/>
              </w:rPr>
              <w:t>г</w:t>
            </w:r>
            <w:proofErr w:type="gramStart"/>
            <w:r w:rsidRPr="000014D4">
              <w:rPr>
                <w:rFonts w:ascii="Times New Roman" w:hAnsi="Times New Roman" w:cs="Times New Roman"/>
              </w:rPr>
              <w:t>.Ч</w:t>
            </w:r>
            <w:proofErr w:type="gramEnd"/>
            <w:r w:rsidRPr="000014D4">
              <w:rPr>
                <w:rFonts w:ascii="Times New Roman" w:hAnsi="Times New Roman" w:cs="Times New Roman"/>
              </w:rPr>
              <w:t>елябинск</w:t>
            </w:r>
            <w:proofErr w:type="spellEnd"/>
            <w:r w:rsidRPr="000014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4D4">
              <w:rPr>
                <w:rFonts w:ascii="Times New Roman" w:hAnsi="Times New Roman" w:cs="Times New Roman"/>
              </w:rPr>
              <w:t>ул.Большевистская</w:t>
            </w:r>
            <w:proofErr w:type="spellEnd"/>
            <w:r w:rsidRPr="000014D4">
              <w:rPr>
                <w:rFonts w:ascii="Times New Roman" w:hAnsi="Times New Roman" w:cs="Times New Roman"/>
              </w:rPr>
              <w:t xml:space="preserve">, д.4, пом.3, тел./факс (8-351) 731-36-46), член НП СОАУ «Меркурий» (ОГРН 1037710023108, ИНН 7710458616, адрес: 127018, </w:t>
            </w:r>
            <w:proofErr w:type="spellStart"/>
            <w:r w:rsidRPr="000014D4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0014D4">
              <w:rPr>
                <w:rFonts w:ascii="Times New Roman" w:hAnsi="Times New Roman" w:cs="Times New Roman"/>
              </w:rPr>
              <w:t>, ул. 2-я Ямская, д.2)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4066" w:rsidRPr="000014D4" w:rsidRDefault="00C24066" w:rsidP="001A7820">
            <w:pPr>
              <w:pStyle w:val="aff7"/>
              <w:rPr>
                <w:rFonts w:ascii="Times New Roman" w:hAnsi="Times New Roman" w:cs="Times New Roman"/>
              </w:rPr>
            </w:pPr>
            <w:r w:rsidRPr="000014D4">
              <w:rPr>
                <w:rFonts w:ascii="Times New Roman" w:hAnsi="Times New Roman" w:cs="Times New Roman"/>
              </w:rPr>
              <w:t>Претендент</w:t>
            </w:r>
          </w:p>
          <w:p w:rsidR="00C24066" w:rsidRPr="000014D4" w:rsidRDefault="00C24066" w:rsidP="001A7820">
            <w:pPr>
              <w:pStyle w:val="aff7"/>
              <w:rPr>
                <w:rFonts w:ascii="Times New Roman" w:hAnsi="Times New Roman" w:cs="Times New Roman"/>
              </w:rPr>
            </w:pPr>
            <w:r w:rsidRPr="000014D4">
              <w:rPr>
                <w:rFonts w:ascii="Times New Roman" w:hAnsi="Times New Roman" w:cs="Times New Roman"/>
              </w:rPr>
              <w:t>[</w:t>
            </w:r>
            <w:r w:rsidRPr="000014D4">
              <w:rPr>
                <w:rStyle w:val="a3"/>
                <w:rFonts w:ascii="Times New Roman" w:hAnsi="Times New Roman" w:cs="Times New Roman"/>
                <w:bCs/>
                <w:color w:val="auto"/>
              </w:rPr>
              <w:t>вписать нужное</w:t>
            </w:r>
            <w:r w:rsidRPr="000014D4">
              <w:rPr>
                <w:rFonts w:ascii="Times New Roman" w:hAnsi="Times New Roman" w:cs="Times New Roman"/>
              </w:rPr>
              <w:t>]</w:t>
            </w:r>
          </w:p>
          <w:p w:rsidR="00C24066" w:rsidRPr="000014D4" w:rsidRDefault="00C24066" w:rsidP="001A7820">
            <w:pPr>
              <w:pStyle w:val="aff7"/>
              <w:rPr>
                <w:rFonts w:ascii="Times New Roman" w:hAnsi="Times New Roman" w:cs="Times New Roman"/>
              </w:rPr>
            </w:pPr>
            <w:r w:rsidRPr="000014D4">
              <w:rPr>
                <w:rFonts w:ascii="Times New Roman" w:hAnsi="Times New Roman" w:cs="Times New Roman"/>
              </w:rPr>
              <w:t>[</w:t>
            </w:r>
            <w:r w:rsidRPr="000014D4">
              <w:rPr>
                <w:rStyle w:val="a3"/>
                <w:rFonts w:ascii="Times New Roman" w:hAnsi="Times New Roman" w:cs="Times New Roman"/>
                <w:bCs/>
                <w:color w:val="auto"/>
              </w:rPr>
              <w:t>вписать нужное</w:t>
            </w:r>
            <w:r w:rsidRPr="000014D4">
              <w:rPr>
                <w:rFonts w:ascii="Times New Roman" w:hAnsi="Times New Roman" w:cs="Times New Roman"/>
              </w:rPr>
              <w:t>]</w:t>
            </w:r>
          </w:p>
          <w:p w:rsidR="00C24066" w:rsidRPr="000014D4" w:rsidRDefault="00C24066" w:rsidP="001A7820">
            <w:pPr>
              <w:pStyle w:val="aff7"/>
              <w:rPr>
                <w:rFonts w:ascii="Times New Roman" w:hAnsi="Times New Roman" w:cs="Times New Roman"/>
              </w:rPr>
            </w:pPr>
            <w:r w:rsidRPr="000014D4">
              <w:rPr>
                <w:rFonts w:ascii="Times New Roman" w:hAnsi="Times New Roman" w:cs="Times New Roman"/>
              </w:rPr>
              <w:t>М. П.</w:t>
            </w:r>
          </w:p>
        </w:tc>
      </w:tr>
    </w:tbl>
    <w:p w:rsidR="00C24066" w:rsidRDefault="00C24066"/>
    <w:sectPr w:rsidR="00C24066" w:rsidSect="00DC5048">
      <w:pgSz w:w="11900" w:h="16800"/>
      <w:pgMar w:top="709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33D"/>
    <w:rsid w:val="000014D4"/>
    <w:rsid w:val="00051B3F"/>
    <w:rsid w:val="000B733D"/>
    <w:rsid w:val="001A7820"/>
    <w:rsid w:val="001C76E1"/>
    <w:rsid w:val="001E670B"/>
    <w:rsid w:val="002B6268"/>
    <w:rsid w:val="00367AF5"/>
    <w:rsid w:val="003D4D4A"/>
    <w:rsid w:val="003E5134"/>
    <w:rsid w:val="005B0EE4"/>
    <w:rsid w:val="007520C8"/>
    <w:rsid w:val="00760A61"/>
    <w:rsid w:val="00803834"/>
    <w:rsid w:val="008C677E"/>
    <w:rsid w:val="00B42B6B"/>
    <w:rsid w:val="00C24066"/>
    <w:rsid w:val="00D33459"/>
    <w:rsid w:val="00D40415"/>
    <w:rsid w:val="00DC5048"/>
    <w:rsid w:val="00E33679"/>
    <w:rsid w:val="00E37AE2"/>
    <w:rsid w:val="00E435DA"/>
    <w:rsid w:val="00ED0E4D"/>
    <w:rsid w:val="00F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yGHbjASz8BrIpo8DoZcwxBWXmw+dY0zi5ESH0NbtEKY=</DigestValue>
    </Reference>
    <Reference URI="#idOfficeObject" Type="http://www.w3.org/2000/09/xmldsig#Object">
      <DigestMethod Algorithm="urn:ietf:params:xml:ns:cpxmlsec:algorithms:gostr3411"/>
      <DigestValue>roLWvTxmyBQFeiNdFyH7NSEuCsZeyWtRypGycnzJueI=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YJW2b/9knAnR93DnihtB9VPQq2URHp86iYUOUHZFbM4=</DigestValue>
    </Reference>
  </SignedInfo>
  <SignatureValue>+cNtRt63KF6cuVEr84YFrPtbHh1wnqF8jXXeXIWWbNvEv8wQryzeXKUallmkgXH9
MUl5SwWiJspynk55jBowWg==</SignatureValue>
  <KeyInfo>
    <X509Data>
      <X509Certificate>MIIJBzCCCLagAwIBAgIKPsqlfQADAAGOxjAIBgYqhQMCAgMwggFrMRgwFgYFKoUD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0YDQvsK7IChRdWFsaWZpZWQpMB4XDTE2MDYwMzExNTQwMFoXDTE3MDkwMzExNTUw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WYEwaqrISfn2t2nTLsZJZspglos=</DigestValue>
      </Reference>
      <Reference URI="/word/document.xml?ContentType=application/vnd.openxmlformats-officedocument.wordprocessingml.document.main+xml">
        <DigestMethod Algorithm="http://www.w3.org/2000/09/xmldsig#sha1"/>
        <DigestValue>LdH/paI/y/dTT3wy316AELfIahU=</DigestValue>
      </Reference>
      <Reference URI="/word/fontTable.xml?ContentType=application/vnd.openxmlformats-officedocument.wordprocessingml.fontTable+xml">
        <DigestMethod Algorithm="http://www.w3.org/2000/09/xmldsig#sha1"/>
        <DigestValue>frUVf9L7tG8l7++2rK1ipuVEUnM=</DigestValue>
      </Reference>
      <Reference URI="/word/settings.xml?ContentType=application/vnd.openxmlformats-officedocument.wordprocessingml.settings+xml">
        <DigestMethod Algorithm="http://www.w3.org/2000/09/xmldsig#sha1"/>
        <DigestValue>Fsk+iJqC458dHpzScKhj2SPIO78=</DigestValue>
      </Reference>
      <Reference URI="/word/styles.xml?ContentType=application/vnd.openxmlformats-officedocument.wordprocessingml.styles+xml">
        <DigestMethod Algorithm="http://www.w3.org/2000/09/xmldsig#sha1"/>
        <DigestValue>qm4rB09OcJi0tPlxoUILQkcm1Ns=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2016-11-09T08:15:48Z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2016-11-09T08:15:48Z</xd:SigningTime>
          <xd:SigningCertificate>
            <xd:Cert>
              <xd:CertDigest>
                <DigestMethod Algorithm="http://www.w3.org/2000/09/xmldsig#sha1"/>
                <DigestValue>dlNP0v6MdU5NZvg/YUDNmfMNkEw=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ИНН=006673240328, ОГРН=1116673008539</X509IssuerName>
                <X509SerialNumber>296524888928208564620998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Владимир</cp:lastModifiedBy>
  <cp:revision>2</cp:revision>
  <dcterms:created xsi:type="dcterms:W3CDTF">2016-11-07T14:05:00Z</dcterms:created>
  <dcterms:modified xsi:type="dcterms:W3CDTF">2016-11-07T14:05:00Z</dcterms:modified>
</cp:coreProperties>
</file>