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101FC8">
        <w:rPr>
          <w:b/>
          <w:bCs/>
        </w:rPr>
        <w:t>19</w:t>
      </w:r>
      <w:r w:rsidR="00953771">
        <w:rPr>
          <w:b/>
          <w:bCs/>
        </w:rPr>
        <w:t xml:space="preserve"> </w:t>
      </w:r>
      <w:r w:rsidR="00101FC8">
        <w:rPr>
          <w:b/>
          <w:bCs/>
        </w:rPr>
        <w:t>дека</w:t>
      </w:r>
      <w:r w:rsidR="00EF6810">
        <w:rPr>
          <w:b/>
          <w:bCs/>
        </w:rPr>
        <w:t>бр</w:t>
      </w:r>
      <w:r w:rsidR="00C65DE7">
        <w:rPr>
          <w:b/>
          <w:bCs/>
        </w:rPr>
        <w:t>я</w:t>
      </w:r>
      <w:r w:rsidR="00336630">
        <w:rPr>
          <w:b/>
          <w:bCs/>
        </w:rPr>
        <w:t xml:space="preserve"> </w:t>
      </w:r>
      <w:r>
        <w:rPr>
          <w:b/>
          <w:bCs/>
        </w:rPr>
        <w:t>201</w:t>
      </w:r>
      <w:r w:rsidR="00950302">
        <w:rPr>
          <w:b/>
          <w:bCs/>
        </w:rPr>
        <w:t>6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5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F44DB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101FC8">
        <w:rPr>
          <w:b/>
          <w:bCs/>
        </w:rPr>
        <w:t>1</w:t>
      </w:r>
      <w:r w:rsidR="001B00F0">
        <w:rPr>
          <w:b/>
          <w:bCs/>
        </w:rPr>
        <w:t>:</w:t>
      </w:r>
      <w:r w:rsidR="00E0278C">
        <w:rPr>
          <w:b/>
          <w:bCs/>
        </w:rPr>
        <w:t>0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101FC8">
        <w:rPr>
          <w:b/>
          <w:bCs/>
        </w:rPr>
        <w:t>14</w:t>
      </w:r>
      <w:r w:rsidR="001B00F0">
        <w:rPr>
          <w:b/>
          <w:bCs/>
        </w:rPr>
        <w:t xml:space="preserve"> </w:t>
      </w:r>
      <w:r w:rsidR="00101FC8">
        <w:rPr>
          <w:b/>
          <w:bCs/>
        </w:rPr>
        <w:t>ноября</w:t>
      </w:r>
      <w:r w:rsidR="00950302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101FC8">
        <w:rPr>
          <w:b/>
          <w:bCs/>
        </w:rPr>
        <w:t>14</w:t>
      </w:r>
      <w:r w:rsidR="00EF6810">
        <w:rPr>
          <w:b/>
          <w:bCs/>
        </w:rPr>
        <w:t xml:space="preserve"> </w:t>
      </w:r>
      <w:r w:rsidR="00101FC8">
        <w:rPr>
          <w:b/>
          <w:bCs/>
        </w:rPr>
        <w:t>дека</w:t>
      </w:r>
      <w:r w:rsidR="00EF6810">
        <w:rPr>
          <w:b/>
          <w:bCs/>
        </w:rPr>
        <w:t>бря</w:t>
      </w:r>
      <w:r>
        <w:rPr>
          <w:b/>
          <w:bCs/>
        </w:rPr>
        <w:t xml:space="preserve"> 201</w:t>
      </w:r>
      <w:r w:rsidR="00331A2A">
        <w:rPr>
          <w:b/>
          <w:bCs/>
        </w:rPr>
        <w:t>6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101FC8">
        <w:rPr>
          <w:b/>
          <w:bCs/>
        </w:rPr>
        <w:t>15</w:t>
      </w:r>
      <w:r w:rsidR="00E0278C">
        <w:rPr>
          <w:b/>
          <w:bCs/>
        </w:rPr>
        <w:t xml:space="preserve"> </w:t>
      </w:r>
      <w:r w:rsidR="00101FC8">
        <w:rPr>
          <w:b/>
          <w:bCs/>
        </w:rPr>
        <w:t>дека</w:t>
      </w:r>
      <w:r w:rsidR="00EF6810">
        <w:rPr>
          <w:b/>
          <w:bCs/>
        </w:rPr>
        <w:t>бр</w:t>
      </w:r>
      <w:r w:rsidR="00C65DE7">
        <w:rPr>
          <w:b/>
          <w:bCs/>
        </w:rPr>
        <w:t>я</w:t>
      </w:r>
      <w:r w:rsidR="00E0278C"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BF44DB">
        <w:rPr>
          <w:b/>
          <w:bCs/>
        </w:rPr>
        <w:t>09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101FC8">
        <w:rPr>
          <w:b/>
          <w:bCs/>
        </w:rPr>
        <w:t>19</w:t>
      </w:r>
      <w:r w:rsidR="00E0278C">
        <w:rPr>
          <w:b/>
          <w:bCs/>
        </w:rPr>
        <w:t xml:space="preserve"> </w:t>
      </w:r>
      <w:r w:rsidR="00101FC8">
        <w:rPr>
          <w:b/>
          <w:bCs/>
        </w:rPr>
        <w:t>дека</w:t>
      </w:r>
      <w:r w:rsidR="00EF6810">
        <w:rPr>
          <w:b/>
          <w:bCs/>
        </w:rPr>
        <w:t>бр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101FC8">
        <w:rPr>
          <w:b/>
          <w:bCs/>
        </w:rPr>
        <w:t>19</w:t>
      </w:r>
      <w:r w:rsidR="00E0278C">
        <w:rPr>
          <w:b/>
          <w:bCs/>
        </w:rPr>
        <w:t xml:space="preserve"> </w:t>
      </w:r>
      <w:r w:rsidR="00101FC8">
        <w:rPr>
          <w:b/>
          <w:bCs/>
        </w:rPr>
        <w:t>дека</w:t>
      </w:r>
      <w:r w:rsidR="00EF6810">
        <w:rPr>
          <w:b/>
          <w:bCs/>
        </w:rPr>
        <w:t>бр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DD2BC0">
        <w:rPr>
          <w:b/>
          <w:bCs/>
          <w:shd w:val="clear" w:color="auto" w:fill="FFFFFF"/>
        </w:rPr>
        <w:t>выше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DD2BC0">
        <w:rPr>
          <w:b/>
          <w:bCs/>
          <w:shd w:val="clear" w:color="auto" w:fill="FFFFFF"/>
        </w:rPr>
        <w:t>английский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767B5F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767B5F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продажу:</w:t>
      </w:r>
    </w:p>
    <w:p w:rsidR="00767B5F" w:rsidRDefault="00767B5F" w:rsidP="00767B5F">
      <w:pPr>
        <w:widowControl/>
        <w:suppressAutoHyphens w:val="0"/>
        <w:spacing w:after="160" w:line="259" w:lineRule="auto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767B5F">
        <w:rPr>
          <w:rFonts w:eastAsiaTheme="minorHAnsi" w:cs="Times New Roman"/>
          <w:b/>
          <w:kern w:val="0"/>
          <w:u w:val="single"/>
          <w:lang w:eastAsia="en-US" w:bidi="ar-SA"/>
        </w:rPr>
        <w:t>Лот №1:</w:t>
      </w:r>
    </w:p>
    <w:p w:rsidR="007A1AAD" w:rsidRPr="007A1AAD" w:rsidRDefault="007A1AAD" w:rsidP="007A1AAD">
      <w:pPr>
        <w:widowControl/>
        <w:suppressAutoHyphens w:val="0"/>
        <w:spacing w:line="259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7A1AAD">
        <w:rPr>
          <w:rFonts w:eastAsiaTheme="minorHAnsi" w:cs="Times New Roman"/>
          <w:kern w:val="0"/>
          <w:lang w:eastAsia="en-US" w:bidi="ar-SA"/>
        </w:rPr>
        <w:t xml:space="preserve">           </w:t>
      </w:r>
      <w:r w:rsidRPr="007A1AAD">
        <w:rPr>
          <w:rFonts w:eastAsiaTheme="minorHAnsi" w:cs="Times New Roman"/>
          <w:b/>
          <w:kern w:val="0"/>
          <w:lang w:eastAsia="en-US" w:bidi="ar-SA"/>
        </w:rPr>
        <w:t>Объект 1:</w:t>
      </w:r>
      <w:r w:rsidRPr="007A1AA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Pr="007A1AAD">
        <w:rPr>
          <w:rFonts w:eastAsiaTheme="minorHAnsi" w:cs="Times New Roman"/>
          <w:kern w:val="0"/>
          <w:lang w:eastAsia="en-US" w:bidi="ar-SA"/>
        </w:rPr>
        <w:t xml:space="preserve">Нежилое здание, расположенное по адресу: Оренбургская область, г. Оренбург, пер. Хлебный, №1, площадью 1 832,1 </w:t>
      </w:r>
      <w:proofErr w:type="spellStart"/>
      <w:r w:rsidRPr="007A1AAD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7A1AAD">
        <w:rPr>
          <w:rFonts w:eastAsiaTheme="minorHAnsi" w:cs="Times New Roman"/>
          <w:kern w:val="0"/>
          <w:lang w:eastAsia="en-US" w:bidi="ar-SA"/>
        </w:rPr>
        <w:t xml:space="preserve">, </w:t>
      </w:r>
      <w:r w:rsidRPr="007A1AAD">
        <w:rPr>
          <w:rFonts w:eastAsiaTheme="minorHAnsi" w:cs="Times New Roman"/>
          <w:kern w:val="0"/>
          <w:lang w:val="en-US" w:eastAsia="en-US" w:bidi="ar-SA"/>
        </w:rPr>
        <w:t>c</w:t>
      </w:r>
      <w:r w:rsidRPr="007A1AAD">
        <w:rPr>
          <w:rFonts w:eastAsiaTheme="minorHAnsi" w:cs="Times New Roman"/>
          <w:kern w:val="0"/>
          <w:lang w:eastAsia="en-US" w:bidi="ar-SA"/>
        </w:rPr>
        <w:t xml:space="preserve"> кадастровым номером 56:44:0219017:109, количество этажей: 3-4, в том числе подземных: 1</w:t>
      </w:r>
    </w:p>
    <w:p w:rsidR="007A1AAD" w:rsidRPr="007A1AAD" w:rsidRDefault="007A1AAD" w:rsidP="007A1AAD">
      <w:pPr>
        <w:widowControl/>
        <w:suppressAutoHyphens w:val="0"/>
        <w:spacing w:line="259" w:lineRule="auto"/>
        <w:jc w:val="both"/>
        <w:rPr>
          <w:rFonts w:eastAsiaTheme="minorHAnsi" w:cs="Times New Roman"/>
          <w:kern w:val="0"/>
          <w:lang w:eastAsia="en-US" w:bidi="ar-SA"/>
        </w:rPr>
      </w:pPr>
      <w:r w:rsidRPr="007A1AAD">
        <w:rPr>
          <w:rFonts w:eastAsiaTheme="minorHAnsi" w:cs="Times New Roman"/>
          <w:kern w:val="0"/>
          <w:lang w:eastAsia="en-US" w:bidi="ar-SA"/>
        </w:rPr>
        <w:t xml:space="preserve">           </w:t>
      </w:r>
      <w:r w:rsidRPr="007A1AAD">
        <w:rPr>
          <w:rFonts w:eastAsiaTheme="minorHAnsi" w:cs="Times New Roman"/>
          <w:b/>
          <w:kern w:val="0"/>
          <w:lang w:eastAsia="en-US" w:bidi="ar-SA"/>
        </w:rPr>
        <w:t>Объект 2:</w:t>
      </w:r>
      <w:r w:rsidRPr="007A1AAD">
        <w:rPr>
          <w:rFonts w:eastAsiaTheme="minorHAnsi" w:cs="Times New Roman"/>
          <w:kern w:val="0"/>
          <w:lang w:eastAsia="en-US" w:bidi="ar-SA"/>
        </w:rPr>
        <w:t xml:space="preserve"> Газопровод в/давления и н/давления. ГРПШ-01 к зданию по переулку Хлебный 1 протяженностью 213,91 м. литер 1, расположенный по адресу: Оренбургская область, г. Оренбург, пер. Хлебный/ул. 9 Января</w:t>
      </w:r>
    </w:p>
    <w:p w:rsidR="007A1AAD" w:rsidRDefault="007A1AAD" w:rsidP="007A1AAD">
      <w:pPr>
        <w:widowControl/>
        <w:suppressAutoHyphens w:val="0"/>
        <w:spacing w:line="259" w:lineRule="auto"/>
        <w:ind w:firstLine="540"/>
        <w:jc w:val="both"/>
        <w:rPr>
          <w:rFonts w:eastAsiaTheme="minorHAnsi" w:cs="Times New Roman"/>
          <w:kern w:val="0"/>
          <w:lang w:eastAsia="en-US" w:bidi="ar-SA"/>
        </w:rPr>
      </w:pPr>
      <w:r w:rsidRPr="007A1AAD">
        <w:rPr>
          <w:rFonts w:eastAsiaTheme="minorHAnsi" w:cs="Times New Roman"/>
          <w:kern w:val="0"/>
          <w:lang w:eastAsia="en-US" w:bidi="ar-SA"/>
        </w:rPr>
        <w:t xml:space="preserve">  </w:t>
      </w:r>
      <w:r w:rsidRPr="007A1AAD">
        <w:rPr>
          <w:rFonts w:eastAsiaTheme="minorHAnsi" w:cs="Times New Roman"/>
          <w:b/>
          <w:kern w:val="0"/>
          <w:lang w:eastAsia="en-US" w:bidi="ar-SA"/>
        </w:rPr>
        <w:t>Объект 3:</w:t>
      </w:r>
      <w:r w:rsidRPr="007A1AAD">
        <w:rPr>
          <w:rFonts w:eastAsiaTheme="minorHAnsi" w:cs="Times New Roman"/>
          <w:kern w:val="0"/>
          <w:lang w:eastAsia="en-US" w:bidi="ar-SA"/>
        </w:rPr>
        <w:t xml:space="preserve"> Земельный участок общей площадью 823 </w:t>
      </w:r>
      <w:proofErr w:type="spellStart"/>
      <w:r w:rsidRPr="007A1AAD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7A1AAD">
        <w:rPr>
          <w:rFonts w:eastAsiaTheme="minorHAnsi" w:cs="Times New Roman"/>
          <w:kern w:val="0"/>
          <w:lang w:eastAsia="en-US" w:bidi="ar-SA"/>
        </w:rPr>
        <w:t>., расположенный по адресу: Оренбургская область, г. Оренбург, пер. Хлебный, 1, кадастровый номер 56:44:02 19 017:0007, категория земель: земли поселений, разрешенное использование: размещение здания банка.</w:t>
      </w:r>
    </w:p>
    <w:p w:rsidR="007A1AAD" w:rsidRPr="007A1AAD" w:rsidRDefault="007A1AAD" w:rsidP="007A1AAD">
      <w:pPr>
        <w:widowControl/>
        <w:suppressAutoHyphens w:val="0"/>
        <w:spacing w:line="259" w:lineRule="auto"/>
        <w:ind w:firstLine="540"/>
        <w:jc w:val="both"/>
        <w:rPr>
          <w:rFonts w:eastAsiaTheme="minorHAnsi" w:cs="Times New Roman"/>
          <w:kern w:val="0"/>
          <w:lang w:eastAsia="en-US" w:bidi="ar-SA"/>
        </w:rPr>
      </w:pPr>
    </w:p>
    <w:p w:rsidR="007A1AAD" w:rsidRDefault="00EF6810" w:rsidP="007A1AAD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>Начальная цена Лота №1 – 3</w:t>
      </w:r>
      <w:r w:rsidR="00101FC8">
        <w:rPr>
          <w:rFonts w:eastAsiaTheme="minorHAnsi" w:cs="Times New Roman"/>
          <w:b/>
          <w:bCs/>
          <w:kern w:val="0"/>
          <w:lang w:eastAsia="en-US" w:bidi="ar-SA"/>
        </w:rPr>
        <w:t>5 000 000</w:t>
      </w:r>
      <w:r w:rsidR="00722727">
        <w:rPr>
          <w:rFonts w:eastAsiaTheme="minorHAnsi" w:cs="Times New Roman"/>
          <w:b/>
          <w:bCs/>
          <w:kern w:val="0"/>
          <w:lang w:eastAsia="en-US" w:bidi="ar-SA"/>
        </w:rPr>
        <w:t xml:space="preserve"> руб., с учетом НДС 18%, в т.ч.:</w:t>
      </w:r>
    </w:p>
    <w:p w:rsidR="007A1AAD" w:rsidRPr="00767B5F" w:rsidRDefault="007A1AAD" w:rsidP="007A1AAD">
      <w:pPr>
        <w:widowControl/>
        <w:suppressAutoHyphens w:val="0"/>
        <w:spacing w:line="259" w:lineRule="auto"/>
        <w:jc w:val="center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               </w:t>
      </w: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Начальная цена Объекта 1 – </w:t>
      </w:r>
      <w:r w:rsidR="00101FC8">
        <w:rPr>
          <w:rFonts w:eastAsiaTheme="minorHAnsi" w:cs="Times New Roman"/>
          <w:bCs/>
          <w:kern w:val="0"/>
          <w:lang w:eastAsia="en-US" w:bidi="ar-SA"/>
        </w:rPr>
        <w:t>28 178 000</w:t>
      </w: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 руб., с учетом НДС 18%;</w:t>
      </w:r>
    </w:p>
    <w:p w:rsidR="007A1AAD" w:rsidRPr="00767B5F" w:rsidRDefault="007A1AAD" w:rsidP="007A1AAD">
      <w:pPr>
        <w:widowControl/>
        <w:suppressAutoHyphens w:val="0"/>
        <w:spacing w:line="259" w:lineRule="auto"/>
        <w:ind w:firstLine="709"/>
        <w:jc w:val="center"/>
        <w:rPr>
          <w:rFonts w:eastAsiaTheme="minorHAnsi" w:cs="Times New Roman"/>
          <w:bCs/>
          <w:kern w:val="0"/>
          <w:lang w:eastAsia="en-US" w:bidi="ar-SA"/>
        </w:rPr>
      </w:pP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Начальная цена Объекта 2 – </w:t>
      </w:r>
      <w:r w:rsidR="00101FC8">
        <w:rPr>
          <w:rFonts w:eastAsiaTheme="minorHAnsi" w:cs="Times New Roman"/>
          <w:bCs/>
          <w:kern w:val="0"/>
          <w:lang w:eastAsia="en-US" w:bidi="ar-SA"/>
        </w:rPr>
        <w:t>269 000</w:t>
      </w: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 руб., с учетом НДС 18%;</w:t>
      </w:r>
    </w:p>
    <w:p w:rsidR="007A1AAD" w:rsidRPr="007A1AAD" w:rsidRDefault="007A1AAD" w:rsidP="007A1AAD">
      <w:pPr>
        <w:widowControl/>
        <w:suppressAutoHyphens w:val="0"/>
        <w:spacing w:line="259" w:lineRule="auto"/>
        <w:jc w:val="center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               </w:t>
      </w: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Начальная цена Объекта 3 – </w:t>
      </w:r>
      <w:r w:rsidR="00101FC8">
        <w:rPr>
          <w:rFonts w:eastAsiaTheme="minorHAnsi" w:cs="Times New Roman"/>
          <w:bCs/>
          <w:kern w:val="0"/>
          <w:lang w:eastAsia="en-US" w:bidi="ar-SA"/>
        </w:rPr>
        <w:t>6 553 000</w:t>
      </w: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 руб., НДС не облагается.</w:t>
      </w:r>
    </w:p>
    <w:p w:rsidR="007A1AAD" w:rsidRPr="007A1AAD" w:rsidRDefault="007A1AAD" w:rsidP="007A1AAD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7A1AAD">
        <w:rPr>
          <w:rFonts w:eastAsiaTheme="minorHAnsi" w:cs="Times New Roman"/>
          <w:b/>
          <w:bCs/>
          <w:kern w:val="0"/>
          <w:lang w:eastAsia="en-US" w:bidi="ar-SA"/>
        </w:rPr>
        <w:t xml:space="preserve">Сумма задатка – </w:t>
      </w:r>
      <w:r w:rsidR="00EF6810">
        <w:rPr>
          <w:rFonts w:eastAsiaTheme="minorHAnsi" w:cs="Times New Roman"/>
          <w:b/>
          <w:bCs/>
          <w:kern w:val="0"/>
          <w:lang w:eastAsia="en-US" w:bidi="ar-SA"/>
        </w:rPr>
        <w:t>3</w:t>
      </w:r>
      <w:r w:rsidRPr="007A1AAD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101FC8">
        <w:rPr>
          <w:rFonts w:eastAsiaTheme="minorHAnsi" w:cs="Times New Roman"/>
          <w:b/>
          <w:bCs/>
          <w:kern w:val="0"/>
          <w:lang w:eastAsia="en-US" w:bidi="ar-SA"/>
        </w:rPr>
        <w:t>500</w:t>
      </w:r>
      <w:r w:rsidRPr="007A1AAD">
        <w:rPr>
          <w:rFonts w:eastAsiaTheme="minorHAnsi" w:cs="Times New Roman"/>
          <w:b/>
          <w:bCs/>
          <w:kern w:val="0"/>
          <w:lang w:eastAsia="en-US" w:bidi="ar-SA"/>
        </w:rPr>
        <w:t xml:space="preserve"> 000 руб.</w:t>
      </w:r>
    </w:p>
    <w:p w:rsidR="007A1AAD" w:rsidRDefault="007A1AAD" w:rsidP="007A1AAD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7A1AAD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EF6810">
        <w:rPr>
          <w:rFonts w:eastAsiaTheme="minorHAnsi" w:cs="Times New Roman"/>
          <w:b/>
          <w:bCs/>
          <w:kern w:val="0"/>
          <w:lang w:eastAsia="en-US" w:bidi="ar-SA"/>
        </w:rPr>
        <w:t>1</w:t>
      </w:r>
      <w:r w:rsidRPr="007A1AAD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EF6810">
        <w:rPr>
          <w:rFonts w:eastAsiaTheme="minorHAnsi" w:cs="Times New Roman"/>
          <w:b/>
          <w:bCs/>
          <w:kern w:val="0"/>
          <w:lang w:eastAsia="en-US" w:bidi="ar-SA"/>
        </w:rPr>
        <w:t>7</w:t>
      </w:r>
      <w:r w:rsidR="00101FC8">
        <w:rPr>
          <w:rFonts w:eastAsiaTheme="minorHAnsi" w:cs="Times New Roman"/>
          <w:b/>
          <w:bCs/>
          <w:kern w:val="0"/>
          <w:lang w:eastAsia="en-US" w:bidi="ar-SA"/>
        </w:rPr>
        <w:t>50</w:t>
      </w:r>
      <w:r w:rsidRPr="007A1AAD">
        <w:rPr>
          <w:rFonts w:eastAsiaTheme="minorHAnsi" w:cs="Times New Roman"/>
          <w:b/>
          <w:bCs/>
          <w:kern w:val="0"/>
          <w:lang w:eastAsia="en-US" w:bidi="ar-SA"/>
        </w:rPr>
        <w:t xml:space="preserve"> 000 руб.</w:t>
      </w:r>
    </w:p>
    <w:p w:rsidR="00EF6810" w:rsidRDefault="00EF6810" w:rsidP="007A1AAD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с договор</w:t>
      </w:r>
      <w:r w:rsidR="00101FC8">
        <w:rPr>
          <w:bCs/>
        </w:rPr>
        <w:t>о</w:t>
      </w:r>
      <w:r>
        <w:rPr>
          <w:bCs/>
        </w:rPr>
        <w:t>м</w:t>
      </w:r>
      <w:bookmarkStart w:id="0" w:name="_GoBack"/>
      <w:bookmarkEnd w:id="0"/>
      <w:r>
        <w:rPr>
          <w:bCs/>
        </w:rPr>
        <w:t xml:space="preserve"> поручения №РАД-</w:t>
      </w:r>
      <w:r w:rsidR="00767B5F">
        <w:rPr>
          <w:bCs/>
        </w:rPr>
        <w:t>2</w:t>
      </w:r>
      <w:r w:rsidR="007A1AAD">
        <w:rPr>
          <w:bCs/>
        </w:rPr>
        <w:t>38</w:t>
      </w:r>
      <w:r w:rsidR="00FA6AAD">
        <w:rPr>
          <w:bCs/>
        </w:rPr>
        <w:t>/201</w:t>
      </w:r>
      <w:r w:rsidR="002B43C5">
        <w:rPr>
          <w:bCs/>
        </w:rPr>
        <w:t>6</w:t>
      </w:r>
      <w:r>
        <w:rPr>
          <w:bCs/>
        </w:rPr>
        <w:t xml:space="preserve"> от </w:t>
      </w:r>
      <w:r w:rsidR="007A1AAD">
        <w:rPr>
          <w:bCs/>
        </w:rPr>
        <w:t>25</w:t>
      </w:r>
      <w:r>
        <w:rPr>
          <w:bCs/>
        </w:rPr>
        <w:t>.</w:t>
      </w:r>
      <w:r w:rsidR="002B43C5">
        <w:rPr>
          <w:bCs/>
        </w:rPr>
        <w:t>0</w:t>
      </w:r>
      <w:r w:rsidR="00767B5F">
        <w:rPr>
          <w:bCs/>
        </w:rPr>
        <w:t>5</w:t>
      </w:r>
      <w:r>
        <w:rPr>
          <w:bCs/>
        </w:rPr>
        <w:t>.201</w:t>
      </w:r>
      <w:r w:rsidR="002B43C5">
        <w:rPr>
          <w:bCs/>
        </w:rPr>
        <w:t>6</w:t>
      </w:r>
      <w:r w:rsidR="001E07FC">
        <w:rPr>
          <w:bCs/>
        </w:rPr>
        <w:t>,</w:t>
      </w:r>
      <w:r>
        <w:rPr>
          <w:bCs/>
        </w:rPr>
        <w:t xml:space="preserve"> заключенным между </w:t>
      </w:r>
      <w:r w:rsidR="00953771">
        <w:rPr>
          <w:bCs/>
        </w:rPr>
        <w:t>П</w:t>
      </w:r>
      <w:r>
        <w:rPr>
          <w:bCs/>
        </w:rPr>
        <w:t>АО Сбербанк и АО «Российский аукционный дом» и в 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</w:t>
      </w:r>
      <w:r>
        <w:lastRenderedPageBreak/>
        <w:t xml:space="preserve">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 xml:space="preserve"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</w:t>
      </w:r>
      <w:r>
        <w:rPr>
          <w:shd w:val="clear" w:color="auto" w:fill="FFFFFF"/>
        </w:rPr>
        <w:lastRenderedPageBreak/>
        <w:t>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6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3D073C" w:rsidRPr="00985173" w:rsidRDefault="003D073C" w:rsidP="003D073C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 xml:space="preserve">№40702810935000014048 в </w:t>
      </w:r>
      <w:r w:rsidR="00AC1247">
        <w:rPr>
          <w:b/>
          <w:bCs/>
          <w:sz w:val="24"/>
          <w:szCs w:val="24"/>
        </w:rPr>
        <w:t>П</w:t>
      </w:r>
      <w:r w:rsidRPr="00985173">
        <w:rPr>
          <w:b/>
          <w:bCs/>
          <w:sz w:val="24"/>
          <w:szCs w:val="24"/>
        </w:rPr>
        <w:t>АО «Банк Санкт-Петербург», к/с 30101810900000000790, БИК 044030790;</w:t>
      </w:r>
    </w:p>
    <w:p w:rsidR="003D073C" w:rsidRPr="004076A1" w:rsidRDefault="003D073C" w:rsidP="003D073C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>40702810100050002133</w:t>
      </w:r>
      <w:r w:rsidR="00AC58C9">
        <w:rPr>
          <w:b/>
          <w:bCs/>
          <w:sz w:val="24"/>
          <w:szCs w:val="24"/>
        </w:rPr>
        <w:t xml:space="preserve"> </w:t>
      </w:r>
      <w:r w:rsidRPr="00985173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bookmarkStart w:id="1" w:name="_MailEndCompose00fdf9bdd5da1f5c6509edd4c"/>
      <w:r w:rsidRPr="00F835A3">
        <w:rPr>
          <w:rFonts w:cs="Times New Roman"/>
          <w:b/>
          <w:color w:val="000000" w:themeColor="text1"/>
          <w:sz w:val="24"/>
          <w:szCs w:val="24"/>
        </w:rPr>
        <w:t xml:space="preserve">ФИЛИАЛ С-ПЕТЕРБУРГСКИЙ </w:t>
      </w:r>
      <w:r w:rsidR="00953771">
        <w:rPr>
          <w:rFonts w:cs="Times New Roman"/>
          <w:b/>
          <w:color w:val="000000" w:themeColor="text1"/>
          <w:sz w:val="24"/>
          <w:szCs w:val="24"/>
        </w:rPr>
        <w:t>П</w:t>
      </w:r>
      <w:r w:rsidRPr="00F835A3">
        <w:rPr>
          <w:rFonts w:cs="Times New Roman"/>
          <w:b/>
          <w:color w:val="000000" w:themeColor="text1"/>
          <w:sz w:val="24"/>
          <w:szCs w:val="24"/>
        </w:rPr>
        <w:t>АО БАНКА «ФК ОТКРЫТИЕ»</w:t>
      </w:r>
      <w:r w:rsidR="001E07FC">
        <w:rPr>
          <w:rFonts w:cs="Times New Roman"/>
          <w:b/>
          <w:color w:val="000000" w:themeColor="text1"/>
          <w:sz w:val="24"/>
          <w:szCs w:val="24"/>
        </w:rPr>
        <w:t>,</w:t>
      </w:r>
      <w:bookmarkEnd w:id="1"/>
      <w:r>
        <w:rPr>
          <w:b/>
          <w:bCs/>
          <w:sz w:val="24"/>
          <w:szCs w:val="24"/>
        </w:rPr>
        <w:t xml:space="preserve"> </w:t>
      </w:r>
      <w:r w:rsidRPr="00985173">
        <w:rPr>
          <w:b/>
          <w:bCs/>
          <w:sz w:val="24"/>
          <w:szCs w:val="24"/>
        </w:rPr>
        <w:t>к/с 30101810200000000720, БИК 044030720.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К участию в электронном аукционе допускаются Претенденты, представившие заявки </w:t>
      </w:r>
      <w:r>
        <w:rPr>
          <w:rFonts w:cs="Times New Roman"/>
          <w:color w:val="000000"/>
          <w:shd w:val="clear" w:color="auto" w:fill="FFFFFF"/>
        </w:rPr>
        <w:lastRenderedPageBreak/>
        <w:t>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9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 xml:space="preserve"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</w:t>
      </w:r>
      <w:r>
        <w:rPr>
          <w:rFonts w:cs="Times New Roman"/>
        </w:rPr>
        <w:lastRenderedPageBreak/>
        <w:t>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0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>- ни один из участников не сделал предложение по начальной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заключается между победителем торгов (покупателем)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767B5F">
        <w:rPr>
          <w:shd w:val="clear" w:color="auto" w:fill="FFFFFF"/>
        </w:rPr>
        <w:t>5</w:t>
      </w:r>
      <w:r>
        <w:rPr>
          <w:shd w:val="clear" w:color="auto" w:fill="FFFFFF"/>
        </w:rPr>
        <w:t xml:space="preserve"> (</w:t>
      </w:r>
      <w:r w:rsidR="00767B5F">
        <w:rPr>
          <w:shd w:val="clear" w:color="auto" w:fill="FFFFFF"/>
        </w:rPr>
        <w:t>Пя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15</w:t>
      </w:r>
      <w:r>
        <w:rPr>
          <w:shd w:val="clear" w:color="auto" w:fill="FFFFFF"/>
        </w:rPr>
        <w:t xml:space="preserve"> (</w:t>
      </w:r>
      <w:r w:rsidR="00F14999">
        <w:rPr>
          <w:shd w:val="clear" w:color="auto" w:fill="FFFFFF"/>
        </w:rPr>
        <w:t>Пятнадц</w:t>
      </w:r>
      <w:r w:rsidR="00F23F64">
        <w:rPr>
          <w:shd w:val="clear" w:color="auto" w:fill="FFFFFF"/>
        </w:rPr>
        <w:t>ати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F0227C" w:rsidRDefault="003D073C" w:rsidP="003D073C">
      <w:pPr>
        <w:snapToGrid w:val="0"/>
        <w:ind w:left="-12" w:right="27" w:firstLine="24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В случае, если аукцион будет признан не состоявшимся по причине участия в нем менее 2 участников, единственный участник аукциона не позднее чем через </w:t>
      </w:r>
      <w:r w:rsidR="00767B5F">
        <w:rPr>
          <w:shd w:val="clear" w:color="auto" w:fill="FFFFFF"/>
        </w:rPr>
        <w:t>1</w:t>
      </w:r>
      <w:r>
        <w:rPr>
          <w:shd w:val="clear" w:color="auto" w:fill="FFFFFF"/>
        </w:rPr>
        <w:t>0 (</w:t>
      </w:r>
      <w:r w:rsidR="002A0005">
        <w:rPr>
          <w:shd w:val="clear" w:color="auto" w:fill="FFFFFF"/>
        </w:rPr>
        <w:t>Д</w:t>
      </w:r>
      <w:r w:rsidR="00767B5F">
        <w:rPr>
          <w:shd w:val="clear" w:color="auto" w:fill="FFFFFF"/>
        </w:rPr>
        <w:t>есять</w:t>
      </w:r>
      <w:r>
        <w:rPr>
          <w:shd w:val="clear" w:color="auto" w:fill="FFFFFF"/>
        </w:rPr>
        <w:t>) рабочих дней со дня проведения аукциона вправе заключить с Продавцом договор с купли-продажи Объект</w:t>
      </w:r>
      <w:r w:rsidR="002A0005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по начальной цене аукциона, на условиях в соответствии с примерной формой договора купли-продажи, размещенной на официально</w:t>
      </w:r>
      <w:r w:rsidR="00F23F64">
        <w:rPr>
          <w:shd w:val="clear" w:color="auto" w:fill="FFFFFF"/>
        </w:rPr>
        <w:t>м</w:t>
      </w:r>
      <w:r>
        <w:rPr>
          <w:shd w:val="clear" w:color="auto" w:fill="FFFFFF"/>
        </w:rPr>
        <w:t xml:space="preserve"> сайте Организатора торгов</w:t>
      </w:r>
      <w:r w:rsidR="00C0783F">
        <w:rPr>
          <w:shd w:val="clear" w:color="auto" w:fill="FFFFFF"/>
        </w:rPr>
        <w:t>.</w:t>
      </w:r>
    </w:p>
    <w:p w:rsidR="00C0783F" w:rsidRDefault="00C0783F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  <w:t>Не позднее 20 (Двадцати) рабочих дней с даты оплаты Объекты передаются покупателю по акту приема-передачи.</w:t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A0911"/>
    <w:rsid w:val="000B1641"/>
    <w:rsid w:val="000B2577"/>
    <w:rsid w:val="000E6F4F"/>
    <w:rsid w:val="00101FC8"/>
    <w:rsid w:val="00162574"/>
    <w:rsid w:val="00177986"/>
    <w:rsid w:val="00196B5C"/>
    <w:rsid w:val="001A7A28"/>
    <w:rsid w:val="001B00F0"/>
    <w:rsid w:val="001C5C82"/>
    <w:rsid w:val="001D4F87"/>
    <w:rsid w:val="001E07FC"/>
    <w:rsid w:val="002615C7"/>
    <w:rsid w:val="00265802"/>
    <w:rsid w:val="00266D50"/>
    <w:rsid w:val="002801B7"/>
    <w:rsid w:val="002A0005"/>
    <w:rsid w:val="002B43C5"/>
    <w:rsid w:val="002C0D67"/>
    <w:rsid w:val="002E2752"/>
    <w:rsid w:val="003022CE"/>
    <w:rsid w:val="00331A2A"/>
    <w:rsid w:val="00336630"/>
    <w:rsid w:val="00346696"/>
    <w:rsid w:val="003636DE"/>
    <w:rsid w:val="003B1AC4"/>
    <w:rsid w:val="003D073C"/>
    <w:rsid w:val="003D2A2E"/>
    <w:rsid w:val="003F4A2D"/>
    <w:rsid w:val="00405CAC"/>
    <w:rsid w:val="00426D8F"/>
    <w:rsid w:val="00492C61"/>
    <w:rsid w:val="004D4215"/>
    <w:rsid w:val="004E0B2B"/>
    <w:rsid w:val="005A5C80"/>
    <w:rsid w:val="005B0E5F"/>
    <w:rsid w:val="005B6904"/>
    <w:rsid w:val="005C1F5A"/>
    <w:rsid w:val="00641986"/>
    <w:rsid w:val="00655B57"/>
    <w:rsid w:val="006A55FB"/>
    <w:rsid w:val="007114A2"/>
    <w:rsid w:val="00715F39"/>
    <w:rsid w:val="00722727"/>
    <w:rsid w:val="00756C83"/>
    <w:rsid w:val="00767B5F"/>
    <w:rsid w:val="007A1AAD"/>
    <w:rsid w:val="007F7173"/>
    <w:rsid w:val="008725B9"/>
    <w:rsid w:val="00891905"/>
    <w:rsid w:val="008A1F82"/>
    <w:rsid w:val="008E24A1"/>
    <w:rsid w:val="00950302"/>
    <w:rsid w:val="00953771"/>
    <w:rsid w:val="00974E58"/>
    <w:rsid w:val="009C2028"/>
    <w:rsid w:val="009C3831"/>
    <w:rsid w:val="009E6F34"/>
    <w:rsid w:val="00A518A8"/>
    <w:rsid w:val="00A63FE2"/>
    <w:rsid w:val="00A67DC2"/>
    <w:rsid w:val="00A766FD"/>
    <w:rsid w:val="00AA5290"/>
    <w:rsid w:val="00AC1247"/>
    <w:rsid w:val="00AC3922"/>
    <w:rsid w:val="00AC58C9"/>
    <w:rsid w:val="00B24E87"/>
    <w:rsid w:val="00B32A87"/>
    <w:rsid w:val="00B35AEA"/>
    <w:rsid w:val="00B5112A"/>
    <w:rsid w:val="00B7657F"/>
    <w:rsid w:val="00B86AE2"/>
    <w:rsid w:val="00BF44DB"/>
    <w:rsid w:val="00C0783F"/>
    <w:rsid w:val="00C24A1B"/>
    <w:rsid w:val="00C65DE7"/>
    <w:rsid w:val="00C8650E"/>
    <w:rsid w:val="00C928F8"/>
    <w:rsid w:val="00CB2060"/>
    <w:rsid w:val="00CE1E07"/>
    <w:rsid w:val="00CE3545"/>
    <w:rsid w:val="00CE5215"/>
    <w:rsid w:val="00CE7A1C"/>
    <w:rsid w:val="00D049FD"/>
    <w:rsid w:val="00DB52DB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C23F7"/>
    <w:rsid w:val="00EF4837"/>
    <w:rsid w:val="00EF6810"/>
    <w:rsid w:val="00F0227C"/>
    <w:rsid w:val="00F0530E"/>
    <w:rsid w:val="00F14999"/>
    <w:rsid w:val="00F23F64"/>
    <w:rsid w:val="00F835A3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49</cp:revision>
  <cp:lastPrinted>2016-11-10T07:02:00Z</cp:lastPrinted>
  <dcterms:created xsi:type="dcterms:W3CDTF">2014-08-04T08:51:00Z</dcterms:created>
  <dcterms:modified xsi:type="dcterms:W3CDTF">2016-11-10T07:03:00Z</dcterms:modified>
</cp:coreProperties>
</file>