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E3" w:rsidRDefault="003A17D5" w:rsidP="00B57EF9">
      <w:pPr>
        <w:jc w:val="center"/>
        <w:rPr>
          <w:b/>
          <w:sz w:val="22"/>
          <w:szCs w:val="22"/>
        </w:rPr>
      </w:pPr>
      <w:r w:rsidRPr="008B0E1D">
        <w:rPr>
          <w:b/>
          <w:sz w:val="22"/>
          <w:szCs w:val="22"/>
        </w:rPr>
        <w:t>ДОГОВОР</w:t>
      </w:r>
      <w:r w:rsidR="009D55E3" w:rsidRPr="008B0E1D">
        <w:rPr>
          <w:b/>
          <w:sz w:val="22"/>
          <w:szCs w:val="22"/>
        </w:rPr>
        <w:t xml:space="preserve"> КУПЛИ–ПРОДАЖИ</w:t>
      </w:r>
    </w:p>
    <w:p w:rsidR="00290840" w:rsidRPr="00290840" w:rsidRDefault="00E426B9" w:rsidP="00B57EF9">
      <w:pPr>
        <w:jc w:val="center"/>
        <w:rPr>
          <w:sz w:val="22"/>
          <w:szCs w:val="22"/>
        </w:rPr>
      </w:pPr>
      <w:r>
        <w:rPr>
          <w:sz w:val="22"/>
          <w:szCs w:val="22"/>
        </w:rPr>
        <w:t>здания</w:t>
      </w:r>
      <w:r w:rsidR="00290840" w:rsidRPr="00290840">
        <w:rPr>
          <w:sz w:val="22"/>
          <w:szCs w:val="22"/>
        </w:rPr>
        <w:t xml:space="preserve"> и земельного участка</w:t>
      </w:r>
    </w:p>
    <w:p w:rsidR="00B57EF9" w:rsidRPr="008B0E1D" w:rsidRDefault="00B57EF9" w:rsidP="00B57EF9">
      <w:pPr>
        <w:ind w:firstLine="567"/>
        <w:jc w:val="center"/>
        <w:rPr>
          <w:b/>
          <w:sz w:val="22"/>
          <w:szCs w:val="22"/>
        </w:rPr>
      </w:pPr>
    </w:p>
    <w:p w:rsidR="009D55E3" w:rsidRDefault="000E5661" w:rsidP="00B57EF9">
      <w:pPr>
        <w:ind w:firstLine="567"/>
        <w:jc w:val="both"/>
        <w:rPr>
          <w:i/>
          <w:sz w:val="22"/>
          <w:szCs w:val="22"/>
        </w:rPr>
      </w:pPr>
      <w:r w:rsidRPr="008B0E1D">
        <w:rPr>
          <w:i/>
          <w:sz w:val="22"/>
          <w:szCs w:val="22"/>
        </w:rPr>
        <w:t>Город Пермь</w:t>
      </w:r>
      <w:r w:rsidR="006E2E6F" w:rsidRPr="008B0E1D">
        <w:rPr>
          <w:i/>
          <w:sz w:val="22"/>
          <w:szCs w:val="22"/>
        </w:rPr>
        <w:t xml:space="preserve">, </w:t>
      </w:r>
      <w:r w:rsidR="0056180D">
        <w:rPr>
          <w:i/>
          <w:sz w:val="22"/>
          <w:szCs w:val="22"/>
        </w:rPr>
        <w:t xml:space="preserve">«________»_____________ 201__ </w:t>
      </w:r>
      <w:r w:rsidR="00D35BB3">
        <w:rPr>
          <w:i/>
          <w:sz w:val="22"/>
          <w:szCs w:val="22"/>
        </w:rPr>
        <w:t xml:space="preserve"> года.</w:t>
      </w:r>
    </w:p>
    <w:p w:rsidR="00B57EF9" w:rsidRPr="008B0E1D" w:rsidRDefault="00B57EF9" w:rsidP="00B57EF9">
      <w:pPr>
        <w:ind w:firstLine="567"/>
        <w:jc w:val="both"/>
        <w:rPr>
          <w:i/>
          <w:sz w:val="22"/>
          <w:szCs w:val="22"/>
        </w:rPr>
      </w:pPr>
    </w:p>
    <w:p w:rsidR="0056180D" w:rsidRPr="0056180D" w:rsidRDefault="0056180D" w:rsidP="0056180D">
      <w:pPr>
        <w:ind w:firstLine="567"/>
        <w:jc w:val="both"/>
        <w:rPr>
          <w:sz w:val="22"/>
          <w:szCs w:val="22"/>
        </w:rPr>
      </w:pPr>
      <w:r w:rsidRPr="0056180D">
        <w:rPr>
          <w:b/>
          <w:i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Pr="0056180D">
        <w:rPr>
          <w:b/>
          <w:i/>
          <w:color w:val="000000"/>
          <w:sz w:val="22"/>
          <w:szCs w:val="22"/>
        </w:rPr>
        <w:t>Аквалайн</w:t>
      </w:r>
      <w:proofErr w:type="spellEnd"/>
      <w:r w:rsidRPr="0056180D">
        <w:rPr>
          <w:b/>
          <w:i/>
          <w:color w:val="000000"/>
          <w:sz w:val="22"/>
          <w:szCs w:val="22"/>
        </w:rPr>
        <w:t>»,</w:t>
      </w:r>
      <w:r w:rsidRPr="0056180D">
        <w:rPr>
          <w:color w:val="000000"/>
          <w:sz w:val="22"/>
          <w:szCs w:val="22"/>
        </w:rPr>
        <w:t xml:space="preserve"> в лице Конкурсного управляющего </w:t>
      </w:r>
      <w:proofErr w:type="spellStart"/>
      <w:r w:rsidRPr="0056180D">
        <w:rPr>
          <w:color w:val="000000"/>
          <w:sz w:val="22"/>
          <w:szCs w:val="22"/>
        </w:rPr>
        <w:t>Шугаевой</w:t>
      </w:r>
      <w:proofErr w:type="spellEnd"/>
      <w:r w:rsidRPr="0056180D">
        <w:rPr>
          <w:color w:val="000000"/>
          <w:sz w:val="22"/>
          <w:szCs w:val="22"/>
        </w:rPr>
        <w:t xml:space="preserve"> Ирины Александровны, действующего на основании  решения Арбитражного суда Пермского края от 17.12.2015г. по делу о банкротстве № А50-26981/2015, в дальнейшем именуемое «Продавец», с одной стороны, и</w:t>
      </w:r>
      <w:r w:rsidRPr="0056180D">
        <w:rPr>
          <w:sz w:val="22"/>
          <w:szCs w:val="22"/>
        </w:rPr>
        <w:t xml:space="preserve"> </w:t>
      </w:r>
    </w:p>
    <w:p w:rsidR="0056180D" w:rsidRPr="0056180D" w:rsidRDefault="0056180D" w:rsidP="0056180D">
      <w:pPr>
        <w:ind w:firstLine="708"/>
        <w:jc w:val="both"/>
        <w:rPr>
          <w:sz w:val="22"/>
          <w:szCs w:val="22"/>
        </w:rPr>
      </w:pPr>
      <w:r w:rsidRPr="0056180D">
        <w:rPr>
          <w:color w:val="000000"/>
          <w:sz w:val="22"/>
          <w:szCs w:val="22"/>
        </w:rPr>
        <w:t xml:space="preserve">________________, в лице ____________________, действующего на основании </w:t>
      </w:r>
      <w:proofErr w:type="spellStart"/>
      <w:r w:rsidRPr="0056180D">
        <w:rPr>
          <w:color w:val="000000"/>
          <w:sz w:val="22"/>
          <w:szCs w:val="22"/>
        </w:rPr>
        <w:t>______________именуема</w:t>
      </w:r>
      <w:proofErr w:type="gramStart"/>
      <w:r w:rsidRPr="0056180D">
        <w:rPr>
          <w:color w:val="000000"/>
          <w:sz w:val="22"/>
          <w:szCs w:val="22"/>
        </w:rPr>
        <w:t>я</w:t>
      </w:r>
      <w:proofErr w:type="spellEnd"/>
      <w:r w:rsidRPr="0056180D">
        <w:rPr>
          <w:color w:val="000000"/>
          <w:sz w:val="22"/>
          <w:szCs w:val="22"/>
        </w:rPr>
        <w:t>(</w:t>
      </w:r>
      <w:proofErr w:type="spellStart"/>
      <w:proofErr w:type="gramEnd"/>
      <w:r w:rsidRPr="0056180D">
        <w:rPr>
          <w:color w:val="000000"/>
          <w:sz w:val="22"/>
          <w:szCs w:val="22"/>
        </w:rPr>
        <w:t>ое</w:t>
      </w:r>
      <w:proofErr w:type="spellEnd"/>
      <w:r w:rsidRPr="0056180D">
        <w:rPr>
          <w:color w:val="000000"/>
          <w:sz w:val="22"/>
          <w:szCs w:val="22"/>
        </w:rPr>
        <w:t>) в дальнейшем «Покупатель», с другой стороны, совместно далее по тексту именуемые «Стороны», заключили настоящий Договор купли-продажи (далее - «Договор») о нижеследующем:</w:t>
      </w:r>
    </w:p>
    <w:p w:rsidR="00B57EF9" w:rsidRPr="0056180D" w:rsidRDefault="00B57EF9" w:rsidP="00B57EF9">
      <w:pPr>
        <w:ind w:firstLine="567"/>
        <w:jc w:val="both"/>
        <w:rPr>
          <w:sz w:val="22"/>
          <w:szCs w:val="22"/>
        </w:rPr>
      </w:pPr>
    </w:p>
    <w:p w:rsidR="00ED193E" w:rsidRDefault="00ED193E" w:rsidP="00ED193E">
      <w:pPr>
        <w:pStyle w:val="a4"/>
        <w:ind w:firstLine="567"/>
        <w:rPr>
          <w:sz w:val="22"/>
          <w:szCs w:val="22"/>
        </w:rPr>
      </w:pPr>
      <w:r w:rsidRPr="00ED193E">
        <w:rPr>
          <w:b/>
          <w:sz w:val="22"/>
          <w:szCs w:val="22"/>
        </w:rPr>
        <w:t>1</w:t>
      </w:r>
      <w:r w:rsidRPr="00ED193E">
        <w:rPr>
          <w:sz w:val="22"/>
          <w:szCs w:val="22"/>
        </w:rPr>
        <w:t>.</w:t>
      </w:r>
      <w:r w:rsidR="003A17D5" w:rsidRPr="008B0E1D">
        <w:rPr>
          <w:sz w:val="22"/>
          <w:szCs w:val="22"/>
        </w:rPr>
        <w:t xml:space="preserve">ПРОДАВЕЦ </w:t>
      </w:r>
      <w:r w:rsidR="00A820A2" w:rsidRPr="008B0E1D">
        <w:rPr>
          <w:sz w:val="22"/>
          <w:szCs w:val="22"/>
        </w:rPr>
        <w:t>передает</w:t>
      </w:r>
      <w:r w:rsidR="00F6552E" w:rsidRPr="008B0E1D">
        <w:rPr>
          <w:sz w:val="22"/>
          <w:szCs w:val="22"/>
        </w:rPr>
        <w:t>,</w:t>
      </w:r>
      <w:r w:rsidR="00A820A2" w:rsidRPr="008B0E1D">
        <w:rPr>
          <w:sz w:val="22"/>
          <w:szCs w:val="22"/>
        </w:rPr>
        <w:t xml:space="preserve"> а </w:t>
      </w:r>
      <w:r w:rsidR="003A17D5" w:rsidRPr="008B0E1D">
        <w:rPr>
          <w:sz w:val="22"/>
          <w:szCs w:val="22"/>
        </w:rPr>
        <w:t>ПОКУПАТЕЛ</w:t>
      </w:r>
      <w:r w:rsidR="00A820A2" w:rsidRPr="008B0E1D">
        <w:rPr>
          <w:sz w:val="22"/>
          <w:szCs w:val="22"/>
        </w:rPr>
        <w:t>Ь принимает в собственность</w:t>
      </w:r>
      <w:r>
        <w:rPr>
          <w:sz w:val="22"/>
          <w:szCs w:val="22"/>
        </w:rPr>
        <w:t>:</w:t>
      </w:r>
    </w:p>
    <w:p w:rsidR="00ED193E" w:rsidRDefault="00ED193E" w:rsidP="00ED193E">
      <w:pPr>
        <w:pStyle w:val="a4"/>
        <w:ind w:firstLine="567"/>
        <w:rPr>
          <w:b/>
          <w:sz w:val="22"/>
          <w:szCs w:val="22"/>
        </w:rPr>
      </w:pPr>
      <w:proofErr w:type="gramStart"/>
      <w:r w:rsidRPr="00ED193E">
        <w:rPr>
          <w:sz w:val="22"/>
          <w:szCs w:val="22"/>
        </w:rPr>
        <w:t>-</w:t>
      </w:r>
      <w:r w:rsidR="0056180D" w:rsidRPr="0056180D">
        <w:rPr>
          <w:b/>
          <w:i/>
          <w:sz w:val="22"/>
          <w:szCs w:val="22"/>
        </w:rPr>
        <w:t>3</w:t>
      </w:r>
      <w:r w:rsidR="00ED5FB2" w:rsidRPr="0056180D">
        <w:rPr>
          <w:b/>
          <w:i/>
          <w:sz w:val="22"/>
          <w:szCs w:val="22"/>
        </w:rPr>
        <w:t>-</w:t>
      </w:r>
      <w:r w:rsidR="00ED5FB2">
        <w:rPr>
          <w:b/>
          <w:i/>
          <w:sz w:val="22"/>
          <w:szCs w:val="22"/>
        </w:rPr>
        <w:t>этажн</w:t>
      </w:r>
      <w:r w:rsidR="0056180D">
        <w:rPr>
          <w:b/>
          <w:i/>
          <w:sz w:val="22"/>
          <w:szCs w:val="22"/>
        </w:rPr>
        <w:t xml:space="preserve">ый ювелирный салон (лит. </w:t>
      </w:r>
      <w:proofErr w:type="gramEnd"/>
      <w:r w:rsidR="0056180D">
        <w:rPr>
          <w:b/>
          <w:i/>
          <w:sz w:val="22"/>
          <w:szCs w:val="22"/>
        </w:rPr>
        <w:t>А), назначение: нежилое, общая площадь 809,1 кв.м.</w:t>
      </w:r>
      <w:r w:rsidR="000401A9">
        <w:rPr>
          <w:b/>
          <w:i/>
          <w:sz w:val="22"/>
          <w:szCs w:val="22"/>
        </w:rPr>
        <w:t>,</w:t>
      </w:r>
      <w:r w:rsidR="0056180D">
        <w:rPr>
          <w:b/>
          <w:i/>
          <w:sz w:val="22"/>
          <w:szCs w:val="22"/>
        </w:rPr>
        <w:t xml:space="preserve"> кадастровый (или условный) номер 59:01:4410732:57,  </w:t>
      </w:r>
      <w:r w:rsidR="009975B5" w:rsidRPr="008B0E1D">
        <w:rPr>
          <w:sz w:val="22"/>
          <w:szCs w:val="22"/>
        </w:rPr>
        <w:t>расположенн</w:t>
      </w:r>
      <w:r w:rsidR="0056180D">
        <w:rPr>
          <w:sz w:val="22"/>
          <w:szCs w:val="22"/>
        </w:rPr>
        <w:t>ый</w:t>
      </w:r>
      <w:r w:rsidR="009975B5" w:rsidRPr="008B0E1D">
        <w:rPr>
          <w:sz w:val="22"/>
          <w:szCs w:val="22"/>
        </w:rPr>
        <w:t xml:space="preserve"> по адресу: </w:t>
      </w:r>
      <w:r w:rsidR="000601B1">
        <w:rPr>
          <w:sz w:val="22"/>
          <w:szCs w:val="22"/>
        </w:rPr>
        <w:t>Пермский край,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Пермь</w:t>
      </w:r>
      <w:r w:rsidR="000601B1">
        <w:rPr>
          <w:sz w:val="22"/>
          <w:szCs w:val="22"/>
        </w:rPr>
        <w:t xml:space="preserve">, </w:t>
      </w:r>
      <w:r w:rsidR="0056180D">
        <w:rPr>
          <w:sz w:val="22"/>
          <w:szCs w:val="22"/>
        </w:rPr>
        <w:t>Свердловский район, ул. Куйбышева, 62а</w:t>
      </w:r>
      <w:r>
        <w:rPr>
          <w:b/>
          <w:sz w:val="22"/>
          <w:szCs w:val="22"/>
        </w:rPr>
        <w:t>;</w:t>
      </w:r>
    </w:p>
    <w:p w:rsidR="009975B5" w:rsidRDefault="00ED193E" w:rsidP="00ED193E">
      <w:pPr>
        <w:pStyle w:val="a4"/>
        <w:ind w:firstLine="567"/>
        <w:rPr>
          <w:sz w:val="22"/>
          <w:szCs w:val="22"/>
        </w:rPr>
      </w:pPr>
      <w:r w:rsidRPr="00ED193E">
        <w:rPr>
          <w:sz w:val="22"/>
          <w:szCs w:val="22"/>
        </w:rPr>
        <w:t>-</w:t>
      </w:r>
      <w:r w:rsidR="009975B5" w:rsidRPr="008B0E1D">
        <w:rPr>
          <w:b/>
          <w:i/>
          <w:sz w:val="22"/>
          <w:szCs w:val="22"/>
        </w:rPr>
        <w:t>земельный участок</w:t>
      </w:r>
      <w:r w:rsidR="009975B5" w:rsidRPr="008B0E1D">
        <w:rPr>
          <w:b/>
          <w:sz w:val="22"/>
          <w:szCs w:val="22"/>
        </w:rPr>
        <w:t xml:space="preserve">, </w:t>
      </w:r>
      <w:r w:rsidR="009975B5" w:rsidRPr="008B0E1D">
        <w:rPr>
          <w:sz w:val="22"/>
          <w:szCs w:val="22"/>
        </w:rPr>
        <w:t>на котором расположен</w:t>
      </w:r>
      <w:r w:rsidR="00ED5FB2">
        <w:rPr>
          <w:sz w:val="22"/>
          <w:szCs w:val="22"/>
        </w:rPr>
        <w:t>о</w:t>
      </w:r>
      <w:r w:rsidR="009975B5" w:rsidRPr="008B0E1D">
        <w:rPr>
          <w:sz w:val="22"/>
          <w:szCs w:val="22"/>
        </w:rPr>
        <w:t xml:space="preserve"> указанн</w:t>
      </w:r>
      <w:r w:rsidR="00ED5FB2">
        <w:rPr>
          <w:sz w:val="22"/>
          <w:szCs w:val="22"/>
        </w:rPr>
        <w:t>ое</w:t>
      </w:r>
      <w:r w:rsidR="00AE52A2">
        <w:rPr>
          <w:sz w:val="22"/>
          <w:szCs w:val="22"/>
        </w:rPr>
        <w:t xml:space="preserve"> </w:t>
      </w:r>
      <w:r w:rsidR="00ED5FB2">
        <w:rPr>
          <w:sz w:val="22"/>
          <w:szCs w:val="22"/>
        </w:rPr>
        <w:t xml:space="preserve">здание </w:t>
      </w:r>
      <w:r w:rsidR="00AE52A2">
        <w:rPr>
          <w:sz w:val="22"/>
          <w:szCs w:val="22"/>
        </w:rPr>
        <w:t>ювелирного салона</w:t>
      </w:r>
      <w:r w:rsidR="009975B5" w:rsidRPr="008B0E1D">
        <w:rPr>
          <w:sz w:val="22"/>
          <w:szCs w:val="22"/>
        </w:rPr>
        <w:t>,</w:t>
      </w:r>
      <w:r w:rsidR="00AE52A2">
        <w:rPr>
          <w:sz w:val="22"/>
          <w:szCs w:val="22"/>
        </w:rPr>
        <w:t xml:space="preserve"> </w:t>
      </w:r>
      <w:r w:rsidR="00AE3543" w:rsidRPr="008B0E1D">
        <w:rPr>
          <w:sz w:val="22"/>
          <w:szCs w:val="22"/>
        </w:rPr>
        <w:t xml:space="preserve">общей площадью </w:t>
      </w:r>
      <w:r w:rsidR="00AE52A2" w:rsidRPr="00AE52A2">
        <w:rPr>
          <w:b/>
          <w:i/>
          <w:sz w:val="22"/>
          <w:szCs w:val="22"/>
        </w:rPr>
        <w:t xml:space="preserve">1028 </w:t>
      </w:r>
      <w:r w:rsidR="00FC3207" w:rsidRPr="00AE52A2">
        <w:rPr>
          <w:b/>
          <w:i/>
          <w:sz w:val="22"/>
          <w:szCs w:val="22"/>
        </w:rPr>
        <w:t>кв.</w:t>
      </w:r>
      <w:r w:rsidR="009975B5" w:rsidRPr="00AE52A2">
        <w:rPr>
          <w:b/>
          <w:i/>
          <w:sz w:val="22"/>
          <w:szCs w:val="22"/>
        </w:rPr>
        <w:t>м.,</w:t>
      </w:r>
      <w:r w:rsidR="00AE52A2">
        <w:rPr>
          <w:b/>
          <w:sz w:val="22"/>
          <w:szCs w:val="22"/>
        </w:rPr>
        <w:t xml:space="preserve"> </w:t>
      </w:r>
      <w:r w:rsidR="00B07AB8">
        <w:rPr>
          <w:b/>
          <w:sz w:val="22"/>
          <w:szCs w:val="22"/>
        </w:rPr>
        <w:t>кадастровый номер – 59:</w:t>
      </w:r>
      <w:r w:rsidR="00ED5FB2">
        <w:rPr>
          <w:b/>
          <w:sz w:val="22"/>
          <w:szCs w:val="22"/>
        </w:rPr>
        <w:t>01</w:t>
      </w:r>
      <w:r w:rsidR="00254449">
        <w:rPr>
          <w:b/>
          <w:sz w:val="22"/>
          <w:szCs w:val="22"/>
        </w:rPr>
        <w:t>:</w:t>
      </w:r>
      <w:r w:rsidR="00ED5FB2">
        <w:rPr>
          <w:b/>
          <w:sz w:val="22"/>
          <w:szCs w:val="22"/>
        </w:rPr>
        <w:t>4</w:t>
      </w:r>
      <w:r w:rsidR="00AE52A2">
        <w:rPr>
          <w:b/>
          <w:sz w:val="22"/>
          <w:szCs w:val="22"/>
        </w:rPr>
        <w:t>410179:21</w:t>
      </w:r>
      <w:r w:rsidR="00254449">
        <w:rPr>
          <w:sz w:val="22"/>
          <w:szCs w:val="22"/>
        </w:rPr>
        <w:t>,</w:t>
      </w:r>
      <w:r w:rsidR="004236C6" w:rsidRPr="008B0E1D">
        <w:rPr>
          <w:sz w:val="22"/>
          <w:szCs w:val="22"/>
        </w:rPr>
        <w:t>категория земель – земли населенных пунктов</w:t>
      </w:r>
      <w:r w:rsidR="00254449">
        <w:rPr>
          <w:sz w:val="22"/>
          <w:szCs w:val="22"/>
        </w:rPr>
        <w:t>,</w:t>
      </w:r>
      <w:r w:rsidR="00781D0E">
        <w:rPr>
          <w:sz w:val="22"/>
          <w:szCs w:val="22"/>
        </w:rPr>
        <w:t xml:space="preserve"> р</w:t>
      </w:r>
      <w:r w:rsidR="00781D0E" w:rsidRPr="008B0E1D">
        <w:rPr>
          <w:sz w:val="22"/>
          <w:szCs w:val="22"/>
        </w:rPr>
        <w:t xml:space="preserve">азрешенное использование (назначение) – </w:t>
      </w:r>
      <w:r w:rsidR="00065736">
        <w:rPr>
          <w:sz w:val="22"/>
          <w:szCs w:val="22"/>
        </w:rPr>
        <w:t xml:space="preserve">под </w:t>
      </w:r>
      <w:r w:rsidR="00AE52A2">
        <w:rPr>
          <w:sz w:val="22"/>
          <w:szCs w:val="22"/>
        </w:rPr>
        <w:t xml:space="preserve">комбинат бытового обслуживания и магазин, </w:t>
      </w:r>
      <w:r w:rsidR="009975B5" w:rsidRPr="008B0E1D">
        <w:rPr>
          <w:sz w:val="22"/>
          <w:szCs w:val="22"/>
        </w:rPr>
        <w:t>именуемый в дальнейшем «</w:t>
      </w:r>
      <w:r w:rsidR="009975B5" w:rsidRPr="003815E9">
        <w:rPr>
          <w:sz w:val="22"/>
          <w:szCs w:val="22"/>
        </w:rPr>
        <w:t>земельный участок</w:t>
      </w:r>
      <w:r w:rsidR="009975B5" w:rsidRPr="008B0E1D">
        <w:rPr>
          <w:sz w:val="22"/>
          <w:szCs w:val="22"/>
        </w:rPr>
        <w:t>», находящийся по адресу</w:t>
      </w:r>
      <w:r w:rsidR="009975B5" w:rsidRPr="004236C6">
        <w:rPr>
          <w:sz w:val="22"/>
          <w:szCs w:val="22"/>
        </w:rPr>
        <w:t>:</w:t>
      </w:r>
      <w:r w:rsidR="00AE52A2">
        <w:rPr>
          <w:sz w:val="22"/>
          <w:szCs w:val="22"/>
        </w:rPr>
        <w:t xml:space="preserve"> </w:t>
      </w:r>
      <w:r>
        <w:rPr>
          <w:sz w:val="22"/>
          <w:szCs w:val="22"/>
        </w:rPr>
        <w:t>Пермский край,</w:t>
      </w:r>
      <w:r w:rsidR="00AE52A2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Пермь, </w:t>
      </w:r>
      <w:r w:rsidR="00AE52A2">
        <w:rPr>
          <w:sz w:val="22"/>
          <w:szCs w:val="22"/>
        </w:rPr>
        <w:t>Свердловский район, ул. Куйбышева, 62а</w:t>
      </w:r>
      <w:r w:rsidR="00AC7068">
        <w:rPr>
          <w:sz w:val="22"/>
          <w:szCs w:val="22"/>
        </w:rPr>
        <w:t>.</w:t>
      </w:r>
    </w:p>
    <w:p w:rsidR="00ED193E" w:rsidRPr="00AE52A2" w:rsidRDefault="003A17D5" w:rsidP="00B57EF9">
      <w:pPr>
        <w:pStyle w:val="a4"/>
        <w:ind w:firstLine="567"/>
        <w:rPr>
          <w:sz w:val="22"/>
          <w:szCs w:val="22"/>
        </w:rPr>
      </w:pPr>
      <w:r w:rsidRPr="008B0E1D">
        <w:rPr>
          <w:b/>
          <w:sz w:val="22"/>
          <w:szCs w:val="22"/>
        </w:rPr>
        <w:t>2</w:t>
      </w:r>
      <w:r w:rsidRPr="008B0E1D">
        <w:rPr>
          <w:sz w:val="22"/>
          <w:szCs w:val="22"/>
        </w:rPr>
        <w:t xml:space="preserve">. </w:t>
      </w:r>
      <w:r w:rsidR="00ED193E">
        <w:rPr>
          <w:sz w:val="22"/>
          <w:szCs w:val="22"/>
        </w:rPr>
        <w:t xml:space="preserve">Здание </w:t>
      </w:r>
      <w:r w:rsidR="00AE52A2">
        <w:rPr>
          <w:sz w:val="22"/>
          <w:szCs w:val="22"/>
        </w:rPr>
        <w:t xml:space="preserve">ювелирного салона и </w:t>
      </w:r>
      <w:r w:rsidR="00AE52A2" w:rsidRPr="008B0E1D">
        <w:rPr>
          <w:sz w:val="22"/>
          <w:szCs w:val="22"/>
        </w:rPr>
        <w:t xml:space="preserve">Земельный участок </w:t>
      </w:r>
      <w:r w:rsidR="00ED193E" w:rsidRPr="008B0E1D">
        <w:rPr>
          <w:sz w:val="22"/>
          <w:szCs w:val="22"/>
        </w:rPr>
        <w:t>принадлеж</w:t>
      </w:r>
      <w:r w:rsidR="00AE52A2">
        <w:rPr>
          <w:sz w:val="22"/>
          <w:szCs w:val="22"/>
        </w:rPr>
        <w:t>а</w:t>
      </w:r>
      <w:r w:rsidR="00ED193E" w:rsidRPr="008B0E1D">
        <w:rPr>
          <w:sz w:val="22"/>
          <w:szCs w:val="22"/>
        </w:rPr>
        <w:t>т ПРОДАВЦУ на праве собственности на основании</w:t>
      </w:r>
      <w:r w:rsidR="00ED193E">
        <w:rPr>
          <w:sz w:val="22"/>
          <w:szCs w:val="22"/>
        </w:rPr>
        <w:t xml:space="preserve"> Договора купли-продажи </w:t>
      </w:r>
      <w:r w:rsidR="00AE52A2">
        <w:rPr>
          <w:sz w:val="22"/>
          <w:szCs w:val="22"/>
        </w:rPr>
        <w:t>нежилого помещения с земельным участком</w:t>
      </w:r>
      <w:r w:rsidR="00ED193E">
        <w:rPr>
          <w:sz w:val="22"/>
          <w:szCs w:val="22"/>
        </w:rPr>
        <w:t xml:space="preserve"> от </w:t>
      </w:r>
      <w:r w:rsidR="00ED193E" w:rsidRPr="00AE52A2">
        <w:rPr>
          <w:sz w:val="22"/>
          <w:szCs w:val="22"/>
        </w:rPr>
        <w:t>1</w:t>
      </w:r>
      <w:r w:rsidR="00AE52A2" w:rsidRPr="00AE52A2">
        <w:rPr>
          <w:sz w:val="22"/>
          <w:szCs w:val="22"/>
        </w:rPr>
        <w:t>7.09.2013</w:t>
      </w:r>
      <w:r w:rsidR="00ED193E" w:rsidRPr="00AE52A2">
        <w:rPr>
          <w:sz w:val="22"/>
          <w:szCs w:val="22"/>
        </w:rPr>
        <w:t xml:space="preserve"> года.</w:t>
      </w:r>
    </w:p>
    <w:p w:rsidR="00AE52A2" w:rsidRPr="00AE52A2" w:rsidRDefault="003A17D5" w:rsidP="00B57EF9">
      <w:pPr>
        <w:ind w:firstLine="567"/>
        <w:jc w:val="both"/>
        <w:rPr>
          <w:sz w:val="22"/>
          <w:szCs w:val="22"/>
        </w:rPr>
      </w:pPr>
      <w:r w:rsidRPr="00AE52A2">
        <w:rPr>
          <w:b/>
          <w:sz w:val="22"/>
          <w:szCs w:val="22"/>
        </w:rPr>
        <w:t>3</w:t>
      </w:r>
      <w:r w:rsidRPr="00AE52A2">
        <w:rPr>
          <w:sz w:val="22"/>
          <w:szCs w:val="22"/>
        </w:rPr>
        <w:t xml:space="preserve">. </w:t>
      </w:r>
      <w:r w:rsidR="00AE52A2" w:rsidRPr="00AE52A2">
        <w:rPr>
          <w:color w:val="000000"/>
          <w:sz w:val="22"/>
          <w:szCs w:val="22"/>
        </w:rPr>
        <w:t>Настоящий договор заключается по результатам проведения Аукциона «Открытых торгов по продаже имуществ</w:t>
      </w:r>
      <w:proofErr w:type="gramStart"/>
      <w:r w:rsidR="00AE52A2" w:rsidRPr="00AE52A2">
        <w:rPr>
          <w:color w:val="000000"/>
          <w:sz w:val="22"/>
          <w:szCs w:val="22"/>
        </w:rPr>
        <w:t>а ООО</w:t>
      </w:r>
      <w:proofErr w:type="gramEnd"/>
      <w:r w:rsidR="00AE52A2" w:rsidRPr="00AE52A2">
        <w:rPr>
          <w:color w:val="000000"/>
          <w:sz w:val="22"/>
          <w:szCs w:val="22"/>
        </w:rPr>
        <w:t xml:space="preserve"> «</w:t>
      </w:r>
      <w:proofErr w:type="spellStart"/>
      <w:r w:rsidR="00AE52A2" w:rsidRPr="00AE52A2">
        <w:rPr>
          <w:color w:val="000000"/>
          <w:sz w:val="22"/>
          <w:szCs w:val="22"/>
        </w:rPr>
        <w:t>Аквалайн</w:t>
      </w:r>
      <w:proofErr w:type="spellEnd"/>
      <w:r w:rsidR="00AE52A2" w:rsidRPr="00AE52A2">
        <w:rPr>
          <w:color w:val="000000"/>
          <w:sz w:val="22"/>
          <w:szCs w:val="22"/>
        </w:rPr>
        <w:t>» от «___»______</w:t>
      </w:r>
      <w:r w:rsidR="00AE52A2">
        <w:rPr>
          <w:color w:val="000000"/>
          <w:sz w:val="22"/>
          <w:szCs w:val="22"/>
        </w:rPr>
        <w:t xml:space="preserve"> года</w:t>
      </w:r>
      <w:r w:rsidR="00AE52A2" w:rsidRPr="00AE52A2">
        <w:rPr>
          <w:color w:val="000000"/>
          <w:sz w:val="22"/>
          <w:szCs w:val="22"/>
        </w:rPr>
        <w:t xml:space="preserve"> в соответствии со ст.ст. 110, 111, 139 Федерального Закона № 127-ФЗ от 26.10.2002 года  «О несостоятельности (банкротстве)»</w:t>
      </w:r>
      <w:r w:rsidR="00AE52A2">
        <w:rPr>
          <w:color w:val="000000"/>
          <w:sz w:val="22"/>
          <w:szCs w:val="22"/>
        </w:rPr>
        <w:t>.</w:t>
      </w:r>
    </w:p>
    <w:p w:rsidR="0065512C" w:rsidRPr="009C026E" w:rsidRDefault="001C6998" w:rsidP="00F15D8F">
      <w:pPr>
        <w:ind w:firstLine="567"/>
        <w:jc w:val="both"/>
        <w:rPr>
          <w:b/>
          <w:i/>
          <w:sz w:val="22"/>
          <w:szCs w:val="22"/>
        </w:rPr>
      </w:pPr>
      <w:r w:rsidRPr="001C6998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="003A17D5" w:rsidRPr="00AE52A2">
        <w:rPr>
          <w:sz w:val="22"/>
          <w:szCs w:val="22"/>
        </w:rPr>
        <w:t>Стороны определили, что цена</w:t>
      </w:r>
      <w:r>
        <w:rPr>
          <w:sz w:val="22"/>
          <w:szCs w:val="22"/>
        </w:rPr>
        <w:t xml:space="preserve"> </w:t>
      </w:r>
      <w:r w:rsidR="003A17D5" w:rsidRPr="00AE52A2">
        <w:rPr>
          <w:sz w:val="22"/>
          <w:szCs w:val="22"/>
        </w:rPr>
        <w:t xml:space="preserve">за </w:t>
      </w:r>
      <w:r w:rsidR="00ED193E" w:rsidRPr="001C6998">
        <w:rPr>
          <w:sz w:val="22"/>
          <w:szCs w:val="22"/>
        </w:rPr>
        <w:t xml:space="preserve">здание </w:t>
      </w:r>
      <w:r w:rsidRPr="001C6998">
        <w:rPr>
          <w:sz w:val="22"/>
          <w:szCs w:val="22"/>
        </w:rPr>
        <w:t>ювелирного салона</w:t>
      </w:r>
      <w:r w:rsidR="000A0633" w:rsidRPr="001C6998">
        <w:rPr>
          <w:sz w:val="22"/>
          <w:szCs w:val="22"/>
        </w:rPr>
        <w:t xml:space="preserve"> и земельный участок </w:t>
      </w:r>
      <w:r w:rsidR="00481508" w:rsidRPr="001C6998">
        <w:rPr>
          <w:sz w:val="22"/>
          <w:szCs w:val="22"/>
        </w:rPr>
        <w:t>составляет</w:t>
      </w:r>
      <w:proofErr w:type="gramStart"/>
      <w:r w:rsidRPr="001C6998">
        <w:rPr>
          <w:sz w:val="22"/>
          <w:szCs w:val="22"/>
        </w:rPr>
        <w:t xml:space="preserve"> _____________</w:t>
      </w:r>
      <w:r w:rsidR="00864B85" w:rsidRPr="001C6998">
        <w:rPr>
          <w:b/>
          <w:i/>
          <w:sz w:val="22"/>
          <w:szCs w:val="22"/>
        </w:rPr>
        <w:t>(</w:t>
      </w:r>
      <w:r w:rsidRPr="001C6998">
        <w:rPr>
          <w:b/>
          <w:i/>
          <w:sz w:val="22"/>
          <w:szCs w:val="22"/>
        </w:rPr>
        <w:t>________________</w:t>
      </w:r>
      <w:r w:rsidR="00864B85" w:rsidRPr="001C6998">
        <w:rPr>
          <w:b/>
          <w:i/>
          <w:sz w:val="22"/>
          <w:szCs w:val="22"/>
        </w:rPr>
        <w:t xml:space="preserve">) </w:t>
      </w:r>
      <w:proofErr w:type="gramEnd"/>
      <w:r w:rsidR="00864B85" w:rsidRPr="001C6998">
        <w:rPr>
          <w:b/>
          <w:i/>
          <w:sz w:val="22"/>
          <w:szCs w:val="22"/>
        </w:rPr>
        <w:t>рублей</w:t>
      </w:r>
      <w:r w:rsidRPr="001C6998">
        <w:rPr>
          <w:b/>
          <w:i/>
          <w:sz w:val="22"/>
          <w:szCs w:val="22"/>
        </w:rPr>
        <w:t xml:space="preserve"> (НДС не облагается)</w:t>
      </w:r>
      <w:r w:rsidR="0065512C" w:rsidRPr="001C6998">
        <w:rPr>
          <w:sz w:val="22"/>
          <w:szCs w:val="22"/>
        </w:rPr>
        <w:t>.</w:t>
      </w:r>
      <w:r w:rsidRPr="001C6998">
        <w:rPr>
          <w:sz w:val="22"/>
          <w:szCs w:val="22"/>
        </w:rPr>
        <w:t xml:space="preserve"> Оплаченный задаток в сумме _____ (____) рублей, перечисленный «___»</w:t>
      </w:r>
      <w:proofErr w:type="spellStart"/>
      <w:r w:rsidRPr="001C6998">
        <w:rPr>
          <w:sz w:val="22"/>
          <w:szCs w:val="22"/>
        </w:rPr>
        <w:t>___</w:t>
      </w:r>
      <w:proofErr w:type="gramStart"/>
      <w:r w:rsidRPr="001C6998">
        <w:rPr>
          <w:sz w:val="22"/>
          <w:szCs w:val="22"/>
        </w:rPr>
        <w:t>г</w:t>
      </w:r>
      <w:proofErr w:type="spellEnd"/>
      <w:proofErr w:type="gramEnd"/>
      <w:r w:rsidRPr="001C6998">
        <w:rPr>
          <w:sz w:val="22"/>
          <w:szCs w:val="22"/>
        </w:rPr>
        <w:t>. Покупателем по Договору о задатке от «___»</w:t>
      </w:r>
      <w:proofErr w:type="spellStart"/>
      <w:r w:rsidRPr="001C6998">
        <w:rPr>
          <w:sz w:val="22"/>
          <w:szCs w:val="22"/>
        </w:rPr>
        <w:t>___г</w:t>
      </w:r>
      <w:proofErr w:type="spellEnd"/>
      <w:r w:rsidRPr="001C6998">
        <w:rPr>
          <w:sz w:val="22"/>
          <w:szCs w:val="22"/>
        </w:rPr>
        <w:t xml:space="preserve">. (далее – «Договор о задатке»), </w:t>
      </w:r>
      <w:r w:rsidRPr="009C026E">
        <w:rPr>
          <w:sz w:val="22"/>
          <w:szCs w:val="22"/>
        </w:rPr>
        <w:t>засчитывается в счет оплаты по настоящему договору.</w:t>
      </w:r>
    </w:p>
    <w:p w:rsidR="00034A86" w:rsidRPr="009C026E" w:rsidRDefault="009C026E" w:rsidP="00B57EF9">
      <w:pPr>
        <w:ind w:firstLine="567"/>
        <w:jc w:val="both"/>
        <w:rPr>
          <w:sz w:val="22"/>
          <w:szCs w:val="22"/>
        </w:rPr>
      </w:pPr>
      <w:r w:rsidRPr="009C026E">
        <w:rPr>
          <w:sz w:val="22"/>
          <w:szCs w:val="22"/>
        </w:rPr>
        <w:t>За вычетом суммы задатка Покупатель обязан уплатить</w:t>
      </w:r>
      <w:proofErr w:type="gramStart"/>
      <w:r w:rsidRPr="009C026E">
        <w:rPr>
          <w:sz w:val="22"/>
          <w:szCs w:val="22"/>
        </w:rPr>
        <w:t xml:space="preserve"> ___ (____) </w:t>
      </w:r>
      <w:proofErr w:type="gramEnd"/>
      <w:r w:rsidRPr="009C026E">
        <w:rPr>
          <w:sz w:val="22"/>
          <w:szCs w:val="22"/>
        </w:rPr>
        <w:t>рублей в</w:t>
      </w:r>
      <w:r w:rsidRPr="009C026E">
        <w:rPr>
          <w:color w:val="000000"/>
          <w:sz w:val="22"/>
          <w:szCs w:val="22"/>
        </w:rPr>
        <w:t xml:space="preserve"> течение 30 календарных дней с момента подписания настоящего Договора, в безналичном порядке путем перечисления денежных средств в полном объеме </w:t>
      </w:r>
      <w:r w:rsidRPr="009C026E">
        <w:rPr>
          <w:sz w:val="22"/>
          <w:szCs w:val="22"/>
        </w:rPr>
        <w:t xml:space="preserve">на специальный банковский счет продавца по реквизитам: </w:t>
      </w:r>
      <w:r w:rsidRPr="009C026E">
        <w:rPr>
          <w:b/>
          <w:sz w:val="22"/>
          <w:szCs w:val="22"/>
        </w:rPr>
        <w:t>____________________________________________________________________</w:t>
      </w:r>
      <w:r w:rsidRPr="009C026E">
        <w:rPr>
          <w:sz w:val="22"/>
          <w:szCs w:val="22"/>
        </w:rPr>
        <w:t xml:space="preserve">. При этом </w:t>
      </w:r>
      <w:r w:rsidRPr="009C026E">
        <w:rPr>
          <w:color w:val="000000"/>
          <w:sz w:val="22"/>
          <w:szCs w:val="22"/>
        </w:rPr>
        <w:t>моментом выполнения обязательств Покупателя по оплате имущества является зачисление денежных средств на расчетный счет Продавца.</w:t>
      </w:r>
    </w:p>
    <w:p w:rsidR="002D3A93" w:rsidRPr="008B0E1D" w:rsidRDefault="00B9240D" w:rsidP="00B57EF9">
      <w:pPr>
        <w:tabs>
          <w:tab w:val="left" w:pos="0"/>
        </w:tabs>
        <w:ind w:firstLine="567"/>
        <w:jc w:val="both"/>
        <w:rPr>
          <w:sz w:val="22"/>
          <w:szCs w:val="22"/>
        </w:rPr>
      </w:pPr>
      <w:r w:rsidRPr="00B9240D">
        <w:rPr>
          <w:b/>
          <w:sz w:val="22"/>
          <w:szCs w:val="22"/>
        </w:rPr>
        <w:t>5</w:t>
      </w:r>
      <w:r w:rsidR="003A17D5" w:rsidRPr="00B9240D">
        <w:rPr>
          <w:b/>
          <w:sz w:val="22"/>
          <w:szCs w:val="22"/>
        </w:rPr>
        <w:t>.</w:t>
      </w:r>
      <w:r w:rsidR="0024214F" w:rsidRPr="008B0E1D">
        <w:rPr>
          <w:sz w:val="22"/>
          <w:szCs w:val="22"/>
        </w:rPr>
        <w:t>Настоящим ПРОДАВЕЦ удостоверяет, что до заключения нас</w:t>
      </w:r>
      <w:r w:rsidR="00F6743F" w:rsidRPr="008B0E1D">
        <w:rPr>
          <w:sz w:val="22"/>
          <w:szCs w:val="22"/>
        </w:rPr>
        <w:t xml:space="preserve">тоящего договора указанные </w:t>
      </w:r>
      <w:r w:rsidR="004F2453">
        <w:rPr>
          <w:sz w:val="22"/>
          <w:szCs w:val="22"/>
        </w:rPr>
        <w:t xml:space="preserve">1-этажное здание </w:t>
      </w:r>
      <w:r>
        <w:rPr>
          <w:sz w:val="22"/>
          <w:szCs w:val="22"/>
        </w:rPr>
        <w:t>ювелирного салона</w:t>
      </w:r>
      <w:r w:rsidR="0024214F" w:rsidRPr="008B0E1D">
        <w:rPr>
          <w:sz w:val="22"/>
          <w:szCs w:val="22"/>
        </w:rPr>
        <w:t xml:space="preserve"> и земельный участок никому</w:t>
      </w:r>
      <w:r w:rsidR="00141D67">
        <w:rPr>
          <w:sz w:val="22"/>
          <w:szCs w:val="22"/>
        </w:rPr>
        <w:t xml:space="preserve"> ранее</w:t>
      </w:r>
      <w:r w:rsidR="0024214F" w:rsidRPr="008B0E1D">
        <w:rPr>
          <w:sz w:val="22"/>
          <w:szCs w:val="22"/>
        </w:rPr>
        <w:t xml:space="preserve"> не проданы, </w:t>
      </w:r>
      <w:r>
        <w:rPr>
          <w:sz w:val="22"/>
          <w:szCs w:val="22"/>
        </w:rPr>
        <w:t>не обременены правами третьих лиц.</w:t>
      </w:r>
    </w:p>
    <w:p w:rsidR="00B57EF9" w:rsidRPr="00290840" w:rsidRDefault="00B9240D" w:rsidP="00290840">
      <w:pPr>
        <w:tabs>
          <w:tab w:val="left" w:pos="0"/>
        </w:tabs>
        <w:ind w:firstLine="567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6</w:t>
      </w:r>
      <w:r w:rsidR="0024214F" w:rsidRPr="008B0E1D">
        <w:rPr>
          <w:b/>
          <w:sz w:val="22"/>
          <w:szCs w:val="22"/>
        </w:rPr>
        <w:t>.</w:t>
      </w:r>
      <w:r w:rsidR="0024214F" w:rsidRPr="008B0E1D">
        <w:rPr>
          <w:sz w:val="22"/>
          <w:szCs w:val="22"/>
        </w:rPr>
        <w:t>Содержание статей  209 (“Содержание права собственности”), 223 (“Момент возникновения права собственности у приобретателя по договору”), статей 328 (“Встречное исполнение обязательств”), 393 (“Обязанности должника возместить убытки”),  460 (“Обязанность продавца передать товар свободным от прав третьих лиц”), 461 (“Обязанность продавца в случае изъятия товара у покупателя”), 551 (“Государственная регистрация перехода права собственности на недвижимость”), 556 (“Передача недвижимости”), 557 (“Последствия передачи недвижимости</w:t>
      </w:r>
      <w:proofErr w:type="gramEnd"/>
      <w:r w:rsidR="0024214F" w:rsidRPr="008B0E1D">
        <w:rPr>
          <w:sz w:val="22"/>
          <w:szCs w:val="22"/>
        </w:rPr>
        <w:t xml:space="preserve"> ненадлежащего качес</w:t>
      </w:r>
      <w:r w:rsidR="008B0E1D">
        <w:rPr>
          <w:sz w:val="22"/>
          <w:szCs w:val="22"/>
        </w:rPr>
        <w:t xml:space="preserve">тва”) Гражданского кодекса РФ, </w:t>
      </w:r>
      <w:r w:rsidR="0024214F" w:rsidRPr="008B0E1D">
        <w:rPr>
          <w:sz w:val="22"/>
          <w:szCs w:val="22"/>
        </w:rPr>
        <w:t xml:space="preserve">а также порядок расторжения сделки и её </w:t>
      </w:r>
      <w:r w:rsidR="0024214F" w:rsidRPr="00290840">
        <w:rPr>
          <w:sz w:val="22"/>
          <w:szCs w:val="22"/>
        </w:rPr>
        <w:t xml:space="preserve">последствия </w:t>
      </w:r>
      <w:r w:rsidR="008B0E1D" w:rsidRPr="00290840">
        <w:rPr>
          <w:sz w:val="22"/>
          <w:szCs w:val="22"/>
        </w:rPr>
        <w:t>сторонам известны и понятны.</w:t>
      </w:r>
    </w:p>
    <w:p w:rsidR="00FC12C1" w:rsidRPr="00B9240D" w:rsidRDefault="00B9240D" w:rsidP="00B9240D">
      <w:pPr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24214F" w:rsidRPr="00560F5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B9240D">
        <w:rPr>
          <w:sz w:val="22"/>
          <w:szCs w:val="22"/>
        </w:rPr>
        <w:t>Здание ювелирного салона</w:t>
      </w:r>
      <w:r w:rsidR="00FC12C1" w:rsidRPr="00B9240D">
        <w:rPr>
          <w:sz w:val="22"/>
          <w:szCs w:val="22"/>
        </w:rPr>
        <w:t xml:space="preserve"> и</w:t>
      </w:r>
      <w:r w:rsidR="0068485F" w:rsidRPr="00B9240D">
        <w:rPr>
          <w:sz w:val="22"/>
          <w:szCs w:val="22"/>
        </w:rPr>
        <w:t xml:space="preserve"> </w:t>
      </w:r>
      <w:r w:rsidR="00FC12C1" w:rsidRPr="00B9240D">
        <w:rPr>
          <w:sz w:val="22"/>
          <w:szCs w:val="22"/>
        </w:rPr>
        <w:t xml:space="preserve">земельный участок </w:t>
      </w:r>
      <w:r w:rsidRPr="00B9240D">
        <w:rPr>
          <w:color w:val="000000"/>
          <w:sz w:val="22"/>
          <w:szCs w:val="22"/>
        </w:rPr>
        <w:t>передается Продавцом Покупателю по акту приема-передачи не позднее 10 рабочих дней с момента зачисления денежных средств на расчетный счет Продавца в полном объеме</w:t>
      </w:r>
      <w:r w:rsidR="00FC12C1" w:rsidRPr="00B9240D">
        <w:rPr>
          <w:sz w:val="22"/>
          <w:szCs w:val="22"/>
        </w:rPr>
        <w:t>.</w:t>
      </w:r>
      <w:r w:rsidRPr="00B9240D">
        <w:rPr>
          <w:color w:val="000000"/>
          <w:spacing w:val="3"/>
          <w:szCs w:val="24"/>
        </w:rPr>
        <w:t xml:space="preserve"> </w:t>
      </w:r>
      <w:r w:rsidRPr="00B9240D">
        <w:rPr>
          <w:color w:val="000000"/>
          <w:spacing w:val="3"/>
          <w:sz w:val="22"/>
          <w:szCs w:val="22"/>
        </w:rPr>
        <w:t>Имущество приобретается Покупателем в том техническом состоянии, в котором находится на момент его покупки</w:t>
      </w:r>
      <w:r>
        <w:rPr>
          <w:color w:val="000000"/>
          <w:spacing w:val="3"/>
          <w:szCs w:val="24"/>
        </w:rPr>
        <w:t>.</w:t>
      </w:r>
    </w:p>
    <w:p w:rsidR="00B57EF9" w:rsidRDefault="00171BC2" w:rsidP="00B57EF9">
      <w:pPr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24214F" w:rsidRPr="00B9240D">
        <w:rPr>
          <w:b/>
          <w:sz w:val="22"/>
          <w:szCs w:val="22"/>
        </w:rPr>
        <w:t>.</w:t>
      </w:r>
      <w:r w:rsidR="0024214F" w:rsidRPr="00B9240D">
        <w:rPr>
          <w:sz w:val="22"/>
          <w:szCs w:val="22"/>
        </w:rPr>
        <w:t xml:space="preserve"> Настоящий договор в соответствии со ст.550 ГК РФ заключён в простой письменной форме, составлен в четырех экземплярах по одному для каждой стороны и два для </w:t>
      </w:r>
      <w:r w:rsidR="003E0EE4" w:rsidRPr="00B9240D">
        <w:rPr>
          <w:sz w:val="22"/>
          <w:szCs w:val="22"/>
        </w:rPr>
        <w:t xml:space="preserve">Управления федеральной службы </w:t>
      </w:r>
      <w:r w:rsidR="00A045B2" w:rsidRPr="00B9240D">
        <w:rPr>
          <w:sz w:val="22"/>
          <w:szCs w:val="22"/>
        </w:rPr>
        <w:t>государственной регистрации, кадастра</w:t>
      </w:r>
      <w:r w:rsidR="00A045B2">
        <w:rPr>
          <w:sz w:val="22"/>
          <w:szCs w:val="22"/>
        </w:rPr>
        <w:t xml:space="preserve"> и картографии </w:t>
      </w:r>
      <w:r w:rsidR="00BD4522" w:rsidRPr="008B0E1D">
        <w:rPr>
          <w:sz w:val="22"/>
          <w:szCs w:val="22"/>
        </w:rPr>
        <w:t xml:space="preserve">по </w:t>
      </w:r>
      <w:r w:rsidR="004F14DA" w:rsidRPr="008B0E1D">
        <w:rPr>
          <w:sz w:val="22"/>
          <w:szCs w:val="22"/>
        </w:rPr>
        <w:t>Пермскому краю</w:t>
      </w:r>
      <w:r w:rsidR="00806C6A" w:rsidRPr="008B0E1D">
        <w:rPr>
          <w:sz w:val="22"/>
          <w:szCs w:val="22"/>
        </w:rPr>
        <w:t>.</w:t>
      </w:r>
    </w:p>
    <w:p w:rsidR="00FC12C1" w:rsidRPr="008B0E1D" w:rsidRDefault="0068485F" w:rsidP="00FC12C1">
      <w:pPr>
        <w:pStyle w:val="a3"/>
        <w:tabs>
          <w:tab w:val="left" w:pos="0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П</w:t>
      </w:r>
      <w:r w:rsidR="00FC12C1" w:rsidRPr="008B0E1D">
        <w:rPr>
          <w:sz w:val="22"/>
          <w:szCs w:val="22"/>
        </w:rPr>
        <w:t>ереход права собственности на указанн</w:t>
      </w:r>
      <w:r w:rsidR="00171BC2">
        <w:rPr>
          <w:sz w:val="22"/>
          <w:szCs w:val="22"/>
        </w:rPr>
        <w:t>ое</w:t>
      </w:r>
      <w:r w:rsidR="00781D0E">
        <w:rPr>
          <w:sz w:val="22"/>
          <w:szCs w:val="22"/>
        </w:rPr>
        <w:t xml:space="preserve"> здание </w:t>
      </w:r>
      <w:r w:rsidR="00171BC2">
        <w:rPr>
          <w:sz w:val="22"/>
          <w:szCs w:val="22"/>
        </w:rPr>
        <w:t>ювелирного салона</w:t>
      </w:r>
      <w:r w:rsidR="00FC12C1" w:rsidRPr="008B0E1D">
        <w:rPr>
          <w:sz w:val="22"/>
          <w:szCs w:val="22"/>
        </w:rPr>
        <w:t xml:space="preserve"> и</w:t>
      </w:r>
      <w:r w:rsidR="00A1462F">
        <w:rPr>
          <w:sz w:val="22"/>
          <w:szCs w:val="22"/>
        </w:rPr>
        <w:t xml:space="preserve"> </w:t>
      </w:r>
      <w:r w:rsidR="00FC12C1" w:rsidRPr="008B0E1D">
        <w:rPr>
          <w:sz w:val="22"/>
          <w:szCs w:val="22"/>
        </w:rPr>
        <w:t>земельный уч</w:t>
      </w:r>
      <w:r w:rsidR="00FC12C1">
        <w:rPr>
          <w:sz w:val="22"/>
          <w:szCs w:val="22"/>
        </w:rPr>
        <w:t>асток подлеж</w:t>
      </w:r>
      <w:r>
        <w:rPr>
          <w:sz w:val="22"/>
          <w:szCs w:val="22"/>
        </w:rPr>
        <w:t>и</w:t>
      </w:r>
      <w:r w:rsidR="00FC12C1">
        <w:rPr>
          <w:sz w:val="22"/>
          <w:szCs w:val="22"/>
        </w:rPr>
        <w:t xml:space="preserve">т государственной </w:t>
      </w:r>
      <w:r w:rsidR="00FC12C1" w:rsidRPr="008B0E1D">
        <w:rPr>
          <w:sz w:val="22"/>
          <w:szCs w:val="22"/>
        </w:rPr>
        <w:t xml:space="preserve">регистрации в </w:t>
      </w:r>
      <w:r w:rsidR="00FC12C1">
        <w:rPr>
          <w:sz w:val="22"/>
          <w:szCs w:val="22"/>
        </w:rPr>
        <w:t xml:space="preserve">Управлении федеральной службы государственной </w:t>
      </w:r>
      <w:r w:rsidR="00FC12C1">
        <w:rPr>
          <w:sz w:val="22"/>
          <w:szCs w:val="22"/>
        </w:rPr>
        <w:lastRenderedPageBreak/>
        <w:t xml:space="preserve">регистрации, кадастра и картографии </w:t>
      </w:r>
      <w:r w:rsidR="00FC12C1" w:rsidRPr="008B0E1D">
        <w:rPr>
          <w:sz w:val="22"/>
          <w:szCs w:val="22"/>
        </w:rPr>
        <w:t>по Пермскому краю</w:t>
      </w:r>
      <w:r w:rsidR="00171BC2">
        <w:rPr>
          <w:sz w:val="22"/>
          <w:szCs w:val="22"/>
        </w:rPr>
        <w:t xml:space="preserve"> и </w:t>
      </w:r>
      <w:r w:rsidR="00FC12C1" w:rsidRPr="008B0E1D">
        <w:rPr>
          <w:sz w:val="22"/>
          <w:szCs w:val="22"/>
        </w:rPr>
        <w:t xml:space="preserve">возникает у ПОКУПАТЕЛЯ после указанной государственной регистрации. </w:t>
      </w:r>
    </w:p>
    <w:p w:rsidR="00B57EF9" w:rsidRPr="008B0E1D" w:rsidRDefault="00171BC2" w:rsidP="00B57EF9">
      <w:pPr>
        <w:tabs>
          <w:tab w:val="left" w:pos="0"/>
        </w:tabs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24214F" w:rsidRPr="008B0E1D">
        <w:rPr>
          <w:b/>
          <w:sz w:val="22"/>
          <w:szCs w:val="22"/>
        </w:rPr>
        <w:t>.</w:t>
      </w:r>
      <w:r w:rsidR="0024214F" w:rsidRPr="008B0E1D">
        <w:rPr>
          <w:sz w:val="22"/>
          <w:szCs w:val="22"/>
        </w:rPr>
        <w:t xml:space="preserve"> Расходы по государственной регистрации</w:t>
      </w:r>
      <w:r>
        <w:rPr>
          <w:sz w:val="22"/>
          <w:szCs w:val="22"/>
        </w:rPr>
        <w:t xml:space="preserve"> </w:t>
      </w:r>
      <w:r w:rsidR="00FC3207" w:rsidRPr="008B0E1D">
        <w:rPr>
          <w:sz w:val="22"/>
          <w:szCs w:val="22"/>
        </w:rPr>
        <w:t>перехода права собственности стороны несут в соответствии с действующим законодательством</w:t>
      </w:r>
      <w:r>
        <w:rPr>
          <w:sz w:val="22"/>
          <w:szCs w:val="22"/>
        </w:rPr>
        <w:t xml:space="preserve"> РФ</w:t>
      </w:r>
      <w:r w:rsidR="00FC3207" w:rsidRPr="008B0E1D">
        <w:rPr>
          <w:sz w:val="22"/>
          <w:szCs w:val="22"/>
        </w:rPr>
        <w:t>.</w:t>
      </w:r>
    </w:p>
    <w:p w:rsidR="00FC12C1" w:rsidRPr="00560F51" w:rsidRDefault="00171BC2" w:rsidP="00FC12C1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10</w:t>
      </w:r>
      <w:r w:rsidR="0024214F" w:rsidRPr="00FC12C1">
        <w:rPr>
          <w:rFonts w:ascii="Times New Roman" w:hAnsi="Times New Roman" w:cs="Times New Roman"/>
          <w:b/>
          <w:sz w:val="22"/>
          <w:szCs w:val="22"/>
        </w:rPr>
        <w:t>.</w:t>
      </w:r>
      <w:r w:rsidR="00FC12C1" w:rsidRPr="00FC12C1">
        <w:rPr>
          <w:rFonts w:ascii="Times New Roman" w:hAnsi="Times New Roman" w:cs="Times New Roman"/>
          <w:sz w:val="22"/>
          <w:szCs w:val="22"/>
        </w:rPr>
        <w:t>Настоящий</w:t>
      </w:r>
      <w:r w:rsidR="00FC12C1" w:rsidRPr="00560F51">
        <w:rPr>
          <w:rFonts w:ascii="Times New Roman" w:hAnsi="Times New Roman" w:cs="Times New Roman"/>
          <w:sz w:val="22"/>
          <w:szCs w:val="22"/>
        </w:rPr>
        <w:t xml:space="preserve"> договор заключён добровольно, без принуждения. Стороны подтверждают, что не лишены дееспособности, под опекой и попечительством не состоят, не страдают заболеваниями, препятствующими осознать суть подписываемого договора, отсутствуют обстоятельства, вынуждающие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C12C1" w:rsidRPr="00560F51">
        <w:rPr>
          <w:rFonts w:ascii="Times New Roman" w:hAnsi="Times New Roman" w:cs="Times New Roman"/>
          <w:sz w:val="22"/>
          <w:szCs w:val="22"/>
        </w:rPr>
        <w:t>подписать договор на крайне невыгодных для себя условиях.</w:t>
      </w:r>
    </w:p>
    <w:p w:rsidR="009975B5" w:rsidRPr="008B0E1D" w:rsidRDefault="00A1462F" w:rsidP="00B57EF9">
      <w:pPr>
        <w:tabs>
          <w:tab w:val="left" w:pos="0"/>
        </w:tabs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</w:t>
      </w:r>
      <w:r w:rsidR="00171BC2">
        <w:rPr>
          <w:b/>
          <w:sz w:val="22"/>
          <w:szCs w:val="22"/>
        </w:rPr>
        <w:t>1</w:t>
      </w:r>
      <w:r w:rsidR="0024214F" w:rsidRPr="008B0E1D">
        <w:rPr>
          <w:b/>
          <w:sz w:val="22"/>
          <w:szCs w:val="22"/>
        </w:rPr>
        <w:t>.</w:t>
      </w:r>
      <w:r w:rsidR="0024214F" w:rsidRPr="008B0E1D">
        <w:rPr>
          <w:sz w:val="22"/>
          <w:szCs w:val="22"/>
        </w:rPr>
        <w:t xml:space="preserve"> Приобретаемое </w:t>
      </w:r>
      <w:r w:rsidRPr="008B0E1D">
        <w:rPr>
          <w:sz w:val="22"/>
          <w:szCs w:val="22"/>
        </w:rPr>
        <w:t xml:space="preserve">право собственности </w:t>
      </w:r>
      <w:r w:rsidR="0024214F" w:rsidRPr="008B0E1D">
        <w:rPr>
          <w:sz w:val="22"/>
          <w:szCs w:val="22"/>
        </w:rPr>
        <w:t>на указан</w:t>
      </w:r>
      <w:r w:rsidR="00F6743F" w:rsidRPr="008B0E1D">
        <w:rPr>
          <w:sz w:val="22"/>
          <w:szCs w:val="22"/>
        </w:rPr>
        <w:t xml:space="preserve">ные </w:t>
      </w:r>
      <w:r w:rsidR="00781D0E">
        <w:rPr>
          <w:sz w:val="22"/>
          <w:szCs w:val="22"/>
        </w:rPr>
        <w:t xml:space="preserve">здание </w:t>
      </w:r>
      <w:r w:rsidR="00171BC2">
        <w:rPr>
          <w:sz w:val="22"/>
          <w:szCs w:val="22"/>
        </w:rPr>
        <w:t>ювелирного салона</w:t>
      </w:r>
      <w:r w:rsidR="0024214F" w:rsidRPr="008B0E1D">
        <w:rPr>
          <w:sz w:val="22"/>
          <w:szCs w:val="22"/>
        </w:rPr>
        <w:t xml:space="preserve"> и земельный участок налагает на ПОКУПАТЕЛЯ обязанность по уплате налогов, </w:t>
      </w:r>
      <w:proofErr w:type="gramStart"/>
      <w:r w:rsidR="0024214F" w:rsidRPr="008B0E1D">
        <w:rPr>
          <w:sz w:val="22"/>
          <w:szCs w:val="22"/>
        </w:rPr>
        <w:t>несении</w:t>
      </w:r>
      <w:proofErr w:type="gramEnd"/>
      <w:r w:rsidR="0024214F" w:rsidRPr="008B0E1D">
        <w:rPr>
          <w:sz w:val="22"/>
          <w:szCs w:val="22"/>
        </w:rPr>
        <w:t xml:space="preserve"> расходов на их содержа</w:t>
      </w:r>
      <w:r w:rsidR="00F6552E" w:rsidRPr="008B0E1D">
        <w:rPr>
          <w:sz w:val="22"/>
          <w:szCs w:val="22"/>
        </w:rPr>
        <w:t>ние и эксплуатацию.</w:t>
      </w:r>
    </w:p>
    <w:p w:rsidR="00AC2E3C" w:rsidRDefault="003A17D5" w:rsidP="008B0E1D">
      <w:pPr>
        <w:spacing w:before="120"/>
        <w:jc w:val="both"/>
        <w:rPr>
          <w:b/>
          <w:sz w:val="22"/>
          <w:szCs w:val="22"/>
        </w:rPr>
      </w:pPr>
      <w:r w:rsidRPr="008B0E1D">
        <w:rPr>
          <w:b/>
          <w:sz w:val="22"/>
          <w:szCs w:val="22"/>
        </w:rPr>
        <w:t>ПОДПИСИ:</w:t>
      </w:r>
    </w:p>
    <w:p w:rsidR="00B859B0" w:rsidRDefault="00B859B0" w:rsidP="00A1462F">
      <w:pPr>
        <w:tabs>
          <w:tab w:val="left" w:pos="9356"/>
          <w:tab w:val="left" w:pos="9639"/>
        </w:tabs>
        <w:spacing w:before="120"/>
        <w:jc w:val="both"/>
        <w:rPr>
          <w:sz w:val="22"/>
          <w:szCs w:val="22"/>
        </w:rPr>
      </w:pPr>
      <w:r w:rsidRPr="00C7469B">
        <w:rPr>
          <w:b/>
          <w:sz w:val="22"/>
          <w:szCs w:val="22"/>
        </w:rPr>
        <w:t>П</w:t>
      </w:r>
      <w:r w:rsidR="003A17D5" w:rsidRPr="00C7469B">
        <w:rPr>
          <w:b/>
          <w:sz w:val="22"/>
          <w:szCs w:val="22"/>
        </w:rPr>
        <w:t>РОДАВ</w:t>
      </w:r>
      <w:r w:rsidR="009D2F2A" w:rsidRPr="00C7469B">
        <w:rPr>
          <w:b/>
          <w:sz w:val="22"/>
          <w:szCs w:val="22"/>
        </w:rPr>
        <w:t>Е</w:t>
      </w:r>
      <w:r w:rsidR="003A17D5" w:rsidRPr="00C7469B">
        <w:rPr>
          <w:b/>
          <w:sz w:val="22"/>
          <w:szCs w:val="22"/>
        </w:rPr>
        <w:t>Ц</w:t>
      </w:r>
      <w:r w:rsidR="009D2F2A" w:rsidRPr="008B0E1D">
        <w:rPr>
          <w:sz w:val="22"/>
          <w:szCs w:val="22"/>
        </w:rPr>
        <w:t>:__________________________________________________________________________</w:t>
      </w:r>
      <w:r w:rsidR="00A1462F">
        <w:rPr>
          <w:sz w:val="22"/>
          <w:szCs w:val="22"/>
        </w:rPr>
        <w:t>__</w:t>
      </w:r>
      <w:r w:rsidR="009D2F2A" w:rsidRPr="008B0E1D">
        <w:rPr>
          <w:sz w:val="22"/>
          <w:szCs w:val="22"/>
        </w:rPr>
        <w:t>_________________________________________________________________________________________________________________________________________________________</w:t>
      </w:r>
      <w:r w:rsidR="005C3675" w:rsidRPr="008B0E1D">
        <w:rPr>
          <w:sz w:val="22"/>
          <w:szCs w:val="22"/>
        </w:rPr>
        <w:t>_________________________________________________________</w:t>
      </w:r>
      <w:r w:rsidR="009D2F2A" w:rsidRPr="008B0E1D">
        <w:rPr>
          <w:sz w:val="22"/>
          <w:szCs w:val="22"/>
        </w:rPr>
        <w:t>____________________</w:t>
      </w:r>
      <w:r w:rsidR="005C3675" w:rsidRPr="008B0E1D">
        <w:rPr>
          <w:sz w:val="22"/>
          <w:szCs w:val="22"/>
        </w:rPr>
        <w:t>____</w:t>
      </w:r>
      <w:r w:rsidRPr="008B0E1D">
        <w:rPr>
          <w:sz w:val="22"/>
          <w:szCs w:val="22"/>
        </w:rPr>
        <w:t>___</w:t>
      </w:r>
      <w:r w:rsidR="00E30FD1">
        <w:rPr>
          <w:sz w:val="22"/>
          <w:szCs w:val="22"/>
        </w:rPr>
        <w:t>_______________________</w:t>
      </w:r>
      <w:r w:rsidR="00781D0E">
        <w:rPr>
          <w:sz w:val="22"/>
          <w:szCs w:val="22"/>
        </w:rPr>
        <w:t>_____________________________________________________________________________________</w:t>
      </w:r>
    </w:p>
    <w:p w:rsidR="00A1462F" w:rsidRPr="008B0E1D" w:rsidRDefault="00A1462F" w:rsidP="00A1462F">
      <w:pPr>
        <w:tabs>
          <w:tab w:val="left" w:pos="9639"/>
        </w:tabs>
        <w:spacing w:before="120"/>
        <w:jc w:val="both"/>
        <w:rPr>
          <w:sz w:val="22"/>
          <w:szCs w:val="22"/>
        </w:rPr>
      </w:pPr>
    </w:p>
    <w:p w:rsidR="00B66657" w:rsidRPr="008B0E1D" w:rsidRDefault="003A17D5" w:rsidP="008B0E1D">
      <w:pPr>
        <w:spacing w:before="120"/>
        <w:jc w:val="both"/>
        <w:rPr>
          <w:sz w:val="22"/>
          <w:szCs w:val="22"/>
        </w:rPr>
      </w:pPr>
      <w:r w:rsidRPr="00C7469B">
        <w:rPr>
          <w:b/>
          <w:sz w:val="22"/>
          <w:szCs w:val="22"/>
        </w:rPr>
        <w:t>ПОКУПАТЕЛ</w:t>
      </w:r>
      <w:r w:rsidR="009D2F2A" w:rsidRPr="00C7469B">
        <w:rPr>
          <w:b/>
          <w:sz w:val="22"/>
          <w:szCs w:val="22"/>
        </w:rPr>
        <w:t>Ь</w:t>
      </w:r>
      <w:r w:rsidR="009D2F2A" w:rsidRPr="008B0E1D">
        <w:rPr>
          <w:sz w:val="22"/>
          <w:szCs w:val="22"/>
        </w:rPr>
        <w:t>:___________________________________________________________________</w:t>
      </w:r>
      <w:r w:rsidR="005C3675" w:rsidRPr="008B0E1D">
        <w:rPr>
          <w:sz w:val="22"/>
          <w:szCs w:val="22"/>
        </w:rPr>
        <w:t>____________________________________________________________________________________________________________________________</w:t>
      </w:r>
      <w:r w:rsidR="00F21C1C" w:rsidRPr="008B0E1D">
        <w:rPr>
          <w:sz w:val="22"/>
          <w:szCs w:val="22"/>
        </w:rPr>
        <w:t>____________________</w:t>
      </w:r>
      <w:r w:rsidR="00B859B0" w:rsidRPr="008B0E1D">
        <w:rPr>
          <w:sz w:val="22"/>
          <w:szCs w:val="22"/>
        </w:rPr>
        <w:t>___________</w:t>
      </w:r>
      <w:r w:rsidR="00C7469B">
        <w:rPr>
          <w:sz w:val="22"/>
          <w:szCs w:val="22"/>
        </w:rPr>
        <w:t>______</w:t>
      </w:r>
      <w:r w:rsidR="004C464D">
        <w:rPr>
          <w:sz w:val="22"/>
          <w:szCs w:val="22"/>
        </w:rPr>
        <w:t>___________</w:t>
      </w:r>
      <w:r w:rsidR="00A1462F">
        <w:rPr>
          <w:sz w:val="22"/>
          <w:szCs w:val="22"/>
        </w:rPr>
        <w:t>______</w:t>
      </w:r>
    </w:p>
    <w:p w:rsidR="00F6552E" w:rsidRPr="008B0E1D" w:rsidRDefault="00F6552E" w:rsidP="008B0E1D">
      <w:pPr>
        <w:spacing w:before="120"/>
        <w:jc w:val="both"/>
        <w:rPr>
          <w:sz w:val="22"/>
          <w:szCs w:val="22"/>
        </w:rPr>
      </w:pPr>
    </w:p>
    <w:p w:rsidR="00F6552E" w:rsidRPr="008B0E1D" w:rsidRDefault="00F6552E" w:rsidP="008B0E1D">
      <w:pPr>
        <w:spacing w:before="120"/>
        <w:jc w:val="both"/>
        <w:rPr>
          <w:sz w:val="22"/>
          <w:szCs w:val="22"/>
        </w:rPr>
      </w:pPr>
    </w:p>
    <w:sectPr w:rsidR="00F6552E" w:rsidRPr="008B0E1D" w:rsidSect="00967682">
      <w:pgSz w:w="11906" w:h="16838"/>
      <w:pgMar w:top="567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5D2D"/>
    <w:multiLevelType w:val="singleLevel"/>
    <w:tmpl w:val="9710B0C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C6339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2B37A3"/>
    <w:multiLevelType w:val="hybridMultilevel"/>
    <w:tmpl w:val="E4E24BBC"/>
    <w:lvl w:ilvl="0" w:tplc="6772F45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5D3A97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D4C4A71"/>
    <w:multiLevelType w:val="hybridMultilevel"/>
    <w:tmpl w:val="0C0A2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8576C6"/>
    <w:multiLevelType w:val="singleLevel"/>
    <w:tmpl w:val="F3662F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51986E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7201C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5C176F4"/>
    <w:multiLevelType w:val="singleLevel"/>
    <w:tmpl w:val="9800AF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7BD0244E"/>
    <w:multiLevelType w:val="singleLevel"/>
    <w:tmpl w:val="D6DA125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7D7F5541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508"/>
    <w:rsid w:val="00001F8B"/>
    <w:rsid w:val="00022C79"/>
    <w:rsid w:val="00023E83"/>
    <w:rsid w:val="00025887"/>
    <w:rsid w:val="00034A86"/>
    <w:rsid w:val="000401A9"/>
    <w:rsid w:val="000571AF"/>
    <w:rsid w:val="000601B1"/>
    <w:rsid w:val="00065736"/>
    <w:rsid w:val="000A0438"/>
    <w:rsid w:val="000A0633"/>
    <w:rsid w:val="000B3BC1"/>
    <w:rsid w:val="000C1C06"/>
    <w:rsid w:val="000D32DD"/>
    <w:rsid w:val="000E1960"/>
    <w:rsid w:val="000E5661"/>
    <w:rsid w:val="000F1256"/>
    <w:rsid w:val="00101EC2"/>
    <w:rsid w:val="001125A7"/>
    <w:rsid w:val="001167B4"/>
    <w:rsid w:val="001304F2"/>
    <w:rsid w:val="00141D67"/>
    <w:rsid w:val="001558FA"/>
    <w:rsid w:val="00171BC2"/>
    <w:rsid w:val="001722E2"/>
    <w:rsid w:val="00174E4F"/>
    <w:rsid w:val="001808AB"/>
    <w:rsid w:val="001B78CB"/>
    <w:rsid w:val="001C5241"/>
    <w:rsid w:val="001C6998"/>
    <w:rsid w:val="002418B1"/>
    <w:rsid w:val="0024214F"/>
    <w:rsid w:val="00254449"/>
    <w:rsid w:val="00260FC0"/>
    <w:rsid w:val="00290478"/>
    <w:rsid w:val="00290840"/>
    <w:rsid w:val="002B64B1"/>
    <w:rsid w:val="002D3A93"/>
    <w:rsid w:val="002D4EB5"/>
    <w:rsid w:val="003139D5"/>
    <w:rsid w:val="00322136"/>
    <w:rsid w:val="003802F2"/>
    <w:rsid w:val="003815E9"/>
    <w:rsid w:val="003A17D5"/>
    <w:rsid w:val="003A750C"/>
    <w:rsid w:val="003C2599"/>
    <w:rsid w:val="003E0EE4"/>
    <w:rsid w:val="003E2845"/>
    <w:rsid w:val="004236C6"/>
    <w:rsid w:val="00480D2F"/>
    <w:rsid w:val="00481508"/>
    <w:rsid w:val="00496061"/>
    <w:rsid w:val="004C464D"/>
    <w:rsid w:val="004F14DA"/>
    <w:rsid w:val="004F2453"/>
    <w:rsid w:val="00523444"/>
    <w:rsid w:val="00560F51"/>
    <w:rsid w:val="0056180D"/>
    <w:rsid w:val="005A5664"/>
    <w:rsid w:val="005C3675"/>
    <w:rsid w:val="006008CF"/>
    <w:rsid w:val="00605CB3"/>
    <w:rsid w:val="006451FB"/>
    <w:rsid w:val="0065512C"/>
    <w:rsid w:val="006655D4"/>
    <w:rsid w:val="00680953"/>
    <w:rsid w:val="0068485F"/>
    <w:rsid w:val="006A450A"/>
    <w:rsid w:val="006A5DDF"/>
    <w:rsid w:val="006B1C25"/>
    <w:rsid w:val="006D27C9"/>
    <w:rsid w:val="006D41AB"/>
    <w:rsid w:val="006D5B78"/>
    <w:rsid w:val="006E2E6F"/>
    <w:rsid w:val="00751742"/>
    <w:rsid w:val="0076489E"/>
    <w:rsid w:val="0077223A"/>
    <w:rsid w:val="00781D0E"/>
    <w:rsid w:val="007B617D"/>
    <w:rsid w:val="007B7B7D"/>
    <w:rsid w:val="00801278"/>
    <w:rsid w:val="00806C6A"/>
    <w:rsid w:val="00852C4B"/>
    <w:rsid w:val="00864B85"/>
    <w:rsid w:val="008732F7"/>
    <w:rsid w:val="008772C7"/>
    <w:rsid w:val="00880DFF"/>
    <w:rsid w:val="008A3DCA"/>
    <w:rsid w:val="008B0E1D"/>
    <w:rsid w:val="008C72CC"/>
    <w:rsid w:val="008E7931"/>
    <w:rsid w:val="0091476F"/>
    <w:rsid w:val="009206E3"/>
    <w:rsid w:val="00943E5F"/>
    <w:rsid w:val="00967682"/>
    <w:rsid w:val="009812FD"/>
    <w:rsid w:val="00993C00"/>
    <w:rsid w:val="009975B5"/>
    <w:rsid w:val="009C026E"/>
    <w:rsid w:val="009D2F2A"/>
    <w:rsid w:val="009D55E3"/>
    <w:rsid w:val="009F189B"/>
    <w:rsid w:val="009F58E4"/>
    <w:rsid w:val="00A00A1B"/>
    <w:rsid w:val="00A045B2"/>
    <w:rsid w:val="00A1462F"/>
    <w:rsid w:val="00A6380B"/>
    <w:rsid w:val="00A755D7"/>
    <w:rsid w:val="00A820A2"/>
    <w:rsid w:val="00AA08D3"/>
    <w:rsid w:val="00AA4AB3"/>
    <w:rsid w:val="00AC2E3C"/>
    <w:rsid w:val="00AC7068"/>
    <w:rsid w:val="00AD1931"/>
    <w:rsid w:val="00AD695E"/>
    <w:rsid w:val="00AE3543"/>
    <w:rsid w:val="00AE52A2"/>
    <w:rsid w:val="00B07AB8"/>
    <w:rsid w:val="00B1131A"/>
    <w:rsid w:val="00B57EF9"/>
    <w:rsid w:val="00B63E1B"/>
    <w:rsid w:val="00B66657"/>
    <w:rsid w:val="00B835DF"/>
    <w:rsid w:val="00B859B0"/>
    <w:rsid w:val="00B9240D"/>
    <w:rsid w:val="00BB1075"/>
    <w:rsid w:val="00BB673F"/>
    <w:rsid w:val="00BD3494"/>
    <w:rsid w:val="00BD4522"/>
    <w:rsid w:val="00BE546C"/>
    <w:rsid w:val="00C00037"/>
    <w:rsid w:val="00C336D9"/>
    <w:rsid w:val="00C3560B"/>
    <w:rsid w:val="00C7469B"/>
    <w:rsid w:val="00C75E03"/>
    <w:rsid w:val="00C8016C"/>
    <w:rsid w:val="00C9318D"/>
    <w:rsid w:val="00CB0650"/>
    <w:rsid w:val="00CB11D9"/>
    <w:rsid w:val="00D2755A"/>
    <w:rsid w:val="00D35BB3"/>
    <w:rsid w:val="00D77617"/>
    <w:rsid w:val="00DD79E8"/>
    <w:rsid w:val="00DF32DD"/>
    <w:rsid w:val="00E040C9"/>
    <w:rsid w:val="00E30FD1"/>
    <w:rsid w:val="00E426B9"/>
    <w:rsid w:val="00E50895"/>
    <w:rsid w:val="00E623E5"/>
    <w:rsid w:val="00E929B2"/>
    <w:rsid w:val="00EC2036"/>
    <w:rsid w:val="00EC60FD"/>
    <w:rsid w:val="00ED193E"/>
    <w:rsid w:val="00ED5FB2"/>
    <w:rsid w:val="00F056A4"/>
    <w:rsid w:val="00F15D8F"/>
    <w:rsid w:val="00F21C1C"/>
    <w:rsid w:val="00F55838"/>
    <w:rsid w:val="00F6552E"/>
    <w:rsid w:val="00F6743F"/>
    <w:rsid w:val="00F837F8"/>
    <w:rsid w:val="00FA3059"/>
    <w:rsid w:val="00FA3430"/>
    <w:rsid w:val="00FC12C1"/>
    <w:rsid w:val="00FC3207"/>
    <w:rsid w:val="00FD11BF"/>
    <w:rsid w:val="00FD2FC1"/>
    <w:rsid w:val="00FD7194"/>
    <w:rsid w:val="00FE2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7931"/>
    <w:pPr>
      <w:jc w:val="both"/>
    </w:pPr>
  </w:style>
  <w:style w:type="paragraph" w:styleId="a4">
    <w:name w:val="Body Text Indent"/>
    <w:basedOn w:val="a"/>
    <w:rsid w:val="008E7931"/>
    <w:pPr>
      <w:ind w:firstLine="720"/>
      <w:jc w:val="both"/>
    </w:pPr>
  </w:style>
  <w:style w:type="paragraph" w:styleId="a5">
    <w:name w:val="Balloon Text"/>
    <w:basedOn w:val="a"/>
    <w:semiHidden/>
    <w:rsid w:val="000E19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908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CCA24-6469-42B3-9364-696C2960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615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ПРЕДВАРИТЕЛЬНЫЙ ДОГОВОР</vt:lpstr>
    </vt:vector>
  </TitlesOfParts>
  <Company>2</Company>
  <LinksUpToDate>false</LinksUpToDate>
  <CharactersWithSpaces>5750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ПРЕДВАРИТЕЛЬНЫЙ ДОГОВОР</dc:title>
  <dc:creator>1</dc:creator>
  <cp:lastModifiedBy>User</cp:lastModifiedBy>
  <cp:revision>8</cp:revision>
  <cp:lastPrinted>2013-06-26T05:45:00Z</cp:lastPrinted>
  <dcterms:created xsi:type="dcterms:W3CDTF">2016-08-12T14:23:00Z</dcterms:created>
  <dcterms:modified xsi:type="dcterms:W3CDTF">2016-08-12T14:46:00Z</dcterms:modified>
</cp:coreProperties>
</file>