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AF" w:rsidRPr="00A236EF" w:rsidRDefault="00B365E1" w:rsidP="00A236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Состав Л</w:t>
      </w:r>
      <w:r w:rsidR="00A236EF" w:rsidRPr="00A236EF">
        <w:rPr>
          <w:b/>
          <w:sz w:val="32"/>
          <w:szCs w:val="32"/>
        </w:rPr>
        <w:t>от</w:t>
      </w:r>
      <w:r>
        <w:rPr>
          <w:b/>
          <w:sz w:val="32"/>
          <w:szCs w:val="32"/>
        </w:rPr>
        <w:t xml:space="preserve">а №2 </w:t>
      </w:r>
      <w:r w:rsidR="00A236EF" w:rsidRPr="00A236EF">
        <w:rPr>
          <w:b/>
          <w:sz w:val="32"/>
          <w:szCs w:val="32"/>
        </w:rPr>
        <w:t>ООО «Урал Молоко»</w:t>
      </w:r>
    </w:p>
    <w:p w:rsidR="00A236EF" w:rsidRDefault="00A236EF" w:rsidP="00686E0C">
      <w:pPr>
        <w:jc w:val="both"/>
      </w:pPr>
      <w:r w:rsidRPr="00A236E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Лот №2. Права требования (дебиторская задолженность), принадлежащие должнику как кредитору </w:t>
      </w:r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(наименование лица, сумма): </w:t>
      </w:r>
      <w:proofErr w:type="gram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ООО «Аукционный Конкурсный Дом» (ИНН 7727505494) в сумме 8 000,00 руб., ООО «Авангард-К» (ИНН 7449114341) - 9 105 821,49 руб., ООО «Автоматизированные системы торгов» (ИНН 7449105354) - 35 000,00 руб., ООО «Агроторг» (ИНН 7825706086) - 437 338,53 руб., ООО «Агропродовольственная Компания «Акцепт» (ИНН 7447201623) - 1 202 935,23 руб., ИП Алексеева О.Е. (ИНН 741600044535) - 171,80 руб., ООО «</w:t>
      </w:r>
      <w:proofErr w:type="spell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Алес</w:t>
      </w:r>
      <w:proofErr w:type="spell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» (ИНН 7451323751) - 1 504 000,00</w:t>
      </w:r>
      <w:proofErr w:type="gram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руб., ИП Бабурина М.И. (ИНН 745220312810) - 25 114,25 руб., ИП Басов Д.И. (ИНН 741200620897) - 70 001,37 руб., ИП </w:t>
      </w:r>
      <w:proofErr w:type="spell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Блиновскова</w:t>
      </w:r>
      <w:proofErr w:type="spell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Ж.Б. (ИНН 741301429390) - 21 369,81 руб., ООО «Весна Торговая Сеть» (ИНН 7415030823) -  32 309,23 руб., ООО «</w:t>
      </w:r>
      <w:proofErr w:type="spell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Газпромнефть</w:t>
      </w:r>
      <w:proofErr w:type="spell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-Челябинск» (ИНН 7453191300) - 44 085,90 руб. (срок давности истёк), ГБУЗ «ЧОКНБ» (ИНН 7452007903) - 19 347,36 руб., ООО  «ГЕРА» (ИНН 3665051917) - 56 435,00</w:t>
      </w:r>
      <w:proofErr w:type="gram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руб., ООО «ДАР» (ИНН 7450063518) - 53 806,55 руб., ИП </w:t>
      </w:r>
      <w:proofErr w:type="spell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Домород</w:t>
      </w:r>
      <w:proofErr w:type="spell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С.Л. (ИНН 742205754790) - 10 000,00 руб., ИП Иванов А.Н. (ИНН 742400047234) - 158 332,34 руб., ООО «</w:t>
      </w:r>
      <w:proofErr w:type="spell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ИнтерИндустрия</w:t>
      </w:r>
      <w:proofErr w:type="spell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» (ИНН 6684014433) - 385 440,00 руб., ЗАО «Интерсвязь-2» (ИНН 7448068879) - 10 820,00 руб., ИП Исаев А.В. (ИНН 7</w:t>
      </w:r>
      <w:bookmarkStart w:id="0" w:name="_GoBack"/>
      <w:bookmarkEnd w:id="0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42402722406) - 50 668,00 руб., ИП </w:t>
      </w:r>
      <w:proofErr w:type="spell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Исмаилова</w:t>
      </w:r>
      <w:proofErr w:type="spell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Ю.С. (ИНН 744314227976) - 6 809,41 руб., ИП </w:t>
      </w:r>
      <w:proofErr w:type="spell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Калашник</w:t>
      </w:r>
      <w:proofErr w:type="spellEnd"/>
      <w:proofErr w:type="gram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Е.С. (ИНН 742300019314) - 133 727,02 руб., ИП Карпенко О.В. (ИНН 742400887160) - 23 200,00 руб. (срок давности истёк); </w:t>
      </w:r>
      <w:proofErr w:type="gram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ИП </w:t>
      </w:r>
      <w:proofErr w:type="spell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Картазаев</w:t>
      </w:r>
      <w:proofErr w:type="spell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Е.А. (ИНН745108365314) - 234 539,45 руб., ИП </w:t>
      </w:r>
      <w:proofErr w:type="spell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Карян</w:t>
      </w:r>
      <w:proofErr w:type="spell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А.Ш. (ИНН 743000725448) -  1 376,12 руб., ООО «Каскад» - 43 000,00 руб., ИП Коваленко С.В. (ИНН 742400095527) - 10 000,00 руб., ООО «</w:t>
      </w:r>
      <w:proofErr w:type="spell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Комос</w:t>
      </w:r>
      <w:proofErr w:type="spell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» (ИНН 7453196604) - 36 958,00 руб., ИП Королева Н.Г. (ИНН 741000130905) - 62 657,70 руб., ООО «Корпус Групп Европа» (ИНН 7449056474) - 88 618,36 руб., ИП </w:t>
      </w:r>
      <w:proofErr w:type="spell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Курдюкова</w:t>
      </w:r>
      <w:proofErr w:type="spell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О.О.</w:t>
      </w:r>
      <w:proofErr w:type="gram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(</w:t>
      </w:r>
      <w:proofErr w:type="gram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ИНН 744802867826) - 187 308,09 руб., (срок давности истёк), ООО «</w:t>
      </w:r>
      <w:proofErr w:type="spell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Лакта</w:t>
      </w:r>
      <w:proofErr w:type="spell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-Люкс» (ИНН 6623095379) -  101 360,00 руб., ООО «Лента» (ИНН 7814148471) -  41 680,02 руб., ООО «Луч» (ИНН 7447243976) - 428 900,00 руб., ИП Матвеев А.В. (ИНН 741202860968) - 134 670,42 руб., МБДОУ «ДС №268 г. Челябинска» (ИНН 7449020750) - 66 222,40 руб., МБДОУ «ДС №267 г. Челябинска» (ИНН 7449020904) - 8 137,40 руб., МБДОУ «</w:t>
      </w:r>
      <w:proofErr w:type="spell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Увельская</w:t>
      </w:r>
      <w:proofErr w:type="spellEnd"/>
      <w:proofErr w:type="gram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СОШ №2» (ИНН 7440006373) - 13 012,75 руб., МБУ </w:t>
      </w:r>
      <w:proofErr w:type="gram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СОЦ</w:t>
      </w:r>
      <w:proofErr w:type="gram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«Восход» (ИНН 7424024720) - 16 596,51 руб., МБУЗ ГКБ №6 (ИНН 7450024727) - 78 275,45 руб., МБУЗ ГКБ №5 (ИНН 7447015313) -  67 823,00 руб., МБУЗ «Сосновская центральная больница» (ИНН 7438003030) -  37 854,00 руб., ООО «</w:t>
      </w:r>
      <w:proofErr w:type="spell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МеталлСнаб</w:t>
      </w:r>
      <w:proofErr w:type="spell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» (ИНН 7452097784) -  4 890,60 руб. (срок давности истёк), ООО «</w:t>
      </w:r>
      <w:proofErr w:type="spell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Молл</w:t>
      </w:r>
      <w:proofErr w:type="spell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» (ИНН 7453142976) - 75 883,98 руб., МУП «Водоканал» (ИНН </w:t>
      </w:r>
      <w:proofErr w:type="gram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7418012043) - 25 194,50 руб., МУП «Санаторий «Дальняя Дача» (ИНН 7422012007) - 15 681,52 руб., ООО «Нива», (ИНН 7438021705) - 223 174,05 руб. (срок давности истёк), ООО «Рекламно-консалтинговая группа «О2-Медиа» (ИНН 7447172644) - 21 947,00 руб. (срок давности истёк), ООО «Оазис» (ИНН 7451310576) - 77 521,10 руб., ООО «ОМЕКОН-УРАЛ» (ИНН 7422047095) -  634 200,00 руб. (срок давности истёк), ООО «Оптовые решения» (ИНН 7430018884) - 537 845,87 руб</w:t>
      </w:r>
      <w:proofErr w:type="gram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., </w:t>
      </w:r>
      <w:proofErr w:type="gram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ООО «Орион» (ИНН 7452101656) - 889 177,96 руб. (срок давности истёк), ИП Пальчик Я.А. (ИНН 741854859281)  - 26 959,83 руб., ЗАО «Пласт-Рифей» (ИНН 7424032753) - 30 437,52 руб., ООО «</w:t>
      </w:r>
      <w:proofErr w:type="spell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Подовинновское</w:t>
      </w:r>
      <w:proofErr w:type="spell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Молоко» (ИНН 7453281955) - 889 451,61 руб., ООО Корпорация «Правовая защита» (ИНН 7448145160) - 56 000,00 руб., ООО «Торговая компания «</w:t>
      </w:r>
      <w:proofErr w:type="spell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Продхолдинг</w:t>
      </w:r>
      <w:proofErr w:type="spell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» (ИНН 7404060311) - 133 846,58 руб., ООО «РТС-тендер» (ИНН 7710357167) -  30 000,40 руб., ООО</w:t>
      </w:r>
      <w:proofErr w:type="gram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«</w:t>
      </w:r>
      <w:proofErr w:type="spellStart"/>
      <w:proofErr w:type="gram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Саланг</w:t>
      </w:r>
      <w:proofErr w:type="spell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» (ИНН 7430006720) - 33 338,55 руб., ОАО «Седьмой Континент» (ИНН 7705005628) -  50 000,00 руб., ООО «</w:t>
      </w:r>
      <w:proofErr w:type="spell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Семаргл</w:t>
      </w:r>
      <w:proofErr w:type="spell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» (ИНН 772070990) - 47 850,00 руб., ООО «</w:t>
      </w:r>
      <w:proofErr w:type="spell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СервисПитание</w:t>
      </w:r>
      <w:proofErr w:type="spell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» (ИНН 7415075782) - 383 108,01 руб., ООО «Статор» (ИНН 7424006383) - 29 223,88 руб., ИП Сысуева И.Н. (ИНН 743902557801) - 40 248,00 руб., ООО МФ «Таина» (ИНН 1834006690) - 41 493,52 руб., АО «Тандер» (ИНН 2310031475) - 1 133 732,44 руб</w:t>
      </w:r>
      <w:proofErr w:type="gram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., </w:t>
      </w:r>
      <w:proofErr w:type="gram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ЗАО «ТД «Перекресток» (ИНН 7728029110) - 1 447 719,21 руб., ООО «Транспортная компания» (ИНН 7451383479) - 600 000,00 руб., ЗАО «</w:t>
      </w:r>
      <w:proofErr w:type="spell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Уралбройлер</w:t>
      </w:r>
      <w:proofErr w:type="spell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» (ИНН 7453048356) - 291 306,74 руб.,  ИП Устинов И.А. (ИНН 742401153740) - 49 000,00 руб., ИП Федосов В.И. (ИНН 740302651268) - 28 600,00 руб. (срок давности истёк), АО «Компания ЮНИМИЛК» (ИНН 7714626332) - 21 800,00 руб., ООО «</w:t>
      </w:r>
      <w:proofErr w:type="spell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Хлебпром</w:t>
      </w:r>
      <w:proofErr w:type="spell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» (ИНН 7450051262) - 226 904,35 руб</w:t>
      </w:r>
      <w:proofErr w:type="gram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., </w:t>
      </w:r>
      <w:proofErr w:type="gram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ЗАО «Челябинск-Восток-Сервис» (ИНН 7448023589) - 37 630,32 руб., АНО «Челябинский ЦС» (ИНН 7453090037) - 24 500,00 руб., ИП Чернышева Е.В. (ИНН 742401571271) - 10 550,84 руб. (срок давности истёк), гр. РФ </w:t>
      </w:r>
      <w:proofErr w:type="spell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Штеркель</w:t>
      </w:r>
      <w:proofErr w:type="spell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Е.А. - 18 077,09 руб., ООО «Элемент-Трейд-Челябинск» (ИНН 7451214632) - 64 404,14 руб., ООО «</w:t>
      </w:r>
      <w:proofErr w:type="spell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эМэФСи</w:t>
      </w:r>
      <w:proofErr w:type="spell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» (ИНН 7714867426) - 49 179,22 руб., ООО «</w:t>
      </w:r>
      <w:proofErr w:type="spell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ЮжУралОпт</w:t>
      </w:r>
      <w:proofErr w:type="spell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» (ИНН 7448170907) - 406 631,28 руб., гр. РФ </w:t>
      </w:r>
      <w:proofErr w:type="spell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Штеркель</w:t>
      </w:r>
      <w:proofErr w:type="spell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В.</w:t>
      </w:r>
      <w:proofErr w:type="gram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А. (ИНН 740300061390) - 75 450 000,00 руб., ООО «</w:t>
      </w:r>
      <w:proofErr w:type="spellStart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Янсен</w:t>
      </w:r>
      <w:proofErr w:type="spellEnd"/>
      <w:r w:rsidRPr="00A236E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и Фрай» (ИНН 7718972100) - 32 417,13 руб., ООО «Яснополянское Сельпо» (ИНН 7439001204) - 35 575,9</w:t>
      </w:r>
      <w:r w:rsidR="00686E0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1 руб.</w:t>
      </w:r>
    </w:p>
    <w:sectPr w:rsidR="00A236EF" w:rsidSect="00A236EF">
      <w:pgSz w:w="11906" w:h="16838"/>
      <w:pgMar w:top="567" w:right="680" w:bottom="56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EF"/>
    <w:rsid w:val="0013257E"/>
    <w:rsid w:val="00686E0C"/>
    <w:rsid w:val="009D41AF"/>
    <w:rsid w:val="00A236EF"/>
    <w:rsid w:val="00B365E1"/>
    <w:rsid w:val="00EA516E"/>
    <w:rsid w:val="00FC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Пантелеев</dc:creator>
  <cp:lastModifiedBy>Иван Пантелеев</cp:lastModifiedBy>
  <cp:revision>3</cp:revision>
  <dcterms:created xsi:type="dcterms:W3CDTF">2016-10-19T07:52:00Z</dcterms:created>
  <dcterms:modified xsi:type="dcterms:W3CDTF">2016-10-19T07:53:00Z</dcterms:modified>
</cp:coreProperties>
</file>