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65DEF">
        <w:rPr>
          <w:sz w:val="28"/>
          <w:szCs w:val="28"/>
        </w:rPr>
        <w:t>50093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65DEF">
        <w:rPr>
          <w:rFonts w:ascii="Times New Roman" w:hAnsi="Times New Roman" w:cs="Times New Roman"/>
          <w:sz w:val="28"/>
          <w:szCs w:val="28"/>
        </w:rPr>
        <w:t>24.01.2017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F48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F4874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F4874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F4874">
              <w:rPr>
                <w:sz w:val="28"/>
                <w:szCs w:val="28"/>
              </w:rPr>
              <w:t>СтройГрадОмск</w:t>
            </w:r>
            <w:proofErr w:type="spellEnd"/>
            <w:r w:rsidRPr="008F4874">
              <w:rPr>
                <w:sz w:val="28"/>
                <w:szCs w:val="28"/>
              </w:rPr>
              <w:t>"</w:t>
            </w:r>
            <w:r w:rsidR="00D342DA" w:rsidRPr="008F4874">
              <w:rPr>
                <w:sz w:val="28"/>
                <w:szCs w:val="28"/>
              </w:rPr>
              <w:t xml:space="preserve">, </w:t>
            </w:r>
          </w:p>
          <w:p w:rsidR="00D342DA" w:rsidRPr="008F4874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F4874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8F4874">
              <w:rPr>
                <w:sz w:val="28"/>
                <w:szCs w:val="28"/>
              </w:rPr>
              <w:t>наб</w:t>
            </w:r>
            <w:proofErr w:type="spellEnd"/>
            <w:r w:rsidRPr="008F4874">
              <w:rPr>
                <w:sz w:val="28"/>
                <w:szCs w:val="28"/>
              </w:rPr>
              <w:t>. Тухачевского, 16</w:t>
            </w:r>
            <w:r w:rsidR="00D342DA" w:rsidRPr="008F4874">
              <w:rPr>
                <w:sz w:val="28"/>
                <w:szCs w:val="28"/>
              </w:rPr>
              <w:t xml:space="preserve">, ОГРН </w:t>
            </w:r>
            <w:r w:rsidRPr="008F4874">
              <w:rPr>
                <w:sz w:val="28"/>
                <w:szCs w:val="28"/>
              </w:rPr>
              <w:t>1115543046585</w:t>
            </w:r>
            <w:r w:rsidR="00D342DA" w:rsidRPr="008F4874">
              <w:rPr>
                <w:sz w:val="28"/>
                <w:szCs w:val="28"/>
              </w:rPr>
              <w:t xml:space="preserve">, ИНН </w:t>
            </w:r>
            <w:r w:rsidRPr="008F4874">
              <w:rPr>
                <w:sz w:val="28"/>
                <w:szCs w:val="28"/>
              </w:rPr>
              <w:t>5503232529</w:t>
            </w:r>
            <w:r w:rsidR="00D342DA" w:rsidRPr="008F4874">
              <w:rPr>
                <w:sz w:val="28"/>
                <w:szCs w:val="28"/>
              </w:rPr>
              <w:t>.</w:t>
            </w:r>
          </w:p>
          <w:p w:rsidR="00D342DA" w:rsidRPr="008F487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F487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65DEF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8F48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F4874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F4874">
              <w:rPr>
                <w:sz w:val="28"/>
                <w:szCs w:val="28"/>
              </w:rPr>
              <w:t>Арбитражный суд Омской области</w:t>
            </w:r>
            <w:r w:rsidR="00D342DA" w:rsidRPr="008F4874">
              <w:rPr>
                <w:sz w:val="28"/>
                <w:szCs w:val="28"/>
              </w:rPr>
              <w:t xml:space="preserve">, дело о банкротстве </w:t>
            </w:r>
            <w:r w:rsidRPr="008F4874">
              <w:rPr>
                <w:sz w:val="28"/>
                <w:szCs w:val="28"/>
              </w:rPr>
              <w:t>А46-8900/2015</w:t>
            </w:r>
          </w:p>
        </w:tc>
      </w:tr>
      <w:tr w:rsidR="00D342DA" w:rsidRPr="008F48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226 на 4 этаже площадью 16 кв.м. по адресу: г. Омск ул. Ватутина, д. 22 корп.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227 на 4 этаже площадью 16 кв.м. по адресу: г. Омск ул. Ватутина 22 корп.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№234 на 4 этаже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площадью 16 кв.м.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22 корп. 1;</w:t>
            </w:r>
          </w:p>
          <w:p w:rsidR="00D342DA" w:rsidRPr="001D2D62" w:rsidRDefault="00B65DE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286 на 4 этаже площадью 16 кв.м.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 корп. 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65DEF">
              <w:rPr>
                <w:sz w:val="28"/>
                <w:szCs w:val="28"/>
              </w:rPr>
              <w:t>12.12.2016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65DEF">
              <w:rPr>
                <w:sz w:val="28"/>
                <w:szCs w:val="28"/>
              </w:rPr>
              <w:t>23.01.2017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DE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подается на сайте ЭТП "Российский аукционный дом" (http://lot-online.ru/) в </w:t>
            </w:r>
            <w:proofErr w:type="spellStart"/>
            <w:r>
              <w:rPr>
                <w:bCs/>
                <w:sz w:val="28"/>
                <w:szCs w:val="28"/>
              </w:rPr>
              <w:t>эл</w:t>
            </w:r>
            <w:proofErr w:type="spellEnd"/>
            <w:r>
              <w:rPr>
                <w:bCs/>
                <w:sz w:val="28"/>
                <w:szCs w:val="28"/>
              </w:rPr>
              <w:t xml:space="preserve">. форме, на русском языке должна соответствовать ФЗ №127-ФЗ от 26.10.2002 "О несостоятельности (банкротстве), приказу Минэкономразвития РФ №495 от 23.07.2015 и требованиям настоящего сообщения.  Заявка должна содержать: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 xml:space="preserve">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</w:t>
            </w:r>
            <w:r>
              <w:rPr>
                <w:bCs/>
                <w:sz w:val="28"/>
                <w:szCs w:val="28"/>
              </w:rPr>
              <w:lastRenderedPageBreak/>
              <w:t>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</w:t>
            </w:r>
            <w:proofErr w:type="gramEnd"/>
            <w:r>
              <w:rPr>
                <w:bCs/>
                <w:sz w:val="28"/>
                <w:szCs w:val="28"/>
              </w:rPr>
              <w:t xml:space="preserve"> о государственной регистрации юр.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(или) учредительными документами юр. лица и если для участника открытых торгов приобретение имущества </w:t>
            </w:r>
            <w:proofErr w:type="gramStart"/>
            <w:r>
              <w:rPr>
                <w:bCs/>
                <w:sz w:val="28"/>
                <w:szCs w:val="28"/>
              </w:rPr>
              <w:t>или внесение денежных средств в качестве задатка являются крупной сделкой;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номер контактного телефона, адрес электронной почты, ИНН; копии документов, подтверждающих полномочия руководителя (для юр. лиц);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gramStart"/>
            <w:r>
              <w:rPr>
                <w:bCs/>
                <w:sz w:val="28"/>
                <w:szCs w:val="28"/>
              </w:rPr>
              <w:t>сведен</w:t>
            </w:r>
            <w:proofErr w:type="gram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F48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65DE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11 707.50 руб.</w:t>
            </w:r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11 707.50 руб.</w:t>
            </w:r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3: 11 707.50 руб.</w:t>
            </w:r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11 707.50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по каждому лоту составляет 11707,50 ру</w:t>
            </w:r>
            <w:r w:rsid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блей. Срок внесения задатка с 12</w:t>
            </w: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  <w:r w:rsid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.2016 по 2</w:t>
            </w:r>
            <w:r w:rsid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1.201</w:t>
            </w:r>
            <w:r w:rsid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 Более подробно порядок внесения задатка и порядок его возврата изложен в договоре о задатке, являющегося приложением к данному сообщению</w:t>
            </w:r>
            <w:r w:rsidR="00D342DA" w:rsidRPr="008F48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F4874" w:rsidRDefault="00B65DE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F48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зачисления задатка: </w:t>
            </w:r>
            <w:proofErr w:type="spellStart"/>
            <w:proofErr w:type="gramStart"/>
            <w:r w:rsidRPr="008F48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F48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40702810245000006953 в Омском отделении 8634 ОАО "Сбербанк России", БИК 045209673, к/с 30101810900000000673, получатель ООО "</w:t>
            </w:r>
            <w:proofErr w:type="spellStart"/>
            <w:r w:rsidRPr="008F48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8F48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65DEF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sz w:val="28"/>
                <w:szCs w:val="28"/>
              </w:rPr>
              <w:t>Лот 1: 210 735.00 руб.</w:t>
            </w:r>
          </w:p>
          <w:p w:rsidR="00B65DEF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sz w:val="28"/>
                <w:szCs w:val="28"/>
              </w:rPr>
              <w:t>Лот 2: 210 735.00 руб.</w:t>
            </w:r>
          </w:p>
          <w:p w:rsidR="00B65DEF" w:rsidRPr="008F4874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4">
              <w:rPr>
                <w:rFonts w:ascii="Times New Roman" w:hAnsi="Times New Roman" w:cs="Times New Roman"/>
                <w:sz w:val="28"/>
                <w:szCs w:val="28"/>
              </w:rPr>
              <w:t>Лот 3: 210 735.00 руб.</w:t>
            </w:r>
          </w:p>
          <w:p w:rsidR="00B65DEF" w:rsidRDefault="00B65D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210 735.00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65DEF" w:rsidRDefault="00B65D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10 536.75 руб.</w:t>
            </w:r>
          </w:p>
          <w:p w:rsidR="00B65DEF" w:rsidRDefault="00B65D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10 536.75 руб.</w:t>
            </w:r>
          </w:p>
          <w:p w:rsidR="00B65DEF" w:rsidRDefault="00B65D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10 536.75 руб.</w:t>
            </w:r>
          </w:p>
          <w:p w:rsidR="00B65DEF" w:rsidRDefault="00B65D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10 536.75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F4874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 торгов,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на ЭТП в день проведения торгов не позднее трех часов после их окончания.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уступки прав требования заключается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о его заключении.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F4874" w:rsidRDefault="00B65D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течение 30 дней со дня подписания договора по реквизитам: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40702810945000006952 в Омском отделении 8634 ОАО "Сбербанк </w:t>
            </w:r>
            <w:r>
              <w:rPr>
                <w:color w:val="auto"/>
                <w:sz w:val="28"/>
                <w:szCs w:val="28"/>
              </w:rPr>
              <w:lastRenderedPageBreak/>
              <w:t>России", БИК 045209673, к/с 30101810900000000673, получатель ООО "</w:t>
            </w:r>
            <w:proofErr w:type="spellStart"/>
            <w:r>
              <w:rPr>
                <w:color w:val="auto"/>
                <w:sz w:val="28"/>
                <w:szCs w:val="28"/>
              </w:rPr>
              <w:t>СтройГрадОмск</w:t>
            </w:r>
            <w:proofErr w:type="spellEnd"/>
            <w:r>
              <w:rPr>
                <w:color w:val="auto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65DEF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DEF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65DEF" w:rsidRPr="008F4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B65D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B65D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65D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65DE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65DE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10.12.2016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F4874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65DEF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7995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2016-12-11T15:18:00Z</dcterms:created>
  <dcterms:modified xsi:type="dcterms:W3CDTF">2016-12-11T15:18:00Z</dcterms:modified>
</cp:coreProperties>
</file>