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B" w:rsidRDefault="00F8031B" w:rsidP="00F8031B">
      <w:pPr>
        <w:pStyle w:val="a3"/>
        <w:ind w:right="-24"/>
        <w:jc w:val="left"/>
        <w:rPr>
          <w:b/>
          <w:szCs w:val="24"/>
        </w:rPr>
      </w:pPr>
      <w:r>
        <w:rPr>
          <w:b/>
          <w:szCs w:val="24"/>
        </w:rPr>
        <w:t>проект</w:t>
      </w:r>
    </w:p>
    <w:p w:rsidR="00EA62F1" w:rsidRDefault="00E43495" w:rsidP="00C3348B">
      <w:pPr>
        <w:pStyle w:val="a3"/>
        <w:ind w:right="-24"/>
        <w:rPr>
          <w:b/>
          <w:szCs w:val="24"/>
        </w:rPr>
      </w:pPr>
      <w:r w:rsidRPr="00C3348B">
        <w:rPr>
          <w:b/>
          <w:szCs w:val="24"/>
        </w:rPr>
        <w:t>ДОГОВОР</w:t>
      </w:r>
    </w:p>
    <w:p w:rsidR="00E43495" w:rsidRPr="00C3348B" w:rsidRDefault="00EA62F1" w:rsidP="00C3348B">
      <w:pPr>
        <w:pStyle w:val="a3"/>
        <w:ind w:right="-24"/>
        <w:rPr>
          <w:b/>
          <w:szCs w:val="24"/>
        </w:rPr>
      </w:pPr>
      <w:r>
        <w:rPr>
          <w:b/>
          <w:szCs w:val="24"/>
        </w:rPr>
        <w:t xml:space="preserve">уступки прав </w:t>
      </w:r>
      <w:r w:rsidR="00831BC9">
        <w:rPr>
          <w:b/>
          <w:szCs w:val="24"/>
        </w:rPr>
        <w:t>(</w:t>
      </w:r>
      <w:r>
        <w:rPr>
          <w:b/>
          <w:szCs w:val="24"/>
        </w:rPr>
        <w:t>требования</w:t>
      </w:r>
      <w:r w:rsidR="00831BC9">
        <w:rPr>
          <w:b/>
          <w:szCs w:val="24"/>
        </w:rPr>
        <w:t>)</w:t>
      </w:r>
      <w:r w:rsidR="00E43495" w:rsidRPr="00C3348B">
        <w:rPr>
          <w:b/>
          <w:szCs w:val="24"/>
        </w:rPr>
        <w:t xml:space="preserve"> № </w:t>
      </w:r>
      <w:r w:rsidR="00911EEB">
        <w:rPr>
          <w:b/>
          <w:szCs w:val="24"/>
        </w:rPr>
        <w:t>__</w:t>
      </w:r>
    </w:p>
    <w:p w:rsidR="00E43495" w:rsidRPr="00C3348B" w:rsidRDefault="00E43495" w:rsidP="00C3348B">
      <w:pPr>
        <w:pStyle w:val="a3"/>
        <w:ind w:right="-24"/>
        <w:rPr>
          <w:b/>
          <w:szCs w:val="24"/>
        </w:rPr>
      </w:pPr>
    </w:p>
    <w:p w:rsidR="00E43495" w:rsidRPr="00C3348B" w:rsidRDefault="00911EEB" w:rsidP="00C3348B">
      <w:pPr>
        <w:ind w:right="-24"/>
      </w:pPr>
      <w:r>
        <w:rPr>
          <w:b/>
          <w:i/>
        </w:rPr>
        <w:t>_____________</w:t>
      </w:r>
      <w:r w:rsidR="00EA62F1">
        <w:rPr>
          <w:b/>
          <w:i/>
        </w:rPr>
        <w:t xml:space="preserve"> </w:t>
      </w:r>
      <w:r w:rsidR="00E43495" w:rsidRPr="00C3348B">
        <w:rPr>
          <w:b/>
          <w:i/>
        </w:rPr>
        <w:t>2016 года                                                                                          город Воронеж</w:t>
      </w:r>
    </w:p>
    <w:p w:rsidR="00E43495" w:rsidRPr="00C3348B" w:rsidRDefault="00E43495" w:rsidP="00C3348B">
      <w:pPr>
        <w:ind w:right="-24"/>
        <w:jc w:val="both"/>
      </w:pPr>
    </w:p>
    <w:p w:rsidR="00E43495" w:rsidRPr="00F8031B" w:rsidRDefault="00911EEB" w:rsidP="00C3348B">
      <w:pPr>
        <w:ind w:right="-24" w:firstLine="426"/>
        <w:jc w:val="both"/>
      </w:pPr>
      <w:proofErr w:type="gramStart"/>
      <w:r w:rsidRPr="00F8031B">
        <w:t>Муниципальное унитарное предприятие «</w:t>
      </w:r>
      <w:proofErr w:type="spellStart"/>
      <w:r w:rsidRPr="00F8031B">
        <w:t>Жилкомбытстрой</w:t>
      </w:r>
      <w:proofErr w:type="spellEnd"/>
      <w:r w:rsidRPr="00F8031B">
        <w:t xml:space="preserve">-Молодежный» (ИНН 5030041170, ОГРН 1035005907452, адрес: 143355, Московская область, Наро-Фоминский район, п. Молодежный), в лице конкурсного управляющего </w:t>
      </w:r>
      <w:proofErr w:type="spellStart"/>
      <w:r w:rsidRPr="00F8031B">
        <w:t>Запрягаева</w:t>
      </w:r>
      <w:proofErr w:type="spellEnd"/>
      <w:r w:rsidRPr="00F8031B">
        <w:t xml:space="preserve"> А.С., действующего на основании </w:t>
      </w:r>
      <w:r w:rsidRPr="00F8031B">
        <w:rPr>
          <w:color w:val="000000"/>
        </w:rPr>
        <w:t>решения Арбитражного суда Московской области от 30.10.2015 года по делу № А41-</w:t>
      </w:r>
      <w:r w:rsidRPr="00F8031B">
        <w:t>26937/14</w:t>
      </w:r>
      <w:r w:rsidR="00E43495" w:rsidRPr="00F8031B">
        <w:t>, именуемое в дальнейшем «</w:t>
      </w:r>
      <w:r w:rsidR="00EA62F1" w:rsidRPr="00F8031B">
        <w:t>Цедент</w:t>
      </w:r>
      <w:r w:rsidR="00E43495" w:rsidRPr="00F8031B">
        <w:t>», с одной стороны, и,</w:t>
      </w:r>
      <w:r w:rsidRPr="00F8031B">
        <w:t>____________________</w:t>
      </w:r>
      <w:r w:rsidR="00B864E8" w:rsidRPr="00F8031B">
        <w:t xml:space="preserve">, в лице </w:t>
      </w:r>
      <w:r w:rsidRPr="00F8031B">
        <w:t>___________________</w:t>
      </w:r>
      <w:r w:rsidR="00B864E8" w:rsidRPr="00F8031B">
        <w:t xml:space="preserve">, действующего на основании </w:t>
      </w:r>
      <w:r w:rsidRPr="00F8031B">
        <w:t>______________</w:t>
      </w:r>
      <w:r w:rsidR="00EA62F1" w:rsidRPr="00F8031B">
        <w:t xml:space="preserve">, </w:t>
      </w:r>
      <w:r w:rsidR="00E43495" w:rsidRPr="00F8031B">
        <w:t>именуемый в дальнейшем «</w:t>
      </w:r>
      <w:r w:rsidR="00EA62F1" w:rsidRPr="00F8031B">
        <w:t>Цессионарий</w:t>
      </w:r>
      <w:r w:rsidR="00E43495" w:rsidRPr="00F8031B">
        <w:t>», с другой стороны, совместно именуемые</w:t>
      </w:r>
      <w:proofErr w:type="gramEnd"/>
      <w:r w:rsidR="00E43495" w:rsidRPr="00F8031B">
        <w:t xml:space="preserve"> «</w:t>
      </w:r>
      <w:proofErr w:type="gramStart"/>
      <w:r w:rsidR="00E43495" w:rsidRPr="00F8031B">
        <w:rPr>
          <w:bCs/>
        </w:rPr>
        <w:t>Стороны»,</w:t>
      </w:r>
      <w:r w:rsidR="00E43495" w:rsidRPr="00F8031B">
        <w:t xml:space="preserve"> руководствуясь положениями глав 28, 30 Гражданского Кодекса РФ, Федеральным законом № 127-ФЗ «О несостоятельности (банкротстве)», на основании  </w:t>
      </w:r>
      <w:r w:rsidRPr="00F8031B">
        <w:rPr>
          <w:color w:val="000000"/>
        </w:rPr>
        <w:t>Предложения о порядке, сроках и об условиях реализации прав требования (дебиторская задолженность) МУП «</w:t>
      </w:r>
      <w:proofErr w:type="spellStart"/>
      <w:r w:rsidRPr="00F8031B">
        <w:rPr>
          <w:color w:val="000000"/>
        </w:rPr>
        <w:t>Жилкомбытстрой</w:t>
      </w:r>
      <w:proofErr w:type="spellEnd"/>
      <w:r w:rsidRPr="00F8031B">
        <w:rPr>
          <w:color w:val="000000"/>
        </w:rPr>
        <w:t>-Молодежный»</w:t>
      </w:r>
      <w:r w:rsidR="00E43495" w:rsidRPr="00F8031B">
        <w:t xml:space="preserve">, утверждённого на собрании кредиторов от </w:t>
      </w:r>
      <w:r w:rsidRPr="00F8031B">
        <w:t>15.03.2016</w:t>
      </w:r>
      <w:r w:rsidR="00E43495" w:rsidRPr="00F8031B">
        <w:t xml:space="preserve"> года, </w:t>
      </w:r>
      <w:r w:rsidRPr="00F8031B">
        <w:t xml:space="preserve">Изменениями в </w:t>
      </w:r>
      <w:r w:rsidRPr="00F8031B">
        <w:rPr>
          <w:color w:val="000000"/>
        </w:rPr>
        <w:t>Предложения о порядке, сроках и об условиях реализации прав требования (дебиторская задолженность)</w:t>
      </w:r>
      <w:r w:rsidR="00F8031B" w:rsidRPr="00F8031B">
        <w:rPr>
          <w:color w:val="000000"/>
        </w:rPr>
        <w:t xml:space="preserve">, </w:t>
      </w:r>
      <w:r w:rsidR="00F8031B" w:rsidRPr="00F8031B">
        <w:t>утверждённ</w:t>
      </w:r>
      <w:r w:rsidR="00F8031B" w:rsidRPr="00F8031B">
        <w:t>ыми на соб</w:t>
      </w:r>
      <w:r w:rsidR="00F8031B" w:rsidRPr="00F8031B">
        <w:t xml:space="preserve">рании кредиторов от </w:t>
      </w:r>
      <w:r w:rsidR="00F8031B" w:rsidRPr="00F8031B">
        <w:t>14.07</w:t>
      </w:r>
      <w:r w:rsidR="00F8031B" w:rsidRPr="00F8031B">
        <w:t>.2016 года</w:t>
      </w:r>
      <w:r w:rsidR="00F8031B" w:rsidRPr="00F8031B">
        <w:t>,</w:t>
      </w:r>
      <w:r w:rsidRPr="00F8031B">
        <w:t xml:space="preserve"> </w:t>
      </w:r>
      <w:r w:rsidR="00EA62F1" w:rsidRPr="00F8031B">
        <w:t>Протокол</w:t>
      </w:r>
      <w:r w:rsidR="00B864E8" w:rsidRPr="00F8031B">
        <w:t>ами</w:t>
      </w:r>
      <w:proofErr w:type="gramEnd"/>
      <w:r w:rsidR="00EA62F1" w:rsidRPr="00F8031B">
        <w:t xml:space="preserve"> о результатах продажи в электронной форме </w:t>
      </w:r>
      <w:r w:rsidR="00F8031B" w:rsidRPr="00F8031B">
        <w:t>____</w:t>
      </w:r>
      <w:r w:rsidR="00E43495" w:rsidRPr="00F8031B">
        <w:t>от</w:t>
      </w:r>
      <w:r w:rsidR="00EA62F1" w:rsidRPr="00F8031B">
        <w:t xml:space="preserve"> </w:t>
      </w:r>
      <w:r w:rsidR="00F8031B" w:rsidRPr="00F8031B">
        <w:t>___</w:t>
      </w:r>
      <w:r w:rsidR="00EA62F1" w:rsidRPr="00F8031B">
        <w:t xml:space="preserve"> г.,</w:t>
      </w:r>
      <w:r w:rsidR="00E43495" w:rsidRPr="00F8031B">
        <w:t xml:space="preserve"> заключили настоящий Договор о нижеследующем:</w:t>
      </w:r>
    </w:p>
    <w:p w:rsidR="00E43495" w:rsidRPr="00C3348B" w:rsidRDefault="00E43495" w:rsidP="00C3348B">
      <w:pPr>
        <w:ind w:right="-24"/>
        <w:jc w:val="both"/>
        <w:rPr>
          <w:b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1. ПРЕДМЕТ ДОГОВОРА.</w:t>
      </w:r>
    </w:p>
    <w:p w:rsidR="00E43495" w:rsidRPr="00C3348B" w:rsidRDefault="00E43495" w:rsidP="00C3348B">
      <w:pPr>
        <w:ind w:right="-24"/>
        <w:jc w:val="center"/>
        <w:rPr>
          <w:b/>
        </w:rPr>
      </w:pPr>
    </w:p>
    <w:p w:rsidR="00B864E8" w:rsidRDefault="00EA62F1" w:rsidP="00C3348B">
      <w:pPr>
        <w:numPr>
          <w:ilvl w:val="1"/>
          <w:numId w:val="1"/>
        </w:numPr>
        <w:tabs>
          <w:tab w:val="clear" w:pos="1470"/>
        </w:tabs>
        <w:ind w:left="0" w:right="-24" w:firstLine="567"/>
        <w:jc w:val="both"/>
      </w:pPr>
      <w:r w:rsidRPr="002A0104">
        <w:t xml:space="preserve">Цедент уступает,  а  Цессионарий  </w:t>
      </w:r>
      <w:r>
        <w:t xml:space="preserve">принимает  права  </w:t>
      </w:r>
      <w:r w:rsidR="00831BC9">
        <w:t>(</w:t>
      </w:r>
      <w:r>
        <w:t>требования</w:t>
      </w:r>
      <w:r w:rsidR="00831BC9">
        <w:t>)</w:t>
      </w:r>
      <w:r>
        <w:t xml:space="preserve"> к </w:t>
      </w:r>
      <w:r w:rsidR="00B864E8">
        <w:t>следующим юридическим лицам:</w:t>
      </w:r>
    </w:p>
    <w:p w:rsidR="00B864E8" w:rsidRPr="00B864E8" w:rsidRDefault="00B864E8" w:rsidP="00B864E8">
      <w:pPr>
        <w:ind w:left="567" w:right="-24"/>
        <w:jc w:val="both"/>
      </w:pPr>
      <w:r w:rsidRPr="00B864E8">
        <w:rPr>
          <w:b/>
        </w:rPr>
        <w:t>Лот №</w:t>
      </w:r>
      <w:r w:rsidR="00F8031B">
        <w:rPr>
          <w:b/>
        </w:rPr>
        <w:t>__</w:t>
      </w:r>
      <w:r w:rsidRPr="00B864E8">
        <w:rPr>
          <w:b/>
        </w:rPr>
        <w:t xml:space="preserve"> – РАД</w:t>
      </w:r>
      <w:proofErr w:type="gramStart"/>
      <w:r w:rsidRPr="00B864E8">
        <w:rPr>
          <w:b/>
        </w:rPr>
        <w:t>-</w:t>
      </w:r>
      <w:r w:rsidR="00F8031B">
        <w:rPr>
          <w:b/>
        </w:rPr>
        <w:t>__</w:t>
      </w:r>
      <w:r w:rsidRPr="00B864E8">
        <w:rPr>
          <w:b/>
        </w:rPr>
        <w:t xml:space="preserve"> -</w:t>
      </w:r>
      <w:r w:rsidR="00F8031B">
        <w:rPr>
          <w:b/>
        </w:rPr>
        <w:t>___</w:t>
      </w:r>
      <w:r>
        <w:t>,</w:t>
      </w:r>
      <w:proofErr w:type="gramEnd"/>
    </w:p>
    <w:p w:rsidR="00E43495" w:rsidRPr="00C3348B" w:rsidRDefault="00E43495" w:rsidP="00FE4093">
      <w:pPr>
        <w:ind w:right="-24"/>
        <w:jc w:val="both"/>
        <w:rPr>
          <w:b/>
        </w:rPr>
      </w:pPr>
      <w:r w:rsidRPr="00FE4093">
        <w:t xml:space="preserve">         </w:t>
      </w:r>
      <w:r w:rsidR="00EA62F1" w:rsidRPr="00FE4093">
        <w:t xml:space="preserve">1.2. </w:t>
      </w:r>
      <w:r w:rsidR="00B864E8">
        <w:t>Общая с</w:t>
      </w:r>
      <w:r w:rsidR="00EA62F1" w:rsidRPr="00FE4093">
        <w:t>умма</w:t>
      </w:r>
      <w:r w:rsidR="00EA62F1" w:rsidRPr="002A0104">
        <w:t xml:space="preserve"> уступаем</w:t>
      </w:r>
      <w:r w:rsidR="00EA62F1">
        <w:t xml:space="preserve">ых </w:t>
      </w:r>
      <w:r w:rsidR="00EA62F1" w:rsidRPr="002A0104">
        <w:t xml:space="preserve">в соответствии </w:t>
      </w:r>
      <w:r w:rsidR="00EA62F1" w:rsidRPr="00FE4093">
        <w:t xml:space="preserve">с </w:t>
      </w:r>
      <w:hyperlink w:anchor="Par20" w:history="1">
        <w:r w:rsidR="00EA62F1" w:rsidRPr="00FE4093">
          <w:t>п. 1.1</w:t>
        </w:r>
      </w:hyperlink>
      <w:r w:rsidR="00EA62F1" w:rsidRPr="00FE4093">
        <w:t xml:space="preserve"> настоящего </w:t>
      </w:r>
      <w:r w:rsidR="00EA62F1" w:rsidRPr="002A0104">
        <w:t xml:space="preserve">Договора </w:t>
      </w:r>
      <w:r w:rsidR="00EA62F1">
        <w:t xml:space="preserve">прав </w:t>
      </w:r>
      <w:r w:rsidR="00831BC9">
        <w:t>(требований)</w:t>
      </w:r>
      <w:r w:rsidR="00EA62F1" w:rsidRPr="002A0104">
        <w:t xml:space="preserve"> составляет </w:t>
      </w:r>
      <w:r w:rsidR="00F8031B">
        <w:t>_____</w:t>
      </w:r>
      <w:r w:rsidRPr="00C3348B">
        <w:t>.</w:t>
      </w:r>
    </w:p>
    <w:p w:rsidR="00E43495" w:rsidRPr="00C3348B" w:rsidRDefault="00E43495" w:rsidP="00C3348B">
      <w:pPr>
        <w:pStyle w:val="2"/>
        <w:ind w:right="-24"/>
        <w:rPr>
          <w:b w:val="0"/>
          <w:szCs w:val="24"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 xml:space="preserve">    2.ЦЕНА И ПОРЯДОК РАСЧЕТОВ.</w:t>
      </w:r>
    </w:p>
    <w:p w:rsidR="00E43495" w:rsidRPr="00C3348B" w:rsidRDefault="00E43495" w:rsidP="00C3348B">
      <w:pPr>
        <w:pStyle w:val="2"/>
        <w:ind w:right="-24"/>
        <w:rPr>
          <w:b w:val="0"/>
          <w:szCs w:val="24"/>
        </w:rPr>
      </w:pPr>
    </w:p>
    <w:p w:rsidR="00C85A45" w:rsidRDefault="00E43495" w:rsidP="00C3348B">
      <w:pPr>
        <w:ind w:right="-24" w:firstLine="567"/>
        <w:jc w:val="both"/>
      </w:pPr>
      <w:r w:rsidRPr="00C3348B">
        <w:rPr>
          <w:rFonts w:eastAsia="MS Mincho"/>
          <w:color w:val="000000"/>
        </w:rPr>
        <w:t xml:space="preserve">2.1. </w:t>
      </w:r>
      <w:proofErr w:type="gramStart"/>
      <w:r w:rsidRPr="00FE4093">
        <w:rPr>
          <w:rFonts w:eastAsia="MS Mincho"/>
          <w:color w:val="000000"/>
        </w:rPr>
        <w:t>Установленная Протокол</w:t>
      </w:r>
      <w:r w:rsidR="00C85A45">
        <w:rPr>
          <w:rFonts w:eastAsia="MS Mincho"/>
          <w:color w:val="000000"/>
        </w:rPr>
        <w:t>ами</w:t>
      </w:r>
      <w:r w:rsidRPr="00FE4093">
        <w:rPr>
          <w:rFonts w:eastAsia="MS Mincho"/>
          <w:color w:val="000000"/>
        </w:rPr>
        <w:t xml:space="preserve"> </w:t>
      </w:r>
      <w:r w:rsidR="00C869F9" w:rsidRPr="00FE4093">
        <w:rPr>
          <w:szCs w:val="28"/>
        </w:rPr>
        <w:t>о результатах продажи в электронной форме</w:t>
      </w:r>
      <w:r w:rsidR="00F8031B">
        <w:rPr>
          <w:szCs w:val="28"/>
        </w:rPr>
        <w:t>___</w:t>
      </w:r>
      <w:r w:rsidR="00C869F9" w:rsidRPr="00FE4093">
        <w:t xml:space="preserve"> </w:t>
      </w:r>
      <w:r w:rsidR="00C869F9" w:rsidRPr="00C3348B">
        <w:t>от</w:t>
      </w:r>
      <w:r w:rsidR="00C869F9">
        <w:t xml:space="preserve"> </w:t>
      </w:r>
      <w:r w:rsidR="00F8031B">
        <w:t>___</w:t>
      </w:r>
      <w:r w:rsidRPr="00C3348B">
        <w:t>, цена продажи лот</w:t>
      </w:r>
      <w:r w:rsidR="00C85A45">
        <w:t>ов</w:t>
      </w:r>
      <w:r w:rsidRPr="00C3348B">
        <w:t xml:space="preserve"> составляет</w:t>
      </w:r>
      <w:r w:rsidR="00C85A45">
        <w:t>:</w:t>
      </w:r>
      <w:proofErr w:type="gramEnd"/>
    </w:p>
    <w:p w:rsidR="00F8031B" w:rsidRPr="00B864E8" w:rsidRDefault="00F8031B" w:rsidP="00F8031B">
      <w:pPr>
        <w:ind w:left="567" w:right="-24"/>
        <w:jc w:val="both"/>
      </w:pPr>
      <w:r w:rsidRPr="00B864E8">
        <w:rPr>
          <w:b/>
        </w:rPr>
        <w:t>Лот №</w:t>
      </w:r>
      <w:r>
        <w:rPr>
          <w:b/>
        </w:rPr>
        <w:t>__</w:t>
      </w:r>
      <w:r w:rsidRPr="00B864E8">
        <w:rPr>
          <w:b/>
        </w:rPr>
        <w:t xml:space="preserve"> – РАД</w:t>
      </w:r>
      <w:proofErr w:type="gramStart"/>
      <w:r w:rsidRPr="00B864E8">
        <w:rPr>
          <w:b/>
        </w:rPr>
        <w:t>-</w:t>
      </w:r>
      <w:r>
        <w:rPr>
          <w:b/>
        </w:rPr>
        <w:t>__</w:t>
      </w:r>
      <w:r w:rsidRPr="00B864E8">
        <w:rPr>
          <w:b/>
        </w:rPr>
        <w:t xml:space="preserve"> -</w:t>
      </w:r>
      <w:r>
        <w:rPr>
          <w:b/>
        </w:rPr>
        <w:t>___</w:t>
      </w:r>
      <w:r>
        <w:t>,</w:t>
      </w:r>
      <w:proofErr w:type="gramEnd"/>
    </w:p>
    <w:p w:rsidR="00E43495" w:rsidRPr="00C3348B" w:rsidRDefault="00E43495" w:rsidP="00C3348B">
      <w:pPr>
        <w:ind w:right="-24" w:firstLine="567"/>
        <w:jc w:val="both"/>
      </w:pPr>
      <w:r w:rsidRPr="00C3348B">
        <w:rPr>
          <w:rFonts w:eastAsia="MS Mincho"/>
        </w:rPr>
        <w:t xml:space="preserve">2.2. Стоимость </w:t>
      </w:r>
      <w:r w:rsidR="00E64B15">
        <w:t xml:space="preserve">права  </w:t>
      </w:r>
      <w:r w:rsidR="00831BC9">
        <w:t>(</w:t>
      </w:r>
      <w:r w:rsidR="00E64B15">
        <w:t>требования</w:t>
      </w:r>
      <w:r w:rsidR="00831BC9">
        <w:t>)</w:t>
      </w:r>
      <w:r w:rsidRPr="00C3348B">
        <w:rPr>
          <w:rFonts w:eastAsia="MS Mincho"/>
        </w:rPr>
        <w:t xml:space="preserve">, являющегося предметом настоящего Договора, сформирована </w:t>
      </w:r>
      <w:r w:rsidR="00240EA9">
        <w:rPr>
          <w:rFonts w:eastAsia="MS Mincho"/>
        </w:rPr>
        <w:t xml:space="preserve">на торгах </w:t>
      </w:r>
      <w:r w:rsidRPr="00C3348B">
        <w:rPr>
          <w:rFonts w:eastAsia="MS Mincho"/>
        </w:rPr>
        <w:t xml:space="preserve">путем </w:t>
      </w:r>
      <w:r w:rsidR="00F8031B">
        <w:rPr>
          <w:rFonts w:eastAsia="MS Mincho"/>
        </w:rPr>
        <w:t>повышения</w:t>
      </w:r>
      <w:r w:rsidRPr="00C3348B">
        <w:rPr>
          <w:rFonts w:eastAsia="MS Mincho"/>
        </w:rPr>
        <w:t xml:space="preserve"> начальной цены на </w:t>
      </w:r>
      <w:r w:rsidR="00F8031B">
        <w:rPr>
          <w:rFonts w:eastAsia="MS Mincho"/>
        </w:rPr>
        <w:t>5</w:t>
      </w:r>
      <w:r w:rsidRPr="00C3348B">
        <w:rPr>
          <w:rFonts w:eastAsia="MS Mincho"/>
        </w:rPr>
        <w:t>%.</w:t>
      </w:r>
      <w:r w:rsidR="00947C38" w:rsidRPr="00947C38">
        <w:t xml:space="preserve"> </w:t>
      </w:r>
      <w:r w:rsidR="00947C38" w:rsidRPr="00831BC9">
        <w:rPr>
          <w:b/>
        </w:rPr>
        <w:t>За уступаемые права (</w:t>
      </w:r>
      <w:proofErr w:type="gramStart"/>
      <w:r w:rsidR="00947C38" w:rsidRPr="00831BC9">
        <w:rPr>
          <w:b/>
        </w:rPr>
        <w:t xml:space="preserve">требования) </w:t>
      </w:r>
      <w:proofErr w:type="gramEnd"/>
      <w:r w:rsidR="00947C38" w:rsidRPr="00831BC9">
        <w:rPr>
          <w:b/>
        </w:rPr>
        <w:t xml:space="preserve">Цессионарий выплачивает Цеденту денежные средства в </w:t>
      </w:r>
      <w:r w:rsidR="00831BC9" w:rsidRPr="00831BC9">
        <w:rPr>
          <w:b/>
        </w:rPr>
        <w:t xml:space="preserve">общем размере </w:t>
      </w:r>
      <w:r w:rsidR="00F8031B">
        <w:rPr>
          <w:rFonts w:eastAsia="MS Mincho"/>
          <w:b/>
        </w:rPr>
        <w:t>_______</w:t>
      </w:r>
      <w:r w:rsidR="00831BC9" w:rsidRPr="00831BC9">
        <w:rPr>
          <w:rFonts w:eastAsia="MS Mincho"/>
          <w:b/>
        </w:rPr>
        <w:t xml:space="preserve"> рублей.</w:t>
      </w:r>
    </w:p>
    <w:p w:rsidR="00947C38" w:rsidRDefault="00E43495" w:rsidP="00C3348B">
      <w:pPr>
        <w:ind w:right="-24" w:firstLine="567"/>
        <w:jc w:val="both"/>
      </w:pPr>
      <w:r w:rsidRPr="00C3348B">
        <w:t xml:space="preserve">2.3. </w:t>
      </w:r>
      <w:r w:rsidR="00240EA9" w:rsidRPr="00C3348B">
        <w:t xml:space="preserve">В счет оплаты </w:t>
      </w:r>
      <w:r w:rsidR="00240EA9">
        <w:t>права требования</w:t>
      </w:r>
      <w:r w:rsidR="00240EA9" w:rsidRPr="00C3348B">
        <w:t xml:space="preserve"> </w:t>
      </w:r>
      <w:r w:rsidR="00240EA9" w:rsidRPr="002A0104">
        <w:t>Цессионари</w:t>
      </w:r>
      <w:r w:rsidR="00240EA9">
        <w:t>ю</w:t>
      </w:r>
      <w:r w:rsidR="00240EA9" w:rsidRPr="002A0104">
        <w:t xml:space="preserve">  </w:t>
      </w:r>
      <w:r w:rsidR="00240EA9" w:rsidRPr="00C3348B">
        <w:t xml:space="preserve">засчитывается задаток, уплаченный для участия в торгах, </w:t>
      </w:r>
      <w:r w:rsidR="00947C38">
        <w:t>в следующем порядке:</w:t>
      </w:r>
    </w:p>
    <w:p w:rsidR="00F8031B" w:rsidRPr="00B864E8" w:rsidRDefault="00F8031B" w:rsidP="00F8031B">
      <w:pPr>
        <w:ind w:left="567" w:right="-24"/>
        <w:jc w:val="both"/>
      </w:pPr>
      <w:r w:rsidRPr="00B864E8">
        <w:rPr>
          <w:b/>
        </w:rPr>
        <w:t>Лот №</w:t>
      </w:r>
      <w:r>
        <w:rPr>
          <w:b/>
        </w:rPr>
        <w:t>__</w:t>
      </w:r>
      <w:r w:rsidRPr="00B864E8">
        <w:rPr>
          <w:b/>
        </w:rPr>
        <w:t xml:space="preserve"> – РАД</w:t>
      </w:r>
      <w:proofErr w:type="gramStart"/>
      <w:r w:rsidRPr="00B864E8">
        <w:rPr>
          <w:b/>
        </w:rPr>
        <w:t>-</w:t>
      </w:r>
      <w:r>
        <w:rPr>
          <w:b/>
        </w:rPr>
        <w:t>__</w:t>
      </w:r>
      <w:r w:rsidRPr="00B864E8">
        <w:rPr>
          <w:b/>
        </w:rPr>
        <w:t xml:space="preserve"> -</w:t>
      </w:r>
      <w:r>
        <w:rPr>
          <w:b/>
        </w:rPr>
        <w:t>___</w:t>
      </w:r>
      <w:r>
        <w:t>,</w:t>
      </w:r>
      <w:proofErr w:type="gramEnd"/>
    </w:p>
    <w:p w:rsidR="00240EA9" w:rsidRPr="00C3348B" w:rsidRDefault="00240EA9" w:rsidP="00947C38">
      <w:pPr>
        <w:ind w:right="-24" w:firstLine="567"/>
        <w:jc w:val="both"/>
      </w:pPr>
      <w:r w:rsidRPr="00831BC9">
        <w:rPr>
          <w:b/>
        </w:rPr>
        <w:t xml:space="preserve">Оставшуюся сумму в </w:t>
      </w:r>
      <w:r w:rsidR="00947C38" w:rsidRPr="00831BC9">
        <w:rPr>
          <w:b/>
        </w:rPr>
        <w:t xml:space="preserve">общем </w:t>
      </w:r>
      <w:r w:rsidRPr="00831BC9">
        <w:rPr>
          <w:b/>
        </w:rPr>
        <w:t>размере</w:t>
      </w:r>
      <w:r w:rsidR="00F8031B">
        <w:rPr>
          <w:b/>
        </w:rPr>
        <w:t>____</w:t>
      </w:r>
      <w:r w:rsidRPr="00831BC9">
        <w:rPr>
          <w:b/>
        </w:rPr>
        <w:t xml:space="preserve"> руб. Цессионарий  обязан в течение 30 (Тридцати) дней с момента заключения настоящего Договора перечислить  </w:t>
      </w:r>
      <w:r w:rsidRPr="00831BC9">
        <w:rPr>
          <w:b/>
          <w:bCs/>
        </w:rPr>
        <w:t xml:space="preserve">на расчетный счет </w:t>
      </w:r>
      <w:r w:rsidRPr="00831BC9">
        <w:rPr>
          <w:b/>
        </w:rPr>
        <w:t>Цедента</w:t>
      </w:r>
      <w:r>
        <w:t>.</w:t>
      </w:r>
    </w:p>
    <w:p w:rsidR="00E43495" w:rsidRPr="00C3348B" w:rsidRDefault="00E43495" w:rsidP="00C3348B">
      <w:pPr>
        <w:ind w:right="-24"/>
        <w:jc w:val="both"/>
      </w:pPr>
    </w:p>
    <w:p w:rsidR="00240EA9" w:rsidRPr="002A0104" w:rsidRDefault="00240EA9" w:rsidP="0024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240EA9" w:rsidRPr="002A0104" w:rsidRDefault="00240EA9" w:rsidP="00240E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0EA9" w:rsidRDefault="00240EA9" w:rsidP="00FE40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>.1. Цедент переда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2A0104">
        <w:rPr>
          <w:rFonts w:ascii="Times New Roman" w:hAnsi="Times New Roman" w:cs="Times New Roman"/>
          <w:sz w:val="24"/>
          <w:szCs w:val="24"/>
        </w:rPr>
        <w:t xml:space="preserve">Цессионарию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>-дневный срок после подписания настоящего Договора все необходимые документы, удостоверяющие права (требования)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запросу Цессионария и при их наличии в случае, если условиями реализации не предусмотрено иное. </w:t>
      </w:r>
    </w:p>
    <w:p w:rsidR="00240EA9" w:rsidRPr="002A0104" w:rsidRDefault="00240EA9" w:rsidP="00FE40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>.2. Цедент обязан сообщить Цессионарию в тот же срок все иные сведения, имеющие значение для осущес</w:t>
      </w:r>
      <w:r>
        <w:rPr>
          <w:rFonts w:ascii="Times New Roman" w:hAnsi="Times New Roman" w:cs="Times New Roman"/>
          <w:sz w:val="24"/>
          <w:szCs w:val="24"/>
        </w:rPr>
        <w:t>твления Цессионарием своих прав.</w:t>
      </w:r>
    </w:p>
    <w:p w:rsidR="00240EA9" w:rsidRPr="002A0104" w:rsidRDefault="00240EA9" w:rsidP="00FE40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A0104">
        <w:rPr>
          <w:rFonts w:ascii="Times New Roman" w:hAnsi="Times New Roman" w:cs="Times New Roman"/>
          <w:sz w:val="24"/>
          <w:szCs w:val="24"/>
        </w:rPr>
        <w:t xml:space="preserve">.3. Цедент обязуется 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0104">
        <w:rPr>
          <w:rFonts w:ascii="Times New Roman" w:hAnsi="Times New Roman" w:cs="Times New Roman"/>
          <w:sz w:val="24"/>
          <w:szCs w:val="24"/>
        </w:rPr>
        <w:t>-дневный срок после подписания настоя</w:t>
      </w:r>
      <w:r>
        <w:rPr>
          <w:rFonts w:ascii="Times New Roman" w:hAnsi="Times New Roman" w:cs="Times New Roman"/>
          <w:sz w:val="24"/>
          <w:szCs w:val="24"/>
        </w:rPr>
        <w:t>щего Договора уведомить Должников</w:t>
      </w:r>
      <w:r w:rsidRPr="002A0104">
        <w:rPr>
          <w:rFonts w:ascii="Times New Roman" w:hAnsi="Times New Roman" w:cs="Times New Roman"/>
          <w:sz w:val="24"/>
          <w:szCs w:val="24"/>
        </w:rPr>
        <w:t xml:space="preserve"> об уступке своих прав и обязанностей Цессионарию заказным письмом с уведомлением.</w:t>
      </w:r>
    </w:p>
    <w:p w:rsidR="00240EA9" w:rsidRPr="002A0104" w:rsidRDefault="00240EA9" w:rsidP="00FE409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 xml:space="preserve">.4. За уступаемые </w:t>
      </w:r>
      <w:r w:rsidRPr="00FE4093">
        <w:rPr>
          <w:rFonts w:ascii="Times New Roman" w:hAnsi="Times New Roman" w:cs="Times New Roman"/>
          <w:sz w:val="24"/>
          <w:szCs w:val="24"/>
        </w:rPr>
        <w:t xml:space="preserve">права (требования) Цессионарий обязан выплатить Цеденту денежные средства в сумме, указанной в </w:t>
      </w:r>
      <w:hyperlink w:anchor="Par40" w:history="1">
        <w:r w:rsidRPr="00FE4093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FE4093" w:rsidRPr="00FE4093">
          <w:rPr>
            <w:rFonts w:ascii="Times New Roman" w:hAnsi="Times New Roman" w:cs="Times New Roman"/>
            <w:sz w:val="24"/>
            <w:szCs w:val="24"/>
          </w:rPr>
          <w:t>2</w:t>
        </w:r>
        <w:r w:rsidRPr="00FE409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E40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A0104">
        <w:rPr>
          <w:rFonts w:ascii="Times New Roman" w:hAnsi="Times New Roman" w:cs="Times New Roman"/>
          <w:sz w:val="24"/>
          <w:szCs w:val="24"/>
        </w:rPr>
        <w:t>Договора.</w:t>
      </w:r>
    </w:p>
    <w:p w:rsidR="00E43495" w:rsidRPr="00C3348B" w:rsidRDefault="00E43495" w:rsidP="00C3348B">
      <w:pPr>
        <w:ind w:right="-24"/>
        <w:jc w:val="center"/>
        <w:rPr>
          <w:color w:val="000000"/>
        </w:rPr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4. ОТВЕТСТВЕННОСТЬ СТОРОН И РАЗРЕШЕНИЕ СПОРОВ</w:t>
      </w:r>
    </w:p>
    <w:p w:rsidR="00E43495" w:rsidRPr="00C3348B" w:rsidRDefault="00E43495" w:rsidP="00C3348B">
      <w:pPr>
        <w:ind w:right="-24"/>
        <w:jc w:val="center"/>
        <w:rPr>
          <w:b/>
        </w:rPr>
      </w:pPr>
    </w:p>
    <w:p w:rsidR="00E43495" w:rsidRPr="00C3348B" w:rsidRDefault="00E43495" w:rsidP="00C3348B">
      <w:pPr>
        <w:ind w:right="-24" w:firstLine="567"/>
        <w:jc w:val="both"/>
      </w:pPr>
      <w:r w:rsidRPr="00C3348B">
        <w:t xml:space="preserve">4.1. </w:t>
      </w:r>
      <w:proofErr w:type="spellStart"/>
      <w:r w:rsidRPr="00C3348B">
        <w:t>Непоступление</w:t>
      </w:r>
      <w:proofErr w:type="spellEnd"/>
      <w:r w:rsidRPr="00C3348B">
        <w:t xml:space="preserve"> денежных сре</w:t>
      </w:r>
      <w:proofErr w:type="gramStart"/>
      <w:r w:rsidRPr="00C3348B">
        <w:t>дств в сч</w:t>
      </w:r>
      <w:proofErr w:type="gramEnd"/>
      <w:r w:rsidRPr="00C3348B">
        <w:t xml:space="preserve">ет оплаты </w:t>
      </w:r>
      <w:r w:rsidR="00FE4093">
        <w:t>прав требования</w:t>
      </w:r>
      <w:r w:rsidRPr="00C3348B">
        <w:t xml:space="preserve"> в сумме и в сроки, указанные в п.2.3. настоящего Договора, считается отказом </w:t>
      </w:r>
      <w:r w:rsidR="00FE4093" w:rsidRPr="00FE4093">
        <w:t>Цессионари</w:t>
      </w:r>
      <w:r w:rsidR="00FE4093">
        <w:t>я</w:t>
      </w:r>
      <w:r w:rsidR="00FE4093" w:rsidRPr="00FE4093">
        <w:t xml:space="preserve"> </w:t>
      </w:r>
      <w:r w:rsidRPr="00C3348B">
        <w:t xml:space="preserve">от исполнения обязательств по оплате. В этом случае </w:t>
      </w:r>
      <w:r w:rsidR="00FE4093">
        <w:t>Цедент</w:t>
      </w:r>
      <w:r w:rsidRPr="00C3348B">
        <w:t xml:space="preserve"> вправе отказаться от исполнения своих обязательств по настоящему Договору, письменно уведомив </w:t>
      </w:r>
      <w:r w:rsidR="00FE4093" w:rsidRPr="00FE4093">
        <w:t>Цессионари</w:t>
      </w:r>
      <w:r w:rsidR="00FE4093">
        <w:t>я</w:t>
      </w:r>
      <w:r w:rsidR="00FE4093" w:rsidRPr="00FE4093">
        <w:t xml:space="preserve"> </w:t>
      </w:r>
      <w:r w:rsidRPr="00C3348B">
        <w:t>о расторжении настоящего Договора.</w:t>
      </w:r>
    </w:p>
    <w:p w:rsidR="00E43495" w:rsidRPr="00C3348B" w:rsidRDefault="00E43495" w:rsidP="00C3348B">
      <w:pPr>
        <w:ind w:right="-24" w:firstLine="567"/>
        <w:jc w:val="both"/>
      </w:pPr>
      <w:r w:rsidRPr="00C3348B">
        <w:t xml:space="preserve">Настоящий Договор считается расторгнутым с момента направления </w:t>
      </w:r>
      <w:r w:rsidR="00FE4093">
        <w:t>Цедентом</w:t>
      </w:r>
      <w:r w:rsidRPr="00C3348B">
        <w:t xml:space="preserve"> указанного уведомления, при этом </w:t>
      </w:r>
      <w:r w:rsidR="00FE4093" w:rsidRPr="00FE4093">
        <w:t xml:space="preserve">Цессионарий </w:t>
      </w:r>
      <w:r w:rsidRPr="00C3348B">
        <w:t xml:space="preserve">теряет право на получение </w:t>
      </w:r>
      <w:r w:rsidR="00FE4093">
        <w:t>прав требования</w:t>
      </w:r>
      <w:r w:rsidRPr="00C3348B"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4.2.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E43495" w:rsidRPr="00C3348B" w:rsidRDefault="00E43495" w:rsidP="00C3348B">
      <w:pPr>
        <w:ind w:right="-24"/>
        <w:jc w:val="both"/>
      </w:pPr>
    </w:p>
    <w:p w:rsidR="00E43495" w:rsidRPr="00C3348B" w:rsidRDefault="00E43495" w:rsidP="00C3348B">
      <w:pPr>
        <w:ind w:right="-24"/>
        <w:rPr>
          <w:b/>
        </w:rPr>
      </w:pPr>
      <w:r w:rsidRPr="00C3348B">
        <w:rPr>
          <w:b/>
        </w:rPr>
        <w:t xml:space="preserve">                                            5. ЗАКЛЮЧИТЕЛЬНЫЕ ПОЛОЖЕНИЯ.</w:t>
      </w:r>
    </w:p>
    <w:p w:rsidR="00E43495" w:rsidRPr="00C3348B" w:rsidRDefault="00E43495" w:rsidP="00C3348B">
      <w:pPr>
        <w:ind w:right="-24"/>
        <w:jc w:val="center"/>
      </w:pPr>
    </w:p>
    <w:p w:rsidR="00E43495" w:rsidRPr="00C3348B" w:rsidRDefault="00E43495" w:rsidP="00C3348B">
      <w:pPr>
        <w:ind w:right="-24" w:firstLine="567"/>
        <w:jc w:val="both"/>
      </w:pPr>
      <w:r w:rsidRPr="00C3348B">
        <w:t>5.1. Условия, не отраженные в Договоре, в том числе об ответственности сторон за неисполнение или ненадлежащее исполнение обязательств, порядок разрешения разногласий и споров, изменения и расторжения Договора, регулируются действующим законодательством РФ.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5.2. Каждая из сторон должна исполнять свои обязательства, надлежащим образом оказывая всевозможное содействие другой стороне. Сторона, нарушившая свои обязательства, должна без промедления устранить эти нарушения.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5.3. Споры и разногласия, которые могут возникнуть при исполнении настоящего Договора, будут по возможности решаться путем переговоров между сторонами. В случае невозможности разрешения споров путем переговоров они передаются на рассмотрение в Арбитражный суд Воронежской области.</w:t>
      </w:r>
    </w:p>
    <w:p w:rsidR="00E43495" w:rsidRPr="00C3348B" w:rsidRDefault="00E43495" w:rsidP="00C3348B">
      <w:pPr>
        <w:ind w:right="-24" w:firstLine="567"/>
        <w:jc w:val="both"/>
      </w:pPr>
      <w:r w:rsidRPr="00C3348B">
        <w:t>5.4. Договор составлен в трёх экземплярах, имеющих равную юридическую силу.</w:t>
      </w:r>
    </w:p>
    <w:p w:rsidR="00E43495" w:rsidRPr="00C3348B" w:rsidRDefault="00E43495" w:rsidP="00C3348B">
      <w:pPr>
        <w:ind w:right="-24"/>
        <w:jc w:val="both"/>
      </w:pPr>
    </w:p>
    <w:p w:rsidR="00E43495" w:rsidRPr="00C3348B" w:rsidRDefault="00E43495" w:rsidP="00C3348B">
      <w:pPr>
        <w:ind w:right="-24"/>
        <w:jc w:val="center"/>
        <w:rPr>
          <w:b/>
        </w:rPr>
      </w:pPr>
      <w:r w:rsidRPr="00C3348B">
        <w:rPr>
          <w:b/>
        </w:rPr>
        <w:t>6. РЕКВИЗИТЫ И ПОДПИСИ СТОРОН:</w:t>
      </w:r>
    </w:p>
    <w:p w:rsidR="00E43495" w:rsidRPr="00C3348B" w:rsidRDefault="00E43495" w:rsidP="00C3348B">
      <w:pPr>
        <w:pStyle w:val="1"/>
        <w:ind w:right="-24" w:firstLine="0"/>
        <w:rPr>
          <w:szCs w:val="24"/>
        </w:rPr>
      </w:pPr>
    </w:p>
    <w:p w:rsidR="00E43495" w:rsidRPr="00C3348B" w:rsidRDefault="00FE4093" w:rsidP="00C3348B">
      <w:pPr>
        <w:pStyle w:val="1"/>
        <w:ind w:right="-24" w:firstLine="0"/>
        <w:rPr>
          <w:szCs w:val="24"/>
        </w:rPr>
      </w:pPr>
      <w:r>
        <w:rPr>
          <w:szCs w:val="24"/>
        </w:rPr>
        <w:t>Цедент</w:t>
      </w:r>
      <w:r w:rsidR="00E43495" w:rsidRPr="00C3348B">
        <w:rPr>
          <w:szCs w:val="24"/>
        </w:rPr>
        <w:t>:</w:t>
      </w:r>
    </w:p>
    <w:p w:rsidR="00E43495" w:rsidRDefault="00E43495" w:rsidP="00C3348B">
      <w:pPr>
        <w:ind w:right="-24"/>
      </w:pPr>
    </w:p>
    <w:p w:rsidR="00E43495" w:rsidRPr="00C3348B" w:rsidRDefault="00E43495" w:rsidP="00C3348B">
      <w:pPr>
        <w:pStyle w:val="3"/>
        <w:spacing w:before="0"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48B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95A3C">
        <w:rPr>
          <w:rFonts w:ascii="Times New Roman" w:hAnsi="Times New Roman" w:cs="Times New Roman"/>
          <w:sz w:val="24"/>
          <w:szCs w:val="24"/>
        </w:rPr>
        <w:t>/___</w:t>
      </w:r>
    </w:p>
    <w:p w:rsidR="00E43495" w:rsidRPr="00C3348B" w:rsidRDefault="00E43495" w:rsidP="00C3348B">
      <w:pPr>
        <w:ind w:right="-24"/>
        <w:jc w:val="both"/>
      </w:pPr>
    </w:p>
    <w:p w:rsidR="00E43495" w:rsidRPr="00C3348B" w:rsidRDefault="00E43495" w:rsidP="00C3348B">
      <w:pPr>
        <w:pStyle w:val="1"/>
        <w:ind w:right="-24" w:firstLine="0"/>
        <w:rPr>
          <w:szCs w:val="24"/>
        </w:rPr>
      </w:pPr>
    </w:p>
    <w:p w:rsidR="00E43495" w:rsidRPr="00C3348B" w:rsidRDefault="00FE4093" w:rsidP="00C3348B">
      <w:pPr>
        <w:pStyle w:val="1"/>
        <w:ind w:right="-24" w:firstLine="0"/>
        <w:rPr>
          <w:szCs w:val="24"/>
        </w:rPr>
      </w:pPr>
      <w:r w:rsidRPr="00FE4093">
        <w:rPr>
          <w:szCs w:val="24"/>
        </w:rPr>
        <w:t>Цессионарий</w:t>
      </w:r>
      <w:r w:rsidR="00E43495" w:rsidRPr="00C3348B">
        <w:rPr>
          <w:szCs w:val="24"/>
        </w:rPr>
        <w:t>:</w:t>
      </w:r>
    </w:p>
    <w:p w:rsidR="00095A3C" w:rsidRDefault="00095A3C" w:rsidP="00B864E8">
      <w:pPr>
        <w:ind w:right="-24"/>
        <w:rPr>
          <w:rFonts w:eastAsia="MS Mincho"/>
          <w:b/>
        </w:rPr>
      </w:pPr>
    </w:p>
    <w:p w:rsidR="00FE4093" w:rsidRPr="00DA4A6C" w:rsidRDefault="00B864E8" w:rsidP="00B864E8">
      <w:pPr>
        <w:ind w:right="-24"/>
        <w:rPr>
          <w:rFonts w:eastAsia="MS Mincho"/>
          <w:b/>
        </w:rPr>
      </w:pPr>
      <w:r w:rsidRPr="00DA4A6C">
        <w:rPr>
          <w:b/>
        </w:rPr>
        <w:t xml:space="preserve">_________________ </w:t>
      </w:r>
      <w:r w:rsidR="00095A3C">
        <w:rPr>
          <w:b/>
        </w:rPr>
        <w:t>/_________</w:t>
      </w:r>
    </w:p>
    <w:sectPr w:rsidR="00FE4093" w:rsidRPr="00DA4A6C" w:rsidSect="00DA4A6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93" w:rsidRDefault="00FE4093" w:rsidP="00FE4093">
      <w:r>
        <w:separator/>
      </w:r>
    </w:p>
  </w:endnote>
  <w:endnote w:type="continuationSeparator" w:id="0">
    <w:p w:rsidR="00FE4093" w:rsidRDefault="00FE4093" w:rsidP="00F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93" w:rsidRDefault="00FE4093" w:rsidP="00FE4093">
      <w:r>
        <w:separator/>
      </w:r>
    </w:p>
  </w:footnote>
  <w:footnote w:type="continuationSeparator" w:id="0">
    <w:p w:rsidR="00FE4093" w:rsidRDefault="00FE4093" w:rsidP="00FE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D18"/>
    <w:multiLevelType w:val="multilevel"/>
    <w:tmpl w:val="9204384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9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93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5"/>
    <w:rsid w:val="0009163D"/>
    <w:rsid w:val="00095A3C"/>
    <w:rsid w:val="00240EA9"/>
    <w:rsid w:val="002737F5"/>
    <w:rsid w:val="00434BD4"/>
    <w:rsid w:val="00831BC9"/>
    <w:rsid w:val="008419B3"/>
    <w:rsid w:val="00911EEB"/>
    <w:rsid w:val="00947C38"/>
    <w:rsid w:val="00B864E8"/>
    <w:rsid w:val="00B9746C"/>
    <w:rsid w:val="00C3348B"/>
    <w:rsid w:val="00C85A45"/>
    <w:rsid w:val="00C869F9"/>
    <w:rsid w:val="00DA4A6C"/>
    <w:rsid w:val="00E13702"/>
    <w:rsid w:val="00E43495"/>
    <w:rsid w:val="00E64B15"/>
    <w:rsid w:val="00EA62F1"/>
    <w:rsid w:val="00F8031B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495"/>
    <w:pPr>
      <w:keepNext/>
      <w:ind w:firstLine="54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43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3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34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3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43495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E43495"/>
    <w:pPr>
      <w:ind w:firstLine="54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434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62F1"/>
    <w:pPr>
      <w:ind w:left="720"/>
      <w:contextualSpacing/>
    </w:pPr>
  </w:style>
  <w:style w:type="paragraph" w:styleId="a6">
    <w:name w:val="No Spacing"/>
    <w:uiPriority w:val="1"/>
    <w:qFormat/>
    <w:rsid w:val="00240EA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4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495"/>
    <w:pPr>
      <w:keepNext/>
      <w:ind w:firstLine="54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43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3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34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3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43495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4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E43495"/>
    <w:pPr>
      <w:ind w:firstLine="54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434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62F1"/>
    <w:pPr>
      <w:ind w:left="720"/>
      <w:contextualSpacing/>
    </w:pPr>
  </w:style>
  <w:style w:type="paragraph" w:styleId="a6">
    <w:name w:val="No Spacing"/>
    <w:uiPriority w:val="1"/>
    <w:qFormat/>
    <w:rsid w:val="00240EA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4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Чаплынских</dc:creator>
  <cp:lastModifiedBy>Юлия Чаплынских</cp:lastModifiedBy>
  <cp:revision>14</cp:revision>
  <cp:lastPrinted>2016-09-13T09:15:00Z</cp:lastPrinted>
  <dcterms:created xsi:type="dcterms:W3CDTF">2016-07-08T15:14:00Z</dcterms:created>
  <dcterms:modified xsi:type="dcterms:W3CDTF">2016-09-29T14:12:00Z</dcterms:modified>
</cp:coreProperties>
</file>