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8" w:rsidRDefault="00447F58" w:rsidP="009D2620">
      <w:pPr>
        <w:rPr>
          <w:sz w:val="20"/>
          <w:szCs w:val="20"/>
        </w:rPr>
      </w:pPr>
    </w:p>
    <w:p w:rsidR="00447F58" w:rsidRPr="00653FB6" w:rsidRDefault="00447F58" w:rsidP="001E782A">
      <w:pPr>
        <w:keepLines/>
        <w:autoSpaceDE w:val="0"/>
        <w:autoSpaceDN w:val="0"/>
        <w:adjustRightInd w:val="0"/>
        <w:jc w:val="center"/>
        <w:rPr>
          <w:b/>
        </w:rPr>
      </w:pPr>
      <w:r w:rsidRPr="00653FB6">
        <w:rPr>
          <w:b/>
        </w:rPr>
        <w:t xml:space="preserve">ДОГОВОР </w:t>
      </w:r>
      <w:r w:rsidR="001E782A">
        <w:rPr>
          <w:b/>
        </w:rPr>
        <w:t>О ЗАДАТКЕ</w:t>
      </w:r>
      <w:r w:rsidRPr="00653FB6">
        <w:rPr>
          <w:b/>
        </w:rPr>
        <w:t xml:space="preserve"> </w:t>
      </w:r>
    </w:p>
    <w:p w:rsidR="00447F58" w:rsidRPr="00653FB6" w:rsidRDefault="00447F58" w:rsidP="00447F5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47F58" w:rsidRPr="00653FB6" w:rsidRDefault="00B84B05" w:rsidP="00447F58">
      <w:pPr>
        <w:autoSpaceDE w:val="0"/>
        <w:autoSpaceDN w:val="0"/>
        <w:adjustRightInd w:val="0"/>
        <w:jc w:val="both"/>
      </w:pPr>
      <w:r w:rsidRPr="00653FB6">
        <w:rPr>
          <w:color w:val="000000"/>
        </w:rPr>
        <w:t xml:space="preserve">г. </w:t>
      </w:r>
      <w:r w:rsidR="00760C21">
        <w:rPr>
          <w:color w:val="000000"/>
        </w:rPr>
        <w:t>Москва</w:t>
      </w:r>
      <w:r w:rsidR="00447F58" w:rsidRPr="00653FB6">
        <w:rPr>
          <w:color w:val="000000"/>
        </w:rPr>
        <w:t xml:space="preserve">                                                     </w:t>
      </w:r>
      <w:r w:rsidR="00760C21">
        <w:rPr>
          <w:color w:val="000000"/>
        </w:rPr>
        <w:t xml:space="preserve">                               </w:t>
      </w:r>
      <w:r w:rsidR="00447F58" w:rsidRPr="00653FB6">
        <w:rPr>
          <w:color w:val="000000"/>
        </w:rPr>
        <w:t>«</w:t>
      </w:r>
      <w:r w:rsidRPr="00653FB6">
        <w:rPr>
          <w:color w:val="000000"/>
        </w:rPr>
        <w:t>___</w:t>
      </w:r>
      <w:r w:rsidR="00447F58" w:rsidRPr="00653FB6">
        <w:rPr>
          <w:color w:val="000000"/>
        </w:rPr>
        <w:t>»</w:t>
      </w:r>
      <w:r w:rsidR="0009725C" w:rsidRPr="00653FB6">
        <w:rPr>
          <w:color w:val="000000"/>
        </w:rPr>
        <w:t xml:space="preserve"> </w:t>
      </w:r>
      <w:r w:rsidRPr="00653FB6">
        <w:rPr>
          <w:color w:val="000000"/>
        </w:rPr>
        <w:t>______________</w:t>
      </w:r>
      <w:r w:rsidR="00447F58" w:rsidRPr="00653FB6">
        <w:rPr>
          <w:color w:val="000000"/>
        </w:rPr>
        <w:t xml:space="preserve"> 20</w:t>
      </w:r>
      <w:r w:rsidR="00760C21">
        <w:rPr>
          <w:color w:val="000000"/>
        </w:rPr>
        <w:t>___</w:t>
      </w:r>
      <w:r w:rsidR="00447F58" w:rsidRPr="00653FB6">
        <w:rPr>
          <w:color w:val="000000"/>
        </w:rPr>
        <w:t xml:space="preserve"> г.</w:t>
      </w:r>
    </w:p>
    <w:p w:rsidR="009F0E8B" w:rsidRDefault="009F0E8B" w:rsidP="00447F58">
      <w:pPr>
        <w:pStyle w:val="a4"/>
        <w:ind w:firstLine="708"/>
        <w:jc w:val="both"/>
      </w:pPr>
    </w:p>
    <w:p w:rsidR="00447F58" w:rsidRDefault="001E782A" w:rsidP="00447F58">
      <w:pPr>
        <w:pStyle w:val="a4"/>
        <w:ind w:firstLine="708"/>
        <w:jc w:val="both"/>
        <w:rPr>
          <w:rFonts w:eastAsia="Calibri"/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Конкурсный управляющий </w:t>
      </w:r>
      <w:r w:rsidR="009F0E8B" w:rsidRPr="009F0E8B">
        <w:rPr>
          <w:b w:val="0"/>
          <w:sz w:val="24"/>
          <w:szCs w:val="24"/>
        </w:rPr>
        <w:t xml:space="preserve">Общества с ограниченной ответственностью </w:t>
      </w:r>
      <w:r w:rsidR="009F0E8B" w:rsidRPr="009F0E8B">
        <w:rPr>
          <w:b w:val="0"/>
          <w:color w:val="000000"/>
          <w:sz w:val="24"/>
          <w:szCs w:val="24"/>
        </w:rPr>
        <w:t xml:space="preserve">  «</w:t>
      </w:r>
      <w:proofErr w:type="spellStart"/>
      <w:r w:rsidR="009F0E8B" w:rsidRPr="009F0E8B">
        <w:rPr>
          <w:b w:val="0"/>
          <w:color w:val="000000"/>
          <w:sz w:val="24"/>
          <w:szCs w:val="24"/>
        </w:rPr>
        <w:t>Ветэрра</w:t>
      </w:r>
      <w:proofErr w:type="spellEnd"/>
      <w:r w:rsidR="009F0E8B" w:rsidRPr="009F0E8B">
        <w:rPr>
          <w:b w:val="0"/>
          <w:color w:val="000000"/>
          <w:sz w:val="24"/>
          <w:szCs w:val="24"/>
        </w:rPr>
        <w:t>», ИНН 7714170402, ОГРН1027739281910</w:t>
      </w:r>
      <w:r w:rsidR="00BB5F9A" w:rsidRPr="009F0E8B">
        <w:rPr>
          <w:b w:val="0"/>
          <w:bCs/>
          <w:sz w:val="24"/>
          <w:szCs w:val="24"/>
          <w:u w:val="none"/>
        </w:rPr>
        <w:t>)</w:t>
      </w:r>
      <w:r>
        <w:rPr>
          <w:b w:val="0"/>
          <w:sz w:val="24"/>
          <w:szCs w:val="24"/>
          <w:u w:val="none"/>
        </w:rPr>
        <w:t xml:space="preserve"> </w:t>
      </w:r>
      <w:proofErr w:type="spellStart"/>
      <w:r w:rsidR="00BB5F9A" w:rsidRPr="00653FB6">
        <w:rPr>
          <w:b w:val="0"/>
          <w:bCs/>
          <w:sz w:val="24"/>
          <w:szCs w:val="24"/>
          <w:u w:val="none"/>
        </w:rPr>
        <w:t>Шаймухаметов</w:t>
      </w:r>
      <w:proofErr w:type="spellEnd"/>
      <w:r w:rsidR="00BB5F9A" w:rsidRPr="00653FB6">
        <w:rPr>
          <w:b w:val="0"/>
          <w:bCs/>
          <w:sz w:val="24"/>
          <w:szCs w:val="24"/>
          <w:u w:val="none"/>
        </w:rPr>
        <w:t xml:space="preserve">  Ринат  </w:t>
      </w:r>
      <w:proofErr w:type="spellStart"/>
      <w:r w:rsidR="00BB5F9A" w:rsidRPr="00653FB6">
        <w:rPr>
          <w:b w:val="0"/>
          <w:bCs/>
          <w:sz w:val="24"/>
          <w:szCs w:val="24"/>
          <w:u w:val="none"/>
        </w:rPr>
        <w:t>Султанович</w:t>
      </w:r>
      <w:proofErr w:type="spellEnd"/>
      <w:r w:rsidR="00BB5F9A" w:rsidRPr="00653FB6">
        <w:rPr>
          <w:b w:val="0"/>
          <w:bCs/>
          <w:sz w:val="24"/>
          <w:szCs w:val="24"/>
          <w:u w:val="none"/>
        </w:rPr>
        <w:t>, действующ</w:t>
      </w:r>
      <w:r>
        <w:rPr>
          <w:b w:val="0"/>
          <w:bCs/>
          <w:sz w:val="24"/>
          <w:szCs w:val="24"/>
          <w:u w:val="none"/>
        </w:rPr>
        <w:t>ий</w:t>
      </w:r>
      <w:r w:rsidR="00BB5F9A" w:rsidRPr="00653FB6">
        <w:rPr>
          <w:b w:val="0"/>
          <w:bCs/>
          <w:sz w:val="24"/>
          <w:szCs w:val="24"/>
          <w:u w:val="none"/>
        </w:rPr>
        <w:t xml:space="preserve"> на основании решения </w:t>
      </w:r>
      <w:r w:rsidR="009F0E8B" w:rsidRPr="009F0E8B">
        <w:rPr>
          <w:b w:val="0"/>
          <w:bCs/>
          <w:sz w:val="24"/>
          <w:szCs w:val="24"/>
        </w:rPr>
        <w:t>Арбитражного суда г</w:t>
      </w:r>
      <w:proofErr w:type="gramStart"/>
      <w:r w:rsidR="009F0E8B" w:rsidRPr="009F0E8B">
        <w:rPr>
          <w:b w:val="0"/>
          <w:bCs/>
          <w:sz w:val="24"/>
          <w:szCs w:val="24"/>
        </w:rPr>
        <w:t>.М</w:t>
      </w:r>
      <w:proofErr w:type="gramEnd"/>
      <w:r w:rsidR="009F0E8B" w:rsidRPr="009F0E8B">
        <w:rPr>
          <w:b w:val="0"/>
          <w:bCs/>
          <w:sz w:val="24"/>
          <w:szCs w:val="24"/>
        </w:rPr>
        <w:t xml:space="preserve">осквы от </w:t>
      </w:r>
      <w:r w:rsidR="009F0E8B" w:rsidRPr="009F0E8B">
        <w:rPr>
          <w:b w:val="0"/>
          <w:color w:val="000000"/>
          <w:sz w:val="24"/>
          <w:szCs w:val="24"/>
        </w:rPr>
        <w:t xml:space="preserve">28.05.2014г </w:t>
      </w:r>
      <w:r w:rsidR="009F0E8B" w:rsidRPr="009F0E8B">
        <w:rPr>
          <w:b w:val="0"/>
          <w:bCs/>
          <w:sz w:val="24"/>
          <w:szCs w:val="24"/>
        </w:rPr>
        <w:t>г. по делу № А40-30167/</w:t>
      </w:r>
      <w:r w:rsidR="009F0E8B">
        <w:rPr>
          <w:b w:val="0"/>
          <w:bCs/>
          <w:sz w:val="24"/>
          <w:szCs w:val="24"/>
        </w:rPr>
        <w:t>13</w:t>
      </w:r>
      <w:r w:rsidR="00BB5F9A" w:rsidRPr="009F0E8B">
        <w:rPr>
          <w:b w:val="0"/>
          <w:bCs/>
          <w:sz w:val="24"/>
          <w:szCs w:val="24"/>
          <w:u w:val="none"/>
        </w:rPr>
        <w:t xml:space="preserve">, </w:t>
      </w:r>
      <w:r w:rsidRPr="009F0E8B">
        <w:rPr>
          <w:b w:val="0"/>
          <w:sz w:val="24"/>
          <w:szCs w:val="24"/>
          <w:u w:val="none"/>
        </w:rPr>
        <w:t>именуемый в дальне</w:t>
      </w:r>
      <w:r w:rsidRPr="001E782A">
        <w:rPr>
          <w:b w:val="0"/>
          <w:sz w:val="24"/>
          <w:szCs w:val="24"/>
          <w:u w:val="none"/>
        </w:rPr>
        <w:t xml:space="preserve">йшем «Организатор торгов», </w:t>
      </w:r>
      <w:r w:rsidR="00447F58" w:rsidRPr="00653FB6">
        <w:rPr>
          <w:b w:val="0"/>
          <w:sz w:val="24"/>
          <w:szCs w:val="24"/>
          <w:u w:val="none"/>
        </w:rPr>
        <w:t xml:space="preserve">с одной стороны, и </w:t>
      </w:r>
      <w:r w:rsidR="00BB5F9A" w:rsidRPr="00653FB6">
        <w:rPr>
          <w:b w:val="0"/>
          <w:sz w:val="24"/>
          <w:szCs w:val="24"/>
          <w:u w:val="none"/>
        </w:rPr>
        <w:t>_________________________________</w:t>
      </w:r>
      <w:r w:rsidR="00543A28" w:rsidRPr="00653FB6">
        <w:rPr>
          <w:b w:val="0"/>
          <w:sz w:val="24"/>
          <w:szCs w:val="24"/>
          <w:u w:val="none"/>
        </w:rPr>
        <w:t xml:space="preserve">, </w:t>
      </w:r>
      <w:r w:rsidR="00924762" w:rsidRPr="00653FB6">
        <w:rPr>
          <w:b w:val="0"/>
          <w:sz w:val="24"/>
          <w:szCs w:val="24"/>
          <w:u w:val="none"/>
        </w:rPr>
        <w:t>именуем</w:t>
      </w:r>
      <w:r w:rsidR="00BB5F9A" w:rsidRPr="00653FB6">
        <w:rPr>
          <w:b w:val="0"/>
          <w:sz w:val="24"/>
          <w:szCs w:val="24"/>
          <w:u w:val="none"/>
        </w:rPr>
        <w:t>ый (</w:t>
      </w:r>
      <w:proofErr w:type="spellStart"/>
      <w:r w:rsidR="00924762" w:rsidRPr="00653FB6">
        <w:rPr>
          <w:b w:val="0"/>
          <w:sz w:val="24"/>
          <w:szCs w:val="24"/>
          <w:u w:val="none"/>
        </w:rPr>
        <w:t>ое</w:t>
      </w:r>
      <w:proofErr w:type="spellEnd"/>
      <w:r w:rsidR="00BB5F9A" w:rsidRPr="00653FB6">
        <w:rPr>
          <w:b w:val="0"/>
          <w:sz w:val="24"/>
          <w:szCs w:val="24"/>
          <w:u w:val="none"/>
        </w:rPr>
        <w:t xml:space="preserve">, </w:t>
      </w:r>
      <w:proofErr w:type="spellStart"/>
      <w:r w:rsidR="00BB5F9A" w:rsidRPr="00653FB6">
        <w:rPr>
          <w:b w:val="0"/>
          <w:sz w:val="24"/>
          <w:szCs w:val="24"/>
          <w:u w:val="none"/>
        </w:rPr>
        <w:t>ая</w:t>
      </w:r>
      <w:proofErr w:type="spellEnd"/>
      <w:r w:rsidR="00BB5F9A" w:rsidRPr="00653FB6">
        <w:rPr>
          <w:b w:val="0"/>
          <w:sz w:val="24"/>
          <w:szCs w:val="24"/>
          <w:u w:val="none"/>
        </w:rPr>
        <w:t>)</w:t>
      </w:r>
      <w:r w:rsidR="00924762" w:rsidRPr="00653FB6">
        <w:rPr>
          <w:b w:val="0"/>
          <w:sz w:val="24"/>
          <w:szCs w:val="24"/>
          <w:u w:val="none"/>
        </w:rPr>
        <w:t xml:space="preserve">  в дальнейшем "П</w:t>
      </w:r>
      <w:r>
        <w:rPr>
          <w:b w:val="0"/>
          <w:sz w:val="24"/>
          <w:szCs w:val="24"/>
          <w:u w:val="none"/>
        </w:rPr>
        <w:t>ретендент</w:t>
      </w:r>
      <w:r w:rsidR="00924762" w:rsidRPr="00653FB6">
        <w:rPr>
          <w:b w:val="0"/>
          <w:sz w:val="24"/>
          <w:szCs w:val="24"/>
          <w:u w:val="none"/>
        </w:rPr>
        <w:t xml:space="preserve">", в лице </w:t>
      </w:r>
      <w:r w:rsidR="00BB5F9A" w:rsidRPr="00653FB6">
        <w:rPr>
          <w:b w:val="0"/>
          <w:sz w:val="24"/>
          <w:szCs w:val="24"/>
          <w:u w:val="none"/>
        </w:rPr>
        <w:t>____________________________________________________</w:t>
      </w:r>
      <w:r w:rsidR="00924762" w:rsidRPr="00653FB6">
        <w:rPr>
          <w:b w:val="0"/>
          <w:sz w:val="24"/>
          <w:szCs w:val="24"/>
          <w:u w:val="none"/>
        </w:rPr>
        <w:t xml:space="preserve">, действующего на основании </w:t>
      </w:r>
      <w:r w:rsidR="00BB5F9A" w:rsidRPr="00653FB6">
        <w:rPr>
          <w:b w:val="0"/>
          <w:sz w:val="24"/>
          <w:szCs w:val="24"/>
          <w:u w:val="none"/>
        </w:rPr>
        <w:t>______________</w:t>
      </w:r>
      <w:r w:rsidR="00924762" w:rsidRPr="00653FB6">
        <w:rPr>
          <w:b w:val="0"/>
          <w:sz w:val="24"/>
          <w:szCs w:val="24"/>
          <w:u w:val="none"/>
        </w:rPr>
        <w:t xml:space="preserve">, </w:t>
      </w:r>
      <w:r w:rsidR="00543A28" w:rsidRPr="00653FB6">
        <w:rPr>
          <w:b w:val="0"/>
          <w:sz w:val="24"/>
          <w:szCs w:val="24"/>
          <w:u w:val="none"/>
        </w:rPr>
        <w:t xml:space="preserve"> </w:t>
      </w:r>
      <w:r w:rsidR="00447F58" w:rsidRPr="00653FB6">
        <w:rPr>
          <w:b w:val="0"/>
          <w:sz w:val="24"/>
          <w:szCs w:val="24"/>
          <w:u w:val="none"/>
        </w:rPr>
        <w:t xml:space="preserve">с другой стороны, именуемые в дальнейшем «Стороны», заключили настоящий договор о </w:t>
      </w:r>
      <w:proofErr w:type="gramStart"/>
      <w:r w:rsidR="00447F58" w:rsidRPr="00653FB6">
        <w:rPr>
          <w:b w:val="0"/>
          <w:sz w:val="24"/>
          <w:szCs w:val="24"/>
          <w:u w:val="none"/>
        </w:rPr>
        <w:t>нижеследующем</w:t>
      </w:r>
      <w:proofErr w:type="gramEnd"/>
      <w:r w:rsidR="00447F58" w:rsidRPr="00653FB6">
        <w:rPr>
          <w:b w:val="0"/>
          <w:sz w:val="24"/>
          <w:szCs w:val="24"/>
          <w:u w:val="none"/>
        </w:rPr>
        <w:t>:</w:t>
      </w:r>
      <w:r w:rsidR="00924762" w:rsidRPr="00653FB6">
        <w:rPr>
          <w:rFonts w:eastAsia="Calibri"/>
          <w:b w:val="0"/>
          <w:sz w:val="24"/>
          <w:szCs w:val="24"/>
          <w:u w:val="none"/>
        </w:rPr>
        <w:t xml:space="preserve"> </w:t>
      </w:r>
    </w:p>
    <w:p w:rsidR="001E782A" w:rsidRDefault="001E782A" w:rsidP="00447F58">
      <w:pPr>
        <w:pStyle w:val="a4"/>
        <w:ind w:firstLine="708"/>
        <w:jc w:val="both"/>
        <w:rPr>
          <w:rFonts w:eastAsia="Calibri"/>
          <w:b w:val="0"/>
          <w:sz w:val="24"/>
          <w:szCs w:val="24"/>
          <w:u w:val="none"/>
        </w:rPr>
      </w:pP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Для участия </w:t>
      </w:r>
      <w:r w:rsidR="004B58E6">
        <w:t>в</w:t>
      </w:r>
      <w:r w:rsidRPr="00794D2F">
        <w:t xml:space="preserve"> торгах</w:t>
      </w:r>
      <w:r w:rsidR="00794D2F" w:rsidRPr="00794D2F">
        <w:t xml:space="preserve"> в </w:t>
      </w:r>
      <w:r w:rsidRPr="00794D2F">
        <w:t>по продаже имущества</w:t>
      </w:r>
      <w:r w:rsidR="00794D2F" w:rsidRPr="00794D2F">
        <w:t xml:space="preserve"> О</w:t>
      </w:r>
      <w:r w:rsidR="009F0E8B">
        <w:t>О</w:t>
      </w:r>
      <w:r w:rsidR="00794D2F" w:rsidRPr="00794D2F">
        <w:t>О «</w:t>
      </w:r>
      <w:proofErr w:type="spellStart"/>
      <w:r w:rsidR="009F0E8B">
        <w:t>Ветэрра</w:t>
      </w:r>
      <w:proofErr w:type="spellEnd"/>
      <w:r w:rsidR="00794D2F" w:rsidRPr="00794D2F">
        <w:t>»</w:t>
      </w:r>
      <w:r w:rsidR="004B58E6">
        <w:t xml:space="preserve"> посредством публичного предложения</w:t>
      </w:r>
      <w:proofErr w:type="gramStart"/>
      <w:r w:rsidR="004B58E6">
        <w:t xml:space="preserve"> </w:t>
      </w:r>
      <w:r w:rsidR="00794D2F">
        <w:t>,</w:t>
      </w:r>
      <w:proofErr w:type="gramEnd"/>
      <w:r w:rsidR="00794D2F">
        <w:t xml:space="preserve"> </w:t>
      </w:r>
      <w:r w:rsidRPr="00794D2F">
        <w:t xml:space="preserve"> Претендент обязуется перечислить на расчетный счет Организатора торгов задаток в счет обеспечения оплаты приобретаемого</w:t>
      </w:r>
      <w:r w:rsidR="00794D2F">
        <w:t xml:space="preserve"> на торгах имущества в размере </w:t>
      </w:r>
      <w:r w:rsidR="00760C21">
        <w:t>1</w:t>
      </w:r>
      <w:r w:rsidR="00794D2F">
        <w:t>0</w:t>
      </w:r>
      <w:r w:rsidRPr="00794D2F">
        <w:t xml:space="preserve"> % от  продажной цены имущества.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Претендент обязуется перечислить задаток на счет Организатора торгов </w:t>
      </w:r>
      <w:r w:rsidR="004B58E6">
        <w:t xml:space="preserve"> </w:t>
      </w:r>
      <w:r w:rsidRPr="00794D2F">
        <w:rPr>
          <w:bCs/>
        </w:rPr>
        <w:t>до</w:t>
      </w:r>
      <w:r w:rsidRPr="00794D2F">
        <w:t>  подачи заявки на участие в торгах.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proofErr w:type="gramStart"/>
      <w:r w:rsidRPr="00794D2F">
        <w:t>Документом, подтверждающим поступление задатка на счет Организатора торгов является</w:t>
      </w:r>
      <w:proofErr w:type="gramEnd"/>
      <w:r w:rsidRPr="00794D2F">
        <w:t xml:space="preserve"> выписка со счета.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Задаток возвращается Претенденту в полном объеме на основании письменного заявления, если: </w:t>
      </w:r>
    </w:p>
    <w:p w:rsidR="001E782A" w:rsidRPr="00794D2F" w:rsidRDefault="001E782A" w:rsidP="001E782A">
      <w:pPr>
        <w:ind w:left="720"/>
        <w:jc w:val="both"/>
      </w:pPr>
      <w:r w:rsidRPr="00794D2F">
        <w:t>а) Претендент не допущен к участию в торгах;</w:t>
      </w:r>
    </w:p>
    <w:p w:rsidR="001E782A" w:rsidRPr="00794D2F" w:rsidRDefault="001E782A" w:rsidP="001E782A">
      <w:pPr>
        <w:ind w:left="720"/>
        <w:jc w:val="both"/>
      </w:pPr>
      <w:r w:rsidRPr="00794D2F">
        <w:t>б) Претендент не признан победителем торгов;</w:t>
      </w:r>
    </w:p>
    <w:p w:rsidR="001E782A" w:rsidRPr="00794D2F" w:rsidRDefault="001E782A" w:rsidP="001E782A">
      <w:pPr>
        <w:ind w:left="720"/>
        <w:jc w:val="both"/>
      </w:pPr>
      <w:r w:rsidRPr="00794D2F">
        <w:t>г) Торги признаны несостоявшимися в соответствии с действующим законодательством РФ и настоящим Положением.</w:t>
      </w:r>
    </w:p>
    <w:p w:rsidR="001E782A" w:rsidRPr="00794D2F" w:rsidRDefault="001E782A" w:rsidP="001E782A">
      <w:pPr>
        <w:numPr>
          <w:ilvl w:val="0"/>
          <w:numId w:val="13"/>
        </w:numPr>
        <w:tabs>
          <w:tab w:val="num" w:pos="0"/>
        </w:tabs>
        <w:ind w:hanging="294"/>
        <w:jc w:val="both"/>
        <w:rPr>
          <w:color w:val="000000"/>
        </w:rPr>
      </w:pPr>
      <w:r w:rsidRPr="00794D2F">
        <w:t>З</w:t>
      </w:r>
      <w:r w:rsidRPr="00794D2F">
        <w:rPr>
          <w:color w:val="000000"/>
        </w:rPr>
        <w:t>адаток не возвращается Претенденту в случае, если:</w:t>
      </w:r>
    </w:p>
    <w:p w:rsidR="001E782A" w:rsidRPr="00794D2F" w:rsidRDefault="001E782A" w:rsidP="001E782A">
      <w:pPr>
        <w:ind w:left="720"/>
        <w:jc w:val="both"/>
      </w:pPr>
      <w:r w:rsidRPr="00794D2F">
        <w:t>а) Претендент будет признан победителем торгов и уклонится (откажется) от подписания в день проведения  торгов протокола об итогах торгов;</w:t>
      </w:r>
    </w:p>
    <w:p w:rsidR="001E782A" w:rsidRPr="00794D2F" w:rsidRDefault="001E782A" w:rsidP="001E782A">
      <w:pPr>
        <w:ind w:left="360"/>
        <w:jc w:val="both"/>
      </w:pPr>
      <w:r w:rsidRPr="00794D2F">
        <w:tab/>
      </w:r>
      <w:r w:rsidR="00794D2F">
        <w:t>б</w:t>
      </w:r>
      <w:r w:rsidRPr="00794D2F">
        <w:t xml:space="preserve">)  В случае отказа победителя торгов в </w:t>
      </w:r>
      <w:r w:rsidR="009F0E8B">
        <w:t>12</w:t>
      </w:r>
      <w:r w:rsidRPr="00794D2F">
        <w:t xml:space="preserve"> </w:t>
      </w:r>
      <w:proofErr w:type="spellStart"/>
      <w:r w:rsidRPr="00794D2F">
        <w:t>дневный</w:t>
      </w:r>
      <w:proofErr w:type="spellEnd"/>
      <w:r w:rsidRPr="00794D2F">
        <w:t xml:space="preserve"> срок заключить договор купли-продажи имущества;</w:t>
      </w:r>
    </w:p>
    <w:p w:rsidR="001E782A" w:rsidRPr="00794D2F" w:rsidRDefault="00794D2F" w:rsidP="001E782A">
      <w:pPr>
        <w:ind w:left="720"/>
        <w:jc w:val="both"/>
      </w:pPr>
      <w:r>
        <w:t>в</w:t>
      </w:r>
      <w:r w:rsidR="001E782A" w:rsidRPr="00794D2F">
        <w:t>) В случае нарушения победителем торгов установленных сроков полной</w:t>
      </w:r>
      <w:r>
        <w:t xml:space="preserve"> оплаты проданного имущества</w:t>
      </w:r>
      <w:r w:rsidR="001E782A" w:rsidRPr="00794D2F">
        <w:t>, установленных в протоколе об итогах торгов.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Настоящий договор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1E782A" w:rsidRPr="00794D2F" w:rsidRDefault="001E782A" w:rsidP="001E782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794D2F">
        <w:t xml:space="preserve">Любые изменения и дополнения к настоящему договору имеют силу только в том случае, если они оформлены в письменном виде и подписаны обеими сторонами. </w:t>
      </w:r>
    </w:p>
    <w:p w:rsidR="001E782A" w:rsidRPr="00794D2F" w:rsidRDefault="001E782A" w:rsidP="001E782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794D2F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1E782A" w:rsidRPr="00794D2F" w:rsidRDefault="001E782A" w:rsidP="001E782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794D2F">
        <w:t xml:space="preserve"> За неисполнение или ненадлежащее исполнение обязанностей по настоящему договору стороны несут ответственность, предусмотренную действующим законодательством РФ. 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 Во всем ином, что не предусмотрено настоящим договором, будут применяться нормы действующего законодательства. </w:t>
      </w:r>
    </w:p>
    <w:p w:rsidR="001E782A" w:rsidRPr="00794D2F" w:rsidRDefault="001E782A" w:rsidP="001E782A">
      <w:pPr>
        <w:numPr>
          <w:ilvl w:val="0"/>
          <w:numId w:val="13"/>
        </w:numPr>
        <w:jc w:val="both"/>
      </w:pPr>
      <w:r w:rsidRPr="00794D2F">
        <w:t xml:space="preserve"> Настоящий договор 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1E782A" w:rsidRPr="00794D2F" w:rsidRDefault="001E782A" w:rsidP="001E782A">
      <w:pPr>
        <w:ind w:left="720"/>
        <w:jc w:val="both"/>
      </w:pPr>
    </w:p>
    <w:p w:rsidR="001E782A" w:rsidRPr="00794D2F" w:rsidRDefault="001E782A" w:rsidP="00447F58">
      <w:pPr>
        <w:pStyle w:val="a4"/>
        <w:ind w:firstLine="708"/>
        <w:jc w:val="both"/>
        <w:rPr>
          <w:rFonts w:eastAsia="Calibri"/>
          <w:b w:val="0"/>
          <w:sz w:val="24"/>
          <w:szCs w:val="24"/>
          <w:u w:val="none"/>
        </w:rPr>
      </w:pPr>
    </w:p>
    <w:p w:rsidR="001E782A" w:rsidRPr="00794D2F" w:rsidRDefault="001E782A" w:rsidP="00447F58">
      <w:pPr>
        <w:pStyle w:val="a4"/>
        <w:ind w:firstLine="708"/>
        <w:jc w:val="both"/>
        <w:rPr>
          <w:b w:val="0"/>
          <w:sz w:val="24"/>
          <w:szCs w:val="24"/>
          <w:u w:val="none"/>
        </w:rPr>
      </w:pPr>
    </w:p>
    <w:tbl>
      <w:tblPr>
        <w:tblW w:w="10421" w:type="dxa"/>
        <w:tblLayout w:type="fixed"/>
        <w:tblLook w:val="04A0"/>
      </w:tblPr>
      <w:tblGrid>
        <w:gridCol w:w="5210"/>
        <w:gridCol w:w="5211"/>
      </w:tblGrid>
      <w:tr w:rsidR="00653FB6" w:rsidTr="00794D2F">
        <w:tc>
          <w:tcPr>
            <w:tcW w:w="5210" w:type="dxa"/>
          </w:tcPr>
          <w:p w:rsidR="00653FB6" w:rsidRDefault="00794D2F">
            <w:pPr>
              <w:rPr>
                <w:b/>
                <w:lang w:eastAsia="ar-SA"/>
              </w:rPr>
            </w:pPr>
            <w:r>
              <w:rPr>
                <w:b/>
              </w:rPr>
              <w:t xml:space="preserve">Организатор торгов: </w:t>
            </w:r>
          </w:p>
          <w:p w:rsidR="009F0E8B" w:rsidRPr="00D333A0" w:rsidRDefault="009F0E8B" w:rsidP="009F0E8B">
            <w:r w:rsidRPr="00D333A0">
              <w:t>О</w:t>
            </w:r>
            <w:r>
              <w:t>О</w:t>
            </w:r>
            <w:r w:rsidRPr="00D333A0">
              <w:t>О «</w:t>
            </w:r>
            <w:proofErr w:type="spellStart"/>
            <w:r>
              <w:t>Ветэрра</w:t>
            </w:r>
            <w:proofErr w:type="spellEnd"/>
            <w:r w:rsidRPr="00D333A0">
              <w:t>»</w:t>
            </w:r>
          </w:p>
          <w:p w:rsidR="009F0E8B" w:rsidRPr="00D333A0" w:rsidRDefault="009F0E8B" w:rsidP="009F0E8B">
            <w:r w:rsidRPr="00D333A0">
              <w:t xml:space="preserve">ОГРН </w:t>
            </w:r>
            <w:r>
              <w:rPr>
                <w:color w:val="000000"/>
              </w:rPr>
              <w:t>1027739281910</w:t>
            </w:r>
          </w:p>
          <w:p w:rsidR="009F0E8B" w:rsidRPr="00D333A0" w:rsidRDefault="009F0E8B" w:rsidP="009F0E8B">
            <w:r w:rsidRPr="00D333A0">
              <w:t xml:space="preserve">ИНН </w:t>
            </w:r>
            <w:r>
              <w:rPr>
                <w:color w:val="000000"/>
              </w:rPr>
              <w:t>7714170402</w:t>
            </w:r>
          </w:p>
          <w:p w:rsidR="009F0E8B" w:rsidRDefault="009F0E8B" w:rsidP="009F0E8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125438</w:t>
            </w:r>
            <w:r w:rsidRPr="00D333A0">
              <w:rPr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</w:rPr>
              <w:t xml:space="preserve"> г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осква</w:t>
            </w:r>
            <w:r w:rsidRPr="00D333A0">
              <w:rPr>
                <w:bCs/>
              </w:rPr>
              <w:t xml:space="preserve"> , </w:t>
            </w:r>
          </w:p>
          <w:p w:rsidR="009F0E8B" w:rsidRDefault="009F0E8B" w:rsidP="009F0E8B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ихалковская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, 48 ,стр.1</w:t>
            </w:r>
          </w:p>
          <w:p w:rsidR="009F0E8B" w:rsidRDefault="009F0E8B" w:rsidP="009F0E8B">
            <w:proofErr w:type="spellStart"/>
            <w:r>
              <w:rPr>
                <w:bCs/>
              </w:rPr>
              <w:t>р</w:t>
            </w:r>
            <w:proofErr w:type="spellEnd"/>
            <w:r>
              <w:rPr>
                <w:bCs/>
              </w:rPr>
              <w:t>/с</w:t>
            </w:r>
            <w:r w:rsidRPr="00D333A0">
              <w:rPr>
                <w:bCs/>
              </w:rPr>
              <w:t xml:space="preserve"> </w:t>
            </w:r>
            <w:r w:rsidRPr="00724909">
              <w:rPr>
                <w:bCs/>
              </w:rPr>
              <w:t>№40702810500000024599 в ВТБ 24(ПАО) г</w:t>
            </w:r>
            <w:proofErr w:type="gramStart"/>
            <w:r w:rsidRPr="00724909">
              <w:rPr>
                <w:bCs/>
              </w:rPr>
              <w:t>.М</w:t>
            </w:r>
            <w:proofErr w:type="gramEnd"/>
            <w:r w:rsidRPr="00724909">
              <w:rPr>
                <w:bCs/>
              </w:rPr>
              <w:t>осква   , БИК 044525716, К/с 30101810100000000716</w:t>
            </w:r>
          </w:p>
          <w:p w:rsidR="00653FB6" w:rsidRDefault="00653FB6">
            <w:pPr>
              <w:rPr>
                <w:b/>
              </w:rPr>
            </w:pPr>
          </w:p>
          <w:p w:rsidR="00D333A0" w:rsidRDefault="00D333A0">
            <w:pPr>
              <w:ind w:right="-57"/>
              <w:jc w:val="both"/>
              <w:rPr>
                <w:b/>
              </w:rPr>
            </w:pPr>
          </w:p>
          <w:p w:rsidR="00653FB6" w:rsidRPr="00D333A0" w:rsidRDefault="00D333A0">
            <w:pPr>
              <w:ind w:right="-57"/>
              <w:jc w:val="both"/>
              <w:rPr>
                <w:b/>
              </w:rPr>
            </w:pPr>
            <w:r w:rsidRPr="00D333A0">
              <w:rPr>
                <w:b/>
              </w:rPr>
              <w:t>Конкурсный</w:t>
            </w:r>
            <w:r w:rsidR="00653FB6" w:rsidRPr="00D333A0">
              <w:rPr>
                <w:b/>
              </w:rPr>
              <w:t xml:space="preserve"> управляющий</w:t>
            </w:r>
          </w:p>
          <w:p w:rsidR="00653FB6" w:rsidRPr="00D333A0" w:rsidRDefault="00653FB6">
            <w:pPr>
              <w:ind w:right="-57"/>
              <w:jc w:val="both"/>
              <w:rPr>
                <w:b/>
              </w:rPr>
            </w:pPr>
          </w:p>
          <w:p w:rsidR="00653FB6" w:rsidRPr="00D333A0" w:rsidRDefault="00653FB6">
            <w:pPr>
              <w:ind w:right="-57"/>
              <w:jc w:val="both"/>
              <w:rPr>
                <w:b/>
              </w:rPr>
            </w:pPr>
          </w:p>
          <w:p w:rsidR="00653FB6" w:rsidRDefault="00653FB6">
            <w:pPr>
              <w:ind w:right="-57"/>
              <w:jc w:val="both"/>
            </w:pPr>
            <w:r w:rsidRPr="00D333A0">
              <w:t>_____________________/</w:t>
            </w:r>
            <w:proofErr w:type="spellStart"/>
            <w:r w:rsidR="00D333A0" w:rsidRPr="00D333A0">
              <w:rPr>
                <w:b/>
              </w:rPr>
              <w:t>Шаймухаметов</w:t>
            </w:r>
            <w:proofErr w:type="spellEnd"/>
            <w:r w:rsidR="00D333A0" w:rsidRPr="00D333A0">
              <w:rPr>
                <w:b/>
              </w:rPr>
              <w:t xml:space="preserve"> Р.С.</w:t>
            </w:r>
            <w:r w:rsidRPr="00D333A0">
              <w:rPr>
                <w:b/>
              </w:rPr>
              <w:t>/</w:t>
            </w:r>
          </w:p>
          <w:p w:rsidR="00653FB6" w:rsidRDefault="00653FB6">
            <w:pPr>
              <w:suppressAutoHyphens/>
              <w:rPr>
                <w:lang w:eastAsia="ar-SA"/>
              </w:rPr>
            </w:pPr>
          </w:p>
        </w:tc>
        <w:tc>
          <w:tcPr>
            <w:tcW w:w="5211" w:type="dxa"/>
          </w:tcPr>
          <w:p w:rsidR="00653FB6" w:rsidRDefault="00D333A0" w:rsidP="00D333A0">
            <w:pPr>
              <w:suppressAutoHyphens/>
              <w:rPr>
                <w:lang w:eastAsia="ar-SA"/>
              </w:rPr>
            </w:pPr>
            <w:r>
              <w:rPr>
                <w:b/>
              </w:rPr>
              <w:tab/>
            </w:r>
            <w:r w:rsidR="00794D2F">
              <w:rPr>
                <w:b/>
              </w:rPr>
              <w:t>Претендент: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p w:rsidR="00F324BF" w:rsidRDefault="00F324BF" w:rsidP="00CA4D00">
      <w:pPr>
        <w:keepLines/>
        <w:autoSpaceDE w:val="0"/>
        <w:autoSpaceDN w:val="0"/>
        <w:adjustRightInd w:val="0"/>
        <w:ind w:firstLine="300"/>
        <w:jc w:val="center"/>
        <w:rPr>
          <w:b/>
        </w:rPr>
      </w:pPr>
    </w:p>
    <w:sectPr w:rsidR="00F324BF" w:rsidSect="007257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10"/>
    <w:multiLevelType w:val="multilevel"/>
    <w:tmpl w:val="97CE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2F61"/>
    <w:multiLevelType w:val="multilevel"/>
    <w:tmpl w:val="1C60DD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1FA1367"/>
    <w:multiLevelType w:val="multilevel"/>
    <w:tmpl w:val="2B7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A561D"/>
    <w:multiLevelType w:val="multilevel"/>
    <w:tmpl w:val="B62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E7CCE"/>
    <w:multiLevelType w:val="multilevel"/>
    <w:tmpl w:val="29C26B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E17BA"/>
    <w:multiLevelType w:val="multilevel"/>
    <w:tmpl w:val="68F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46AB0"/>
    <w:multiLevelType w:val="multilevel"/>
    <w:tmpl w:val="597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507764"/>
    <w:multiLevelType w:val="multilevel"/>
    <w:tmpl w:val="30B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A64C8"/>
    <w:multiLevelType w:val="multilevel"/>
    <w:tmpl w:val="29C26B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763F2F20"/>
    <w:multiLevelType w:val="multilevel"/>
    <w:tmpl w:val="550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121"/>
    <w:rsid w:val="00012DC3"/>
    <w:rsid w:val="00066E19"/>
    <w:rsid w:val="00094F69"/>
    <w:rsid w:val="0009725C"/>
    <w:rsid w:val="000A419B"/>
    <w:rsid w:val="000E4792"/>
    <w:rsid w:val="001626B4"/>
    <w:rsid w:val="001667DD"/>
    <w:rsid w:val="0018435B"/>
    <w:rsid w:val="0018657A"/>
    <w:rsid w:val="001B7143"/>
    <w:rsid w:val="001C6803"/>
    <w:rsid w:val="001E782A"/>
    <w:rsid w:val="0023197F"/>
    <w:rsid w:val="00237777"/>
    <w:rsid w:val="00290D1D"/>
    <w:rsid w:val="002B7F04"/>
    <w:rsid w:val="002F278C"/>
    <w:rsid w:val="00363E4B"/>
    <w:rsid w:val="00364B4F"/>
    <w:rsid w:val="003D6F88"/>
    <w:rsid w:val="003E0AE2"/>
    <w:rsid w:val="003E213D"/>
    <w:rsid w:val="003F362A"/>
    <w:rsid w:val="00435A2B"/>
    <w:rsid w:val="00441821"/>
    <w:rsid w:val="00447F58"/>
    <w:rsid w:val="004558DA"/>
    <w:rsid w:val="0048001F"/>
    <w:rsid w:val="00497018"/>
    <w:rsid w:val="004B58E6"/>
    <w:rsid w:val="004F0361"/>
    <w:rsid w:val="00501F6E"/>
    <w:rsid w:val="0051309A"/>
    <w:rsid w:val="005221D9"/>
    <w:rsid w:val="00543A28"/>
    <w:rsid w:val="00555860"/>
    <w:rsid w:val="005816CE"/>
    <w:rsid w:val="00587193"/>
    <w:rsid w:val="005B3A54"/>
    <w:rsid w:val="005D58EB"/>
    <w:rsid w:val="005E22AA"/>
    <w:rsid w:val="00620867"/>
    <w:rsid w:val="0064616D"/>
    <w:rsid w:val="00650A16"/>
    <w:rsid w:val="00653FB6"/>
    <w:rsid w:val="00687A8A"/>
    <w:rsid w:val="006A2D03"/>
    <w:rsid w:val="006B5130"/>
    <w:rsid w:val="006B6B66"/>
    <w:rsid w:val="006E0183"/>
    <w:rsid w:val="00704F84"/>
    <w:rsid w:val="00721620"/>
    <w:rsid w:val="00725742"/>
    <w:rsid w:val="00760C21"/>
    <w:rsid w:val="00770265"/>
    <w:rsid w:val="00782121"/>
    <w:rsid w:val="00794D2F"/>
    <w:rsid w:val="007A550C"/>
    <w:rsid w:val="00820B4C"/>
    <w:rsid w:val="00867666"/>
    <w:rsid w:val="0087059F"/>
    <w:rsid w:val="0087221C"/>
    <w:rsid w:val="008B13D6"/>
    <w:rsid w:val="008E23EC"/>
    <w:rsid w:val="0091130F"/>
    <w:rsid w:val="00920143"/>
    <w:rsid w:val="00924762"/>
    <w:rsid w:val="009C76DA"/>
    <w:rsid w:val="009D2620"/>
    <w:rsid w:val="009E2519"/>
    <w:rsid w:val="009F0E8B"/>
    <w:rsid w:val="009F1B19"/>
    <w:rsid w:val="00A0407C"/>
    <w:rsid w:val="00A8505B"/>
    <w:rsid w:val="00B51352"/>
    <w:rsid w:val="00B60A87"/>
    <w:rsid w:val="00B7608D"/>
    <w:rsid w:val="00B76DB7"/>
    <w:rsid w:val="00B84B05"/>
    <w:rsid w:val="00BB5F9A"/>
    <w:rsid w:val="00BB7C10"/>
    <w:rsid w:val="00BD7A29"/>
    <w:rsid w:val="00C117EF"/>
    <w:rsid w:val="00C11E26"/>
    <w:rsid w:val="00C3449C"/>
    <w:rsid w:val="00C34A58"/>
    <w:rsid w:val="00C62048"/>
    <w:rsid w:val="00C65BBD"/>
    <w:rsid w:val="00C76853"/>
    <w:rsid w:val="00CA0114"/>
    <w:rsid w:val="00CA4D00"/>
    <w:rsid w:val="00CC25CE"/>
    <w:rsid w:val="00D333A0"/>
    <w:rsid w:val="00D504C9"/>
    <w:rsid w:val="00DD5038"/>
    <w:rsid w:val="00DD558F"/>
    <w:rsid w:val="00E44B9F"/>
    <w:rsid w:val="00E53273"/>
    <w:rsid w:val="00E95C62"/>
    <w:rsid w:val="00EA7660"/>
    <w:rsid w:val="00EA7A17"/>
    <w:rsid w:val="00ED4FB8"/>
    <w:rsid w:val="00EF4BFD"/>
    <w:rsid w:val="00F04B90"/>
    <w:rsid w:val="00F324BF"/>
    <w:rsid w:val="00F35FBF"/>
    <w:rsid w:val="00F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F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8212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821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9C76DA"/>
    <w:pPr>
      <w:spacing w:before="240" w:after="240"/>
    </w:pPr>
  </w:style>
  <w:style w:type="paragraph" w:styleId="a4">
    <w:name w:val="Body Text"/>
    <w:basedOn w:val="a"/>
    <w:link w:val="a5"/>
    <w:rsid w:val="00BB7C10"/>
    <w:pPr>
      <w:tabs>
        <w:tab w:val="left" w:pos="2120"/>
      </w:tabs>
      <w:jc w:val="center"/>
    </w:pPr>
    <w:rPr>
      <w:b/>
      <w:sz w:val="28"/>
      <w:szCs w:val="20"/>
      <w:u w:val="single"/>
      <w:lang/>
    </w:rPr>
  </w:style>
  <w:style w:type="character" w:customStyle="1" w:styleId="a5">
    <w:name w:val="Основной текст Знак"/>
    <w:link w:val="a4"/>
    <w:rsid w:val="00BB7C10"/>
    <w:rPr>
      <w:rFonts w:ascii="Times New Roman" w:eastAsia="Times New Roman" w:hAnsi="Times New Roman"/>
      <w:b/>
      <w:sz w:val="28"/>
      <w:u w:val="single"/>
    </w:rPr>
  </w:style>
  <w:style w:type="character" w:customStyle="1" w:styleId="10">
    <w:name w:val="Заголовок 1 Знак"/>
    <w:link w:val="1"/>
    <w:uiPriority w:val="9"/>
    <w:rsid w:val="00447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447F58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447F5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95C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semiHidden/>
    <w:unhideWhenUsed/>
    <w:rsid w:val="00E95C62"/>
    <w:rPr>
      <w:strike w:val="0"/>
      <w:dstrike w:val="0"/>
      <w:color w:val="1C50A4"/>
      <w:u w:val="none"/>
      <w:effect w:val="none"/>
    </w:rPr>
  </w:style>
  <w:style w:type="character" w:customStyle="1" w:styleId="apple-converted-space">
    <w:name w:val="apple-converted-space"/>
    <w:basedOn w:val="a0"/>
    <w:rsid w:val="00543A28"/>
  </w:style>
  <w:style w:type="paragraph" w:styleId="HTML">
    <w:name w:val="HTML Preformatted"/>
    <w:basedOn w:val="a"/>
    <w:link w:val="HTML0"/>
    <w:rsid w:val="002F2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F278C"/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820B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0B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009C-CFBE-4761-BB40-370E264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 задатке</vt:lpstr>
    </vt:vector>
  </TitlesOfParts>
  <Company>Grizli777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 задатке</dc:title>
  <dc:subject/>
  <dc:creator>1</dc:creator>
  <cp:keywords/>
  <cp:lastModifiedBy>Ринат</cp:lastModifiedBy>
  <cp:revision>4</cp:revision>
  <dcterms:created xsi:type="dcterms:W3CDTF">2016-12-14T16:25:00Z</dcterms:created>
  <dcterms:modified xsi:type="dcterms:W3CDTF">2016-12-14T17:38:00Z</dcterms:modified>
</cp:coreProperties>
</file>