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F45BC" w:rsidP="000E18CD">
      <w:pPr>
        <w:ind w:firstLine="708"/>
        <w:jc w:val="both"/>
      </w:pPr>
      <w:r>
        <w:t>Организатор торгов - к</w:t>
      </w:r>
      <w:r w:rsidR="00956783" w:rsidRPr="00604C97">
        <w:t xml:space="preserve">онкурсный управляющий </w:t>
      </w:r>
      <w:r w:rsidR="00741FCA" w:rsidRPr="00604C97">
        <w:t>ОО</w:t>
      </w:r>
      <w:r w:rsidR="00956783" w:rsidRPr="00604C97">
        <w:t xml:space="preserve">О </w:t>
      </w:r>
      <w:r w:rsidR="00604C97" w:rsidRPr="00604C97">
        <w:t xml:space="preserve">Медицинский центр </w:t>
      </w:r>
      <w:r w:rsidR="00956783" w:rsidRPr="00604C97">
        <w:t>«</w:t>
      </w:r>
      <w:r w:rsidR="00604C97" w:rsidRPr="00604C97">
        <w:t>Гименей</w:t>
      </w:r>
      <w:r w:rsidR="00956783" w:rsidRPr="00604C97">
        <w:t>»</w:t>
      </w:r>
      <w:r w:rsidR="00956783"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="00956783" w:rsidRPr="00CB3FF4">
        <w:t>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действующ</w:t>
      </w:r>
      <w:r w:rsidR="00956783" w:rsidRPr="00CB3FF4">
        <w:t xml:space="preserve">ий на основании Решения Арбитражного суда </w:t>
      </w:r>
      <w:r w:rsidR="00604C97">
        <w:t>Челябинской области</w:t>
      </w:r>
      <w:r w:rsidR="00956783" w:rsidRPr="00CB3FF4">
        <w:t xml:space="preserve"> по делу </w:t>
      </w:r>
      <w:r w:rsidR="00604C97" w:rsidRPr="00604C97">
        <w:t>№А76-30018/15 от 20.06.16</w:t>
      </w:r>
      <w:r>
        <w:t xml:space="preserve"> г.</w:t>
      </w:r>
      <w:bookmarkStart w:id="0" w:name="_GoBack"/>
      <w:bookmarkEnd w:id="0"/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D66B06" w:rsidRPr="00CB3FF4">
        <w:t>, с одной стороны,  и</w:t>
      </w:r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CB3FF4">
        <w:t xml:space="preserve">1.1. Заявитель с целью участия в торгах по продаже имущества </w:t>
      </w:r>
      <w:r w:rsidR="00741FCA">
        <w:t>ОО</w:t>
      </w:r>
      <w:r w:rsidR="00956783" w:rsidRPr="00CB3FF4">
        <w:t xml:space="preserve">О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»:</w:t>
      </w:r>
    </w:p>
    <w:p w:rsidR="00604C97" w:rsidRPr="00604C97" w:rsidRDefault="00604C97" w:rsidP="00604C97">
      <w:pPr>
        <w:jc w:val="both"/>
      </w:pPr>
      <w:r w:rsidRPr="00604C97">
        <w:t>- нежилое здание (Завод цветных сплавов, 1 очередь строительства. Административный корпус), назначение: нежилое, общей площадью 3 122,8 кв.м., Инвентарный номер: 500689, литер: А, Этажность: 6, Подземная этажность: 1, Адрес: Россия, Челябинская область, город Челябинск, проспект Ленина, дом 2 – с, кадастровый номер 74:36:0214005:79;</w:t>
      </w:r>
    </w:p>
    <w:p w:rsidR="00604C97" w:rsidRPr="00604C97" w:rsidRDefault="00604C97" w:rsidP="00604C97">
      <w:pPr>
        <w:shd w:val="clear" w:color="auto" w:fill="FFFFFF"/>
        <w:tabs>
          <w:tab w:val="num" w:pos="660"/>
        </w:tabs>
        <w:jc w:val="both"/>
      </w:pPr>
      <w:r w:rsidRPr="00604C97">
        <w:t xml:space="preserve">- земельный участок, на котором находится заложенный объект недвижимости, расположенный по адресу: Росиия, Челябинская область, город Челябинск, проспект Ленина 2-с, общей площадью 5 754 кв.м., кадастровый номер: 74:36:0214005:108, категория земель: земли населенных пунктов – для завершения строительства незавершенного строительством объекта и последующая его эксплуатация (завод цветных сплавов), 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 _________________ (___________________________) 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EB357D" w:rsidRPr="00604C97">
        <w:t>расчетный</w:t>
      </w:r>
      <w:r w:rsidR="00741FCA" w:rsidRPr="00741FCA">
        <w:t xml:space="preserve"> счет </w:t>
      </w:r>
      <w:r w:rsidR="00604C97" w:rsidRPr="00604C97">
        <w:t>№ 40702810716540031202 Уральского банка ПАО «Сбербанк России» (ИНН/КПП 7707083893/667143001, БИК 046577674)</w:t>
      </w:r>
      <w:r w:rsidR="00741FCA" w:rsidRPr="00741FCA">
        <w:t xml:space="preserve"> </w:t>
      </w:r>
      <w:r w:rsidR="00EB357D">
        <w:t xml:space="preserve">(получатель ООО </w:t>
      </w:r>
      <w:r w:rsidR="00604C97">
        <w:t xml:space="preserve">Медицинский центр </w:t>
      </w:r>
      <w:r w:rsidR="00EB357D">
        <w:t>«</w:t>
      </w:r>
      <w:r w:rsidR="00604C97">
        <w:t>Гименей</w:t>
      </w:r>
      <w:r w:rsidR="00EB357D">
        <w:t>»), с назначением</w:t>
      </w:r>
      <w:r w:rsidR="00741FCA" w:rsidRPr="00741FCA">
        <w:t xml:space="preserve"> платежа: «Задаток на участие в торгах</w:t>
      </w:r>
      <w:r w:rsidR="00604C97">
        <w:t>. Лот №1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EB357D">
        <w:t>ОО</w:t>
      </w:r>
      <w:r w:rsidR="00EB357D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B39F-FEA7-4D37-ABB8-D1E6199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nUXgVIDFV6Bcm9dw6VVN7NJ7DPsSyNRNZ1TtyB848ug=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zUqm7pkFeIoYhf9tudT9/XYe0reMc6+hTytF5Kb1LaQ=</DigestValue>
    </Reference>
  </SignedInfo>
  <SignatureValue>AbbfPjv182BQp0sNhBCb2QkCA258ltktzs/9Qd/GwKc5//2hdy4mUxpf3+Z3kOdF
2RIfo0glA+wirY3/aJpzXg==</SignatureValue>
  <KeyInfo>
    <X509Data>
      <X509Certificate>MIIIuDCCCGWgAwIBAgIKNVJEKgABAAAzjzAKBgYqhQMCAgMFADCCAUsxGjAYBggq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EXxXws1gfBAXa6Co7zFjiefMcRk=</DigestValue>
      </Reference>
      <Reference URI="/word/styles.xml?ContentType=application/vnd.openxmlformats-officedocument.wordprocessingml.styles+xml">
        <DigestMethod Algorithm="http://www.w3.org/2000/09/xmldsig#sha1"/>
        <DigestValue>yaVEukt1wTti+eTkW0a+S+JDnjs=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fontTable.xml?ContentType=application/vnd.openxmlformats-officedocument.wordprocessingml.fontTable+xml">
        <DigestMethod Algorithm="http://www.w3.org/2000/09/xmldsig#sha1"/>
        <DigestValue>oxJK/ErX7p47Zon6eVTWzGUC63I=</DigestValue>
      </Reference>
      <Reference URI="/word/settings.xml?ContentType=application/vnd.openxmlformats-officedocument.wordprocessingml.settings+xml">
        <DigestMethod Algorithm="http://www.w3.org/2000/09/xmldsig#sha1"/>
        <DigestValue>lP3n1sIZyvpubOnOdOpnVeib5ps=</DigestValue>
      </Reference>
      <Reference URI="/word/document.xml?ContentType=application/vnd.openxmlformats-officedocument.wordprocessingml.document.main+xml">
        <DigestMethod Algorithm="http://www.w3.org/2000/09/xmldsig#sha1"/>
        <DigestValue>VqG3CqCJwuE4FAvz0NlmuKSHLTA=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2017-01-17T08:58:49Z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2017-01-17T08:58:49Z</xd:SigningTime>
          <xd:SigningCertificate>
            <xd:Cert>
              <xd:CertDigest>
                <DigestMethod Algorithm="http://www.w3.org/2000/09/xmldsig#sha1"/>
                <DigestValue>wleBOqwlIdihNJiizX2aAjcW264=</DigestValue>
              </xd:CertDigest>
              <xd:IssuerSerial>
                <X509IssuerName>ИНН=007451078228, ОГРН=1027402899468, STREET=К. Либкнехта 2 офис 524, E=info@y-center.ru, C=RU, S=74 Челябинская область, L=Челябинск, O=ООО ПНК, OU=Удостоверяющий центр, CN=УЦ ООО ПНК</X509IssuerName>
                <X509SerialNumber>251802968344483275486095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</cp:lastModifiedBy>
  <cp:revision>4</cp:revision>
  <dcterms:created xsi:type="dcterms:W3CDTF">2016-07-29T06:24:00Z</dcterms:created>
  <dcterms:modified xsi:type="dcterms:W3CDTF">2016-09-12T07:08:00Z</dcterms:modified>
</cp:coreProperties>
</file>