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A19BD">
        <w:rPr>
          <w:rFonts w:ascii="Verdana" w:hAnsi="Verdana"/>
        </w:rPr>
        <w:t>«___» ____________201</w:t>
      </w:r>
      <w:r w:rsidR="00260D70">
        <w:rPr>
          <w:rFonts w:ascii="Verdana" w:hAnsi="Verdana"/>
        </w:rPr>
        <w:t>7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</w:p>
    <w:p w:rsidR="007F529C" w:rsidRPr="003A19BD" w:rsidRDefault="007F529C" w:rsidP="003A19BD">
      <w:pPr>
        <w:pStyle w:val="a4"/>
        <w:ind w:firstLine="567"/>
        <w:jc w:val="both"/>
        <w:rPr>
          <w:rFonts w:ascii="Verdana" w:hAnsi="Verdana"/>
          <w:sz w:val="20"/>
        </w:rPr>
      </w:pPr>
      <w:r w:rsidRPr="003A19BD">
        <w:rPr>
          <w:rFonts w:ascii="Verdana" w:hAnsi="Verdana"/>
          <w:sz w:val="20"/>
        </w:rPr>
        <w:t xml:space="preserve">Организатор торгов </w:t>
      </w:r>
      <w:r w:rsidR="003A528E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3A528E">
        <w:rPr>
          <w:rFonts w:ascii="Verdana" w:hAnsi="Verdana"/>
          <w:sz w:val="20"/>
        </w:rPr>
        <w:t>Конкурсный управляющий ООО «</w:t>
      </w:r>
      <w:r w:rsidR="00C741FE">
        <w:rPr>
          <w:rFonts w:ascii="Verdana" w:hAnsi="Verdana"/>
          <w:sz w:val="20"/>
        </w:rPr>
        <w:t>Монолит</w:t>
      </w:r>
      <w:r w:rsidR="003A528E">
        <w:rPr>
          <w:rFonts w:ascii="Verdana" w:hAnsi="Verdana"/>
          <w:sz w:val="20"/>
        </w:rPr>
        <w:t>»</w:t>
      </w:r>
      <w:r>
        <w:rPr>
          <w:rFonts w:ascii="Verdana" w:hAnsi="Verdana"/>
          <w:sz w:val="20"/>
        </w:rPr>
        <w:t xml:space="preserve"> Абаев Анатолий Геннадьевич, </w:t>
      </w:r>
      <w:r w:rsidR="003A528E">
        <w:rPr>
          <w:rFonts w:ascii="Verdana" w:hAnsi="Verdana"/>
          <w:sz w:val="20"/>
        </w:rPr>
        <w:t xml:space="preserve">действующий на основании </w:t>
      </w:r>
      <w:r w:rsidR="00C741FE" w:rsidRPr="00C741FE">
        <w:rPr>
          <w:rFonts w:ascii="Arial" w:hAnsi="Arial" w:cs="Arial"/>
          <w:sz w:val="20"/>
        </w:rPr>
        <w:t>Решения Арбитражного суда Московской обл. от 05.11.14 по делу №А41-51994/14</w:t>
      </w:r>
      <w:r w:rsidR="003A528E">
        <w:rPr>
          <w:rFonts w:ascii="Verdana" w:hAnsi="Verdana"/>
          <w:sz w:val="20"/>
        </w:rPr>
        <w:t>, далее именуемый</w:t>
      </w:r>
      <w:r w:rsidRPr="003A19BD">
        <w:rPr>
          <w:rFonts w:ascii="Verdana" w:hAnsi="Verdana"/>
          <w:sz w:val="20"/>
        </w:rPr>
        <w:t xml:space="preserve"> «Организатор торгов», с другой стороны, а вместе именуемые – «Стороны», заключили настоящий Договор, далее – </w:t>
      </w:r>
      <w:r>
        <w:rPr>
          <w:rFonts w:ascii="Verdana" w:hAnsi="Verdana"/>
          <w:sz w:val="20"/>
        </w:rPr>
        <w:t>«</w:t>
      </w:r>
      <w:r w:rsidRPr="003A19BD">
        <w:rPr>
          <w:rFonts w:ascii="Verdana" w:hAnsi="Verdana"/>
          <w:sz w:val="20"/>
        </w:rPr>
        <w:t>Договор</w:t>
      </w:r>
      <w:r>
        <w:rPr>
          <w:rFonts w:ascii="Verdana" w:hAnsi="Verdana"/>
          <w:sz w:val="20"/>
        </w:rPr>
        <w:t>»</w:t>
      </w:r>
      <w:r w:rsidRPr="003A19BD">
        <w:rPr>
          <w:rFonts w:ascii="Verdana" w:hAnsi="Verdana"/>
          <w:sz w:val="20"/>
        </w:rPr>
        <w:t>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031CFE" w:rsidRDefault="003A528E" w:rsidP="00920A0F">
      <w:pPr>
        <w:pStyle w:val="ConsNormal"/>
        <w:ind w:right="180" w:firstLine="567"/>
        <w:jc w:val="both"/>
        <w:rPr>
          <w:rFonts w:ascii="Verdana" w:hAnsi="Verdana"/>
        </w:rPr>
      </w:pPr>
      <w:r w:rsidRPr="00031CFE">
        <w:rPr>
          <w:rFonts w:ascii="Verdana" w:hAnsi="Verdana"/>
        </w:rPr>
        <w:t>1.1. Заявитель,</w:t>
      </w:r>
      <w:r w:rsidR="007F529C" w:rsidRPr="00031CFE">
        <w:rPr>
          <w:rFonts w:ascii="Verdana" w:hAnsi="Verdana"/>
        </w:rPr>
        <w:t xml:space="preserve"> в качестве задатка за участие в</w:t>
      </w:r>
      <w:r w:rsidRPr="00031CFE">
        <w:rPr>
          <w:rFonts w:ascii="Verdana" w:hAnsi="Verdana"/>
        </w:rPr>
        <w:t xml:space="preserve"> открытых</w:t>
      </w:r>
      <w:r w:rsidR="007F529C" w:rsidRPr="00031CFE">
        <w:rPr>
          <w:rFonts w:ascii="Verdana" w:hAnsi="Verdana"/>
        </w:rPr>
        <w:t xml:space="preserve"> торгах по реализации имущества </w:t>
      </w:r>
      <w:r w:rsidRPr="00031CFE">
        <w:rPr>
          <w:rFonts w:ascii="Verdana" w:hAnsi="Verdana"/>
        </w:rPr>
        <w:t>ОО</w:t>
      </w:r>
      <w:r w:rsidR="007F529C" w:rsidRPr="00031CFE">
        <w:rPr>
          <w:rFonts w:ascii="Verdana" w:hAnsi="Verdana"/>
        </w:rPr>
        <w:t>О «</w:t>
      </w:r>
      <w:r w:rsidR="00C741FE" w:rsidRPr="00031CFE">
        <w:rPr>
          <w:rFonts w:ascii="Verdana" w:hAnsi="Verdana"/>
        </w:rPr>
        <w:t>Монолит</w:t>
      </w:r>
      <w:r w:rsidR="007F529C" w:rsidRPr="00031CFE">
        <w:rPr>
          <w:rFonts w:ascii="Verdana" w:hAnsi="Verdana"/>
        </w:rPr>
        <w:t xml:space="preserve">» лот № 1, проводимых </w:t>
      </w:r>
      <w:r w:rsidRPr="00031CFE">
        <w:rPr>
          <w:rFonts w:ascii="Verdana" w:hAnsi="Verdana"/>
        </w:rPr>
        <w:t>в форме аукциона в электронной форме с открытой формой подачи предложений о цене имущества ООО «</w:t>
      </w:r>
      <w:r w:rsidR="0026633B" w:rsidRPr="00031CFE">
        <w:rPr>
          <w:rFonts w:ascii="Verdana" w:hAnsi="Verdana"/>
        </w:rPr>
        <w:t>Монолит</w:t>
      </w:r>
      <w:r w:rsidRPr="00031CFE">
        <w:rPr>
          <w:rFonts w:ascii="Verdana" w:hAnsi="Verdana"/>
        </w:rPr>
        <w:t>»</w:t>
      </w:r>
      <w:r w:rsidR="007F529C" w:rsidRPr="00031CFE">
        <w:rPr>
          <w:rFonts w:ascii="Verdana" w:hAnsi="Verdana"/>
        </w:rPr>
        <w:t>, перечисляет денежные средства (далее – «Задаток») в размере</w:t>
      </w:r>
      <w:r w:rsidR="000E2513" w:rsidRPr="00031CFE">
        <w:rPr>
          <w:rFonts w:ascii="Verdana" w:hAnsi="Verdana"/>
        </w:rPr>
        <w:t xml:space="preserve"> </w:t>
      </w:r>
      <w:r w:rsidR="00BC7941">
        <w:rPr>
          <w:rFonts w:ascii="Verdana" w:hAnsi="Verdana"/>
          <w:b/>
        </w:rPr>
        <w:t>2 066 40</w:t>
      </w:r>
      <w:r w:rsidR="004D40CA">
        <w:rPr>
          <w:rFonts w:ascii="Verdana" w:hAnsi="Verdana"/>
          <w:b/>
        </w:rPr>
        <w:t>0</w:t>
      </w:r>
      <w:r w:rsidR="001F1586" w:rsidRPr="00031CFE">
        <w:rPr>
          <w:rFonts w:ascii="Verdana" w:hAnsi="Verdana"/>
          <w:b/>
        </w:rPr>
        <w:t>,</w:t>
      </w:r>
      <w:r w:rsidR="00BC7941">
        <w:rPr>
          <w:rFonts w:ascii="Verdana" w:hAnsi="Verdana"/>
          <w:b/>
        </w:rPr>
        <w:t>0</w:t>
      </w:r>
      <w:r w:rsidR="007B32B8">
        <w:rPr>
          <w:rFonts w:ascii="Verdana" w:hAnsi="Verdana"/>
          <w:b/>
        </w:rPr>
        <w:t>0</w:t>
      </w:r>
      <w:r w:rsidR="007F529C" w:rsidRPr="00031CFE">
        <w:rPr>
          <w:rFonts w:ascii="Verdana" w:hAnsi="Verdana"/>
          <w:b/>
        </w:rPr>
        <w:t xml:space="preserve"> руб</w:t>
      </w:r>
      <w:r w:rsidRPr="00031CFE">
        <w:rPr>
          <w:rFonts w:ascii="Verdana" w:hAnsi="Verdana"/>
          <w:b/>
        </w:rPr>
        <w:t>. (</w:t>
      </w:r>
      <w:r w:rsidR="0026633B" w:rsidRPr="00031CFE">
        <w:rPr>
          <w:rFonts w:ascii="Verdana" w:hAnsi="Verdana"/>
          <w:b/>
        </w:rPr>
        <w:t xml:space="preserve">Два миллиона </w:t>
      </w:r>
      <w:r w:rsidR="00BC7941">
        <w:rPr>
          <w:rFonts w:ascii="Verdana" w:hAnsi="Verdana"/>
          <w:b/>
        </w:rPr>
        <w:t>шестьдесят шесть</w:t>
      </w:r>
      <w:r w:rsidR="0026633B" w:rsidRPr="00031CFE">
        <w:rPr>
          <w:rFonts w:ascii="Verdana" w:hAnsi="Verdana"/>
          <w:b/>
        </w:rPr>
        <w:t xml:space="preserve"> </w:t>
      </w:r>
      <w:r w:rsidR="007F529C" w:rsidRPr="00031CFE">
        <w:rPr>
          <w:rFonts w:ascii="Verdana" w:hAnsi="Verdana"/>
          <w:b/>
        </w:rPr>
        <w:t xml:space="preserve">тысяч </w:t>
      </w:r>
      <w:r w:rsidR="00BC7941">
        <w:rPr>
          <w:rFonts w:ascii="Verdana" w:hAnsi="Verdana"/>
          <w:b/>
        </w:rPr>
        <w:t>рублей 0</w:t>
      </w:r>
      <w:r w:rsidR="005D3A21" w:rsidRPr="00031CFE">
        <w:rPr>
          <w:rFonts w:ascii="Verdana" w:hAnsi="Verdana"/>
          <w:b/>
        </w:rPr>
        <w:t>0 копеек</w:t>
      </w:r>
      <w:r w:rsidR="007F529C" w:rsidRPr="00031CFE">
        <w:rPr>
          <w:rFonts w:ascii="Verdana" w:hAnsi="Verdana"/>
          <w:b/>
        </w:rPr>
        <w:t>)</w:t>
      </w:r>
      <w:r w:rsidR="007F529C" w:rsidRPr="00031CFE">
        <w:rPr>
          <w:rFonts w:ascii="Verdana" w:hAnsi="Verdana"/>
        </w:rPr>
        <w:t xml:space="preserve"> </w:t>
      </w:r>
      <w:r w:rsidR="001C4F13">
        <w:rPr>
          <w:rFonts w:ascii="Verdana" w:hAnsi="Verdana"/>
        </w:rPr>
        <w:t>для участия в торгах по начальной цене, в дальнейшем –</w:t>
      </w:r>
      <w:r w:rsidR="0098305C" w:rsidRPr="0098305C">
        <w:rPr>
          <w:rFonts w:ascii="Verdana" w:hAnsi="Verdana"/>
        </w:rPr>
        <w:t>20% от текущей цены лота на соответствующем этапе - должен быть оплачен в срок не</w:t>
      </w:r>
      <w:r w:rsidR="0098305C">
        <w:rPr>
          <w:rFonts w:ascii="Verdana" w:hAnsi="Verdana"/>
        </w:rPr>
        <w:t xml:space="preserve"> позднее  момента подачи заявки</w:t>
      </w:r>
      <w:bookmarkStart w:id="0" w:name="_GoBack"/>
      <w:bookmarkEnd w:id="0"/>
      <w:r w:rsidR="001C4F13">
        <w:rPr>
          <w:rFonts w:ascii="Verdana" w:hAnsi="Verdana"/>
        </w:rPr>
        <w:t>,</w:t>
      </w:r>
      <w:r w:rsidR="001C4F13" w:rsidRPr="00031CFE">
        <w:rPr>
          <w:rFonts w:ascii="Verdana" w:hAnsi="Verdana"/>
        </w:rPr>
        <w:t xml:space="preserve"> </w:t>
      </w:r>
      <w:r w:rsidR="00285E14" w:rsidRPr="00031CFE">
        <w:rPr>
          <w:rFonts w:ascii="Verdana" w:hAnsi="Verdana"/>
        </w:rPr>
        <w:t xml:space="preserve">по следующим платежным реквизитам: получатель платежа: </w:t>
      </w:r>
      <w:r w:rsidRPr="00031CFE">
        <w:rPr>
          <w:rFonts w:ascii="Verdana" w:hAnsi="Verdana"/>
        </w:rPr>
        <w:t>ОО</w:t>
      </w:r>
      <w:r w:rsidR="007F529C" w:rsidRPr="00031CFE">
        <w:rPr>
          <w:rFonts w:ascii="Verdana" w:hAnsi="Verdana"/>
        </w:rPr>
        <w:t>О «</w:t>
      </w:r>
      <w:r w:rsidR="005D3A21" w:rsidRPr="00031CFE">
        <w:rPr>
          <w:rFonts w:ascii="Verdana" w:hAnsi="Verdana"/>
        </w:rPr>
        <w:t>М</w:t>
      </w:r>
      <w:r w:rsidR="0026633B" w:rsidRPr="00031CFE">
        <w:rPr>
          <w:rFonts w:ascii="Verdana" w:hAnsi="Verdana"/>
        </w:rPr>
        <w:t>онолит</w:t>
      </w:r>
      <w:r w:rsidR="007F529C" w:rsidRPr="00031CFE">
        <w:rPr>
          <w:rFonts w:ascii="Verdana" w:hAnsi="Verdana"/>
        </w:rPr>
        <w:t xml:space="preserve">», </w:t>
      </w:r>
      <w:r w:rsidR="004723C9" w:rsidRPr="004723C9">
        <w:rPr>
          <w:rFonts w:ascii="Verdana" w:hAnsi="Verdana"/>
        </w:rPr>
        <w:t>ИНН 7710869750, КПП 502401001, р/с 40702810324000026311 в Филиале Центральный ПАО Банка «ФК Открытие» г. Москва, к/с № 30101810945250000297, БИК 044525297</w:t>
      </w:r>
      <w:r w:rsidR="0051335E">
        <w:rPr>
          <w:rFonts w:ascii="Verdana" w:hAnsi="Verdana"/>
        </w:rPr>
        <w:t>.</w:t>
      </w:r>
      <w:r w:rsidR="00920A0F">
        <w:rPr>
          <w:rFonts w:ascii="Verdana" w:hAnsi="Verdana"/>
        </w:rPr>
        <w:t xml:space="preserve"> </w:t>
      </w:r>
      <w:r w:rsidR="007F529C" w:rsidRPr="00031CFE">
        <w:rPr>
          <w:rFonts w:ascii="Verdana" w:hAnsi="Verdana"/>
        </w:rPr>
        <w:t xml:space="preserve">Назначение платежа: «Задаток по торгам </w:t>
      </w:r>
      <w:r w:rsidRPr="00031CFE">
        <w:rPr>
          <w:rFonts w:ascii="Verdana" w:hAnsi="Verdana"/>
        </w:rPr>
        <w:t>по продаже имущества ОО</w:t>
      </w:r>
      <w:r w:rsidR="007F529C" w:rsidRPr="00031CFE">
        <w:rPr>
          <w:rFonts w:ascii="Verdana" w:hAnsi="Verdana"/>
        </w:rPr>
        <w:t>О «</w:t>
      </w:r>
      <w:r w:rsidR="005D3A21" w:rsidRPr="00031CFE">
        <w:rPr>
          <w:rFonts w:ascii="Verdana" w:hAnsi="Verdana"/>
        </w:rPr>
        <w:t>М</w:t>
      </w:r>
      <w:r w:rsidR="00B35718" w:rsidRPr="00031CFE">
        <w:rPr>
          <w:rFonts w:ascii="Verdana" w:hAnsi="Verdana"/>
        </w:rPr>
        <w:t>онолит</w:t>
      </w:r>
      <w:r w:rsidR="007F529C" w:rsidRPr="00031CFE">
        <w:rPr>
          <w:rFonts w:ascii="Verdana" w:hAnsi="Verdana"/>
        </w:rPr>
        <w:t xml:space="preserve">», ИНН </w:t>
      </w:r>
      <w:r w:rsidR="00B35718" w:rsidRPr="00031CFE">
        <w:rPr>
          <w:rFonts w:ascii="Verdana" w:hAnsi="Verdana"/>
        </w:rPr>
        <w:t>7710869750</w:t>
      </w:r>
      <w:r w:rsidR="00084468" w:rsidRPr="00031CFE">
        <w:rPr>
          <w:rFonts w:ascii="Verdana" w:hAnsi="Verdana"/>
        </w:rPr>
        <w:t>, п</w:t>
      </w:r>
      <w:r w:rsidR="00285E14" w:rsidRPr="00031CFE">
        <w:rPr>
          <w:rFonts w:ascii="Verdana" w:hAnsi="Verdana"/>
        </w:rPr>
        <w:t>убликация о проведении торгов в газете «Коммерсантъ</w:t>
      </w:r>
      <w:r w:rsidR="00084468" w:rsidRPr="00031CFE">
        <w:rPr>
          <w:rFonts w:ascii="Verdana" w:hAnsi="Verdana"/>
        </w:rPr>
        <w:t xml:space="preserve">» </w:t>
      </w:r>
      <w:r w:rsidR="00285E14" w:rsidRPr="00031CFE">
        <w:rPr>
          <w:rFonts w:ascii="Verdana" w:hAnsi="Verdana"/>
        </w:rPr>
        <w:t xml:space="preserve">от </w:t>
      </w:r>
      <w:r w:rsidR="007B32B8">
        <w:rPr>
          <w:rFonts w:ascii="Verdana" w:hAnsi="Verdana"/>
        </w:rPr>
        <w:t>2</w:t>
      </w:r>
      <w:r w:rsidR="00BC7941">
        <w:rPr>
          <w:rFonts w:ascii="Verdana" w:hAnsi="Verdana"/>
        </w:rPr>
        <w:t>1</w:t>
      </w:r>
      <w:r w:rsidR="00285E14" w:rsidRPr="00031CFE">
        <w:rPr>
          <w:rFonts w:ascii="Verdana" w:hAnsi="Verdana"/>
        </w:rPr>
        <w:t>.</w:t>
      </w:r>
      <w:r w:rsidR="00BC7941">
        <w:rPr>
          <w:rFonts w:ascii="Verdana" w:hAnsi="Verdana"/>
        </w:rPr>
        <w:t>0</w:t>
      </w:r>
      <w:r w:rsidR="007B32B8">
        <w:rPr>
          <w:rFonts w:ascii="Verdana" w:hAnsi="Verdana"/>
        </w:rPr>
        <w:t>1</w:t>
      </w:r>
      <w:r w:rsidR="00285E14" w:rsidRPr="00031CFE">
        <w:rPr>
          <w:rFonts w:ascii="Verdana" w:hAnsi="Verdana"/>
        </w:rPr>
        <w:t>.201</w:t>
      </w:r>
      <w:r w:rsidR="00BC7941">
        <w:rPr>
          <w:rFonts w:ascii="Verdana" w:hAnsi="Verdana"/>
        </w:rPr>
        <w:t>7</w:t>
      </w:r>
      <w:r w:rsidR="00084468" w:rsidRPr="00031CFE">
        <w:rPr>
          <w:rFonts w:ascii="Verdana" w:hAnsi="Verdana"/>
          <w:bCs/>
        </w:rPr>
        <w:t>»</w:t>
      </w:r>
      <w:r w:rsidR="00285E14" w:rsidRPr="00031CFE">
        <w:rPr>
          <w:rFonts w:ascii="Verdana" w:hAnsi="Verdana"/>
          <w:bCs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031CFE">
        <w:rPr>
          <w:rFonts w:ascii="Arial" w:hAnsi="Arial" w:cs="Arial"/>
        </w:rPr>
        <w:t>1.2. Указанный Задаток</w:t>
      </w:r>
      <w:r w:rsidRPr="003A19BD">
        <w:rPr>
          <w:rFonts w:ascii="Verdana" w:hAnsi="Verdana"/>
        </w:rPr>
        <w:t xml:space="preserve">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</w:t>
      </w:r>
      <w:r w:rsidR="00084468">
        <w:rPr>
          <w:rFonts w:ascii="Verdana" w:hAnsi="Verdana"/>
        </w:rPr>
        <w:t xml:space="preserve"> и поступить</w:t>
      </w:r>
      <w:r w:rsidRPr="003A19BD">
        <w:rPr>
          <w:rFonts w:ascii="Verdana" w:hAnsi="Verdana"/>
        </w:rPr>
        <w:t xml:space="preserve"> на Расчетный счет </w:t>
      </w:r>
      <w:r w:rsidR="00084468">
        <w:rPr>
          <w:rFonts w:ascii="Verdana" w:hAnsi="Verdana"/>
        </w:rPr>
        <w:t xml:space="preserve">Организатора торгов </w:t>
      </w:r>
      <w:r w:rsidRPr="003A19BD">
        <w:rPr>
          <w:rFonts w:ascii="Verdana" w:hAnsi="Verdana"/>
        </w:rPr>
        <w:t xml:space="preserve">до момента </w:t>
      </w:r>
      <w:r w:rsidR="00084468">
        <w:rPr>
          <w:rFonts w:ascii="Verdana" w:hAnsi="Verdana"/>
        </w:rPr>
        <w:t xml:space="preserve">наступления срока </w:t>
      </w:r>
      <w:r w:rsidRPr="003A19BD">
        <w:rPr>
          <w:rFonts w:ascii="Verdana" w:hAnsi="Verdana"/>
        </w:rPr>
        <w:t xml:space="preserve">подачи Заявителем заявки на участие в Торгах, </w:t>
      </w:r>
      <w:r w:rsidR="009A56FF">
        <w:rPr>
          <w:rFonts w:ascii="Verdana" w:hAnsi="Verdana"/>
        </w:rPr>
        <w:t>а именно – до 18-00 ч. 28.0</w:t>
      </w:r>
      <w:r w:rsidR="007B32B8">
        <w:rPr>
          <w:rFonts w:ascii="Verdana" w:hAnsi="Verdana"/>
        </w:rPr>
        <w:t>2</w:t>
      </w:r>
      <w:r w:rsidR="009A56FF">
        <w:rPr>
          <w:rFonts w:ascii="Verdana" w:hAnsi="Verdana"/>
        </w:rPr>
        <w:t>.2017</w:t>
      </w:r>
      <w:r w:rsidR="00084468">
        <w:rPr>
          <w:rFonts w:ascii="Verdana" w:hAnsi="Verdana"/>
        </w:rPr>
        <w:t xml:space="preserve"> г. </w:t>
      </w:r>
      <w:r w:rsidR="009A56FF">
        <w:rPr>
          <w:rFonts w:ascii="Verdana" w:hAnsi="Verdana"/>
        </w:rPr>
        <w:t xml:space="preserve">для участия в торгах по начальной цене, в дальнейшем – до подачи </w:t>
      </w:r>
      <w:r w:rsidR="001C4F13">
        <w:rPr>
          <w:rFonts w:ascii="Verdana" w:hAnsi="Verdana"/>
        </w:rPr>
        <w:t xml:space="preserve">заявки, </w:t>
      </w:r>
      <w:r w:rsidRPr="003A19BD">
        <w:rPr>
          <w:rFonts w:ascii="Verdana" w:hAnsi="Verdana"/>
        </w:rPr>
        <w:t>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</w:t>
      </w:r>
      <w:r w:rsidR="00920A0F">
        <w:rPr>
          <w:rFonts w:ascii="Verdana" w:hAnsi="Verdana"/>
        </w:rPr>
        <w:t>одается</w:t>
      </w:r>
      <w:r w:rsidRPr="003A19BD">
        <w:rPr>
          <w:rFonts w:ascii="Verdana" w:hAnsi="Verdana"/>
        </w:rPr>
        <w:t xml:space="preserve">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2.3. В случае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3.1. В случае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</w:t>
      </w:r>
      <w:proofErr w:type="spellStart"/>
      <w:r>
        <w:rPr>
          <w:rFonts w:ascii="Verdana" w:hAnsi="Verdana"/>
        </w:rPr>
        <w:t>т.ч</w:t>
      </w:r>
      <w:proofErr w:type="spellEnd"/>
      <w:r>
        <w:rPr>
          <w:rFonts w:ascii="Verdana" w:hAnsi="Verdana"/>
        </w:rPr>
        <w:t xml:space="preserve">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3.3. Возврат задатк</w:t>
      </w:r>
      <w:r w:rsidR="00EC767F">
        <w:rPr>
          <w:rFonts w:ascii="Verdana" w:hAnsi="Verdana"/>
        </w:rPr>
        <w:t>а</w:t>
      </w:r>
      <w:r w:rsidRPr="003A19BD">
        <w:rPr>
          <w:rFonts w:ascii="Verdana" w:hAnsi="Verdana"/>
        </w:rPr>
        <w:t xml:space="preserve">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>
        <w:rPr>
          <w:rFonts w:ascii="Verdana" w:hAnsi="Verdana"/>
        </w:rPr>
        <w:t xml:space="preserve">организатора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c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>В случае признания Заявителя победителем Торгов, сумма Задатка Заявителя 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с даты получения </w:t>
      </w:r>
      <w:r w:rsidRPr="00D314B3">
        <w:rPr>
          <w:rFonts w:ascii="Verdana" w:hAnsi="Verdana" w:cs="Verdana"/>
        </w:rPr>
        <w:t>предложения организатора торгов</w:t>
      </w:r>
      <w:r w:rsidRPr="00D314B3">
        <w:rPr>
          <w:rFonts w:ascii="Verdana" w:hAnsi="Verdana"/>
        </w:rPr>
        <w:t xml:space="preserve">, а также в случае неоплаты имущества в течение 10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 xml:space="preserve">в соответствии с Гражданским Кодексом РФ и </w:t>
      </w:r>
      <w:r w:rsidRPr="003A19BD">
        <w:rPr>
          <w:rFonts w:ascii="Verdana" w:hAnsi="Verdana"/>
        </w:rPr>
        <w:lastRenderedPageBreak/>
        <w:t>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c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>, в суде либо арбитражном суде по месту нахождения организатора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5.4. В случае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Pr="00A25699" w:rsidRDefault="003A528E" w:rsidP="002B5813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Конкурсный управляющий ООО «</w:t>
            </w:r>
            <w:r w:rsidR="00E05DA1">
              <w:rPr>
                <w:rFonts w:ascii="Verdana" w:hAnsi="Verdana"/>
                <w:b w:val="0"/>
                <w:sz w:val="20"/>
                <w:szCs w:val="20"/>
              </w:rPr>
              <w:t>Монолит</w:t>
            </w:r>
            <w:r>
              <w:rPr>
                <w:rFonts w:ascii="Verdana" w:hAnsi="Verdana"/>
                <w:b w:val="0"/>
                <w:sz w:val="20"/>
                <w:szCs w:val="20"/>
              </w:rPr>
              <w:t>»</w:t>
            </w:r>
            <w:r w:rsidR="002B5813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7F529C" w:rsidRPr="00A25699">
              <w:rPr>
                <w:rFonts w:ascii="Verdana" w:hAnsi="Verdana"/>
                <w:b w:val="0"/>
                <w:sz w:val="20"/>
                <w:szCs w:val="20"/>
              </w:rPr>
              <w:t>Абаев Анатолий Геннадьевич</w:t>
            </w:r>
            <w:r w:rsidR="007F529C"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  <w:p w:rsidR="007F529C" w:rsidRDefault="007F529C" w:rsidP="001E52C0">
            <w:pPr>
              <w:rPr>
                <w:rFonts w:ascii="Verdana" w:hAnsi="Verdana"/>
              </w:rPr>
            </w:pPr>
            <w:r w:rsidRPr="00A25699">
              <w:rPr>
                <w:rFonts w:ascii="Verdana" w:hAnsi="Verdana"/>
              </w:rPr>
              <w:t>125464, г. Москва, а/я 13.</w:t>
            </w:r>
            <w:r>
              <w:rPr>
                <w:rFonts w:ascii="Verdana" w:hAnsi="Verdana"/>
              </w:rPr>
              <w:t xml:space="preserve"> </w:t>
            </w:r>
          </w:p>
          <w:p w:rsidR="003A528E" w:rsidRDefault="007F529C" w:rsidP="001E52C0">
            <w:pPr>
              <w:rPr>
                <w:rFonts w:ascii="Verdana" w:hAnsi="Verdana"/>
              </w:rPr>
            </w:pPr>
            <w:r w:rsidRPr="00A25699">
              <w:rPr>
                <w:rFonts w:ascii="Verdana" w:hAnsi="Verdana"/>
              </w:rPr>
              <w:t>ИНН 77330</w:t>
            </w:r>
            <w:r>
              <w:rPr>
                <w:rFonts w:ascii="Verdana" w:hAnsi="Verdana"/>
              </w:rPr>
              <w:t xml:space="preserve">7360362, </w:t>
            </w:r>
          </w:p>
          <w:p w:rsidR="007F529C" w:rsidRPr="00A25699" w:rsidRDefault="007F529C" w:rsidP="001E52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ОГРНИП 311774606901237.</w:t>
            </w:r>
          </w:p>
          <w:p w:rsidR="007F529C" w:rsidRPr="00A25699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__________________/Абаев А.Г./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A5" w:rsidRDefault="000F79A5" w:rsidP="00787523">
      <w:r>
        <w:separator/>
      </w:r>
    </w:p>
  </w:endnote>
  <w:endnote w:type="continuationSeparator" w:id="0">
    <w:p w:rsidR="000F79A5" w:rsidRDefault="000F79A5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A5" w:rsidRDefault="000F79A5" w:rsidP="00787523">
      <w:r>
        <w:separator/>
      </w:r>
    </w:p>
  </w:footnote>
  <w:footnote w:type="continuationSeparator" w:id="0">
    <w:p w:rsidR="000F79A5" w:rsidRDefault="000F79A5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49" w:rsidRDefault="00F10E8E">
    <w:pPr>
      <w:pStyle w:val="a7"/>
      <w:jc w:val="center"/>
    </w:pPr>
    <w:r>
      <w:fldChar w:fldCharType="begin"/>
    </w:r>
    <w:r w:rsidR="003E4D6D">
      <w:instrText xml:space="preserve"> PAGE   \* MERGEFORMAT </w:instrText>
    </w:r>
    <w:r>
      <w:fldChar w:fldCharType="separate"/>
    </w:r>
    <w:r w:rsidR="009830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17E31"/>
    <w:rsid w:val="00022DCB"/>
    <w:rsid w:val="000247D9"/>
    <w:rsid w:val="00031CFE"/>
    <w:rsid w:val="00046412"/>
    <w:rsid w:val="000469DB"/>
    <w:rsid w:val="00047459"/>
    <w:rsid w:val="00057149"/>
    <w:rsid w:val="00064E9F"/>
    <w:rsid w:val="0006594F"/>
    <w:rsid w:val="00065FDD"/>
    <w:rsid w:val="0007179C"/>
    <w:rsid w:val="00075756"/>
    <w:rsid w:val="00080628"/>
    <w:rsid w:val="00083D64"/>
    <w:rsid w:val="00084468"/>
    <w:rsid w:val="0009240C"/>
    <w:rsid w:val="000A28DA"/>
    <w:rsid w:val="000A61D6"/>
    <w:rsid w:val="000B043A"/>
    <w:rsid w:val="000C0AE1"/>
    <w:rsid w:val="000C7C8E"/>
    <w:rsid w:val="000C7E96"/>
    <w:rsid w:val="000D0642"/>
    <w:rsid w:val="000E2513"/>
    <w:rsid w:val="000E4C39"/>
    <w:rsid w:val="000F1307"/>
    <w:rsid w:val="000F1859"/>
    <w:rsid w:val="000F35B0"/>
    <w:rsid w:val="000F79A5"/>
    <w:rsid w:val="0010077C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AC0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4473"/>
    <w:rsid w:val="001B5C50"/>
    <w:rsid w:val="001C18DD"/>
    <w:rsid w:val="001C2DF6"/>
    <w:rsid w:val="001C377B"/>
    <w:rsid w:val="001C4DCD"/>
    <w:rsid w:val="001C4F13"/>
    <w:rsid w:val="001C4FF3"/>
    <w:rsid w:val="001C625C"/>
    <w:rsid w:val="001D1128"/>
    <w:rsid w:val="001D5623"/>
    <w:rsid w:val="001D57FD"/>
    <w:rsid w:val="001E51B1"/>
    <w:rsid w:val="001E52C0"/>
    <w:rsid w:val="001E7679"/>
    <w:rsid w:val="001F1586"/>
    <w:rsid w:val="001F4104"/>
    <w:rsid w:val="002018AD"/>
    <w:rsid w:val="002023D0"/>
    <w:rsid w:val="002059F0"/>
    <w:rsid w:val="00211037"/>
    <w:rsid w:val="00211BD6"/>
    <w:rsid w:val="002165BC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0D70"/>
    <w:rsid w:val="0026134F"/>
    <w:rsid w:val="0026191B"/>
    <w:rsid w:val="0026502A"/>
    <w:rsid w:val="0026633B"/>
    <w:rsid w:val="00272150"/>
    <w:rsid w:val="00272240"/>
    <w:rsid w:val="00275C40"/>
    <w:rsid w:val="00277375"/>
    <w:rsid w:val="0027746B"/>
    <w:rsid w:val="00277D34"/>
    <w:rsid w:val="00281A32"/>
    <w:rsid w:val="00285E14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B5813"/>
    <w:rsid w:val="002C5615"/>
    <w:rsid w:val="002C63E7"/>
    <w:rsid w:val="002D1351"/>
    <w:rsid w:val="002D1706"/>
    <w:rsid w:val="002D187F"/>
    <w:rsid w:val="002D2DA6"/>
    <w:rsid w:val="002D6B73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31D2"/>
    <w:rsid w:val="003134B2"/>
    <w:rsid w:val="00314DAA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FA0"/>
    <w:rsid w:val="003764D2"/>
    <w:rsid w:val="00377220"/>
    <w:rsid w:val="00383D94"/>
    <w:rsid w:val="0039234C"/>
    <w:rsid w:val="003A19BD"/>
    <w:rsid w:val="003A1C17"/>
    <w:rsid w:val="003A41F7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4D6D"/>
    <w:rsid w:val="003E6098"/>
    <w:rsid w:val="003F6289"/>
    <w:rsid w:val="00407C26"/>
    <w:rsid w:val="004102A3"/>
    <w:rsid w:val="00417F16"/>
    <w:rsid w:val="00422A60"/>
    <w:rsid w:val="004247EE"/>
    <w:rsid w:val="00431E65"/>
    <w:rsid w:val="00440105"/>
    <w:rsid w:val="00444448"/>
    <w:rsid w:val="004458C4"/>
    <w:rsid w:val="0044796D"/>
    <w:rsid w:val="004533C8"/>
    <w:rsid w:val="00454479"/>
    <w:rsid w:val="004575C1"/>
    <w:rsid w:val="00467DFB"/>
    <w:rsid w:val="004723C9"/>
    <w:rsid w:val="004739B0"/>
    <w:rsid w:val="00476DFF"/>
    <w:rsid w:val="00476EF7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B77BA"/>
    <w:rsid w:val="004D40CA"/>
    <w:rsid w:val="004D41A6"/>
    <w:rsid w:val="004E46CB"/>
    <w:rsid w:val="004E5FFA"/>
    <w:rsid w:val="004F72D3"/>
    <w:rsid w:val="004F7E1B"/>
    <w:rsid w:val="00500C56"/>
    <w:rsid w:val="00501742"/>
    <w:rsid w:val="00504B72"/>
    <w:rsid w:val="00506D16"/>
    <w:rsid w:val="0051335E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3A21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11E"/>
    <w:rsid w:val="0060365A"/>
    <w:rsid w:val="00606D6E"/>
    <w:rsid w:val="00610AE2"/>
    <w:rsid w:val="00614056"/>
    <w:rsid w:val="00617560"/>
    <w:rsid w:val="00621CEC"/>
    <w:rsid w:val="00626C8D"/>
    <w:rsid w:val="00635C32"/>
    <w:rsid w:val="006365FA"/>
    <w:rsid w:val="00643E90"/>
    <w:rsid w:val="00644073"/>
    <w:rsid w:val="0065038E"/>
    <w:rsid w:val="00660783"/>
    <w:rsid w:val="00667DDB"/>
    <w:rsid w:val="00672708"/>
    <w:rsid w:val="0068002B"/>
    <w:rsid w:val="00682578"/>
    <w:rsid w:val="006861FE"/>
    <w:rsid w:val="00691170"/>
    <w:rsid w:val="00693A7C"/>
    <w:rsid w:val="006B4793"/>
    <w:rsid w:val="006B6357"/>
    <w:rsid w:val="006B7F8A"/>
    <w:rsid w:val="006C01FB"/>
    <w:rsid w:val="006C081C"/>
    <w:rsid w:val="006D4E5D"/>
    <w:rsid w:val="006D5EF8"/>
    <w:rsid w:val="006E0846"/>
    <w:rsid w:val="006E53A4"/>
    <w:rsid w:val="006E6060"/>
    <w:rsid w:val="006F1CE6"/>
    <w:rsid w:val="006F436E"/>
    <w:rsid w:val="0070465C"/>
    <w:rsid w:val="00707775"/>
    <w:rsid w:val="00723D73"/>
    <w:rsid w:val="007242F3"/>
    <w:rsid w:val="00724599"/>
    <w:rsid w:val="0072491E"/>
    <w:rsid w:val="00733922"/>
    <w:rsid w:val="00733ADE"/>
    <w:rsid w:val="0074659E"/>
    <w:rsid w:val="0075013A"/>
    <w:rsid w:val="007539A7"/>
    <w:rsid w:val="00755EE0"/>
    <w:rsid w:val="00757B2C"/>
    <w:rsid w:val="00767D1A"/>
    <w:rsid w:val="00771C62"/>
    <w:rsid w:val="007744EA"/>
    <w:rsid w:val="0077540F"/>
    <w:rsid w:val="0077751A"/>
    <w:rsid w:val="007827BD"/>
    <w:rsid w:val="00785A84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32B8"/>
    <w:rsid w:val="007B5E74"/>
    <w:rsid w:val="007C12D8"/>
    <w:rsid w:val="007C5B0B"/>
    <w:rsid w:val="007C6FCD"/>
    <w:rsid w:val="007D0672"/>
    <w:rsid w:val="007D6E4C"/>
    <w:rsid w:val="007E1201"/>
    <w:rsid w:val="007F2343"/>
    <w:rsid w:val="007F3554"/>
    <w:rsid w:val="007F46C2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D16"/>
    <w:rsid w:val="00872A36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0A0F"/>
    <w:rsid w:val="00924FFE"/>
    <w:rsid w:val="00927345"/>
    <w:rsid w:val="00927C46"/>
    <w:rsid w:val="0093135A"/>
    <w:rsid w:val="009319A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8305C"/>
    <w:rsid w:val="00983497"/>
    <w:rsid w:val="009902A8"/>
    <w:rsid w:val="00996052"/>
    <w:rsid w:val="009A4D95"/>
    <w:rsid w:val="009A56FF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0536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920E7"/>
    <w:rsid w:val="00A93762"/>
    <w:rsid w:val="00A93E20"/>
    <w:rsid w:val="00A96DA1"/>
    <w:rsid w:val="00A97BD4"/>
    <w:rsid w:val="00AA0C50"/>
    <w:rsid w:val="00AA2562"/>
    <w:rsid w:val="00AA271E"/>
    <w:rsid w:val="00AA3005"/>
    <w:rsid w:val="00AA34A7"/>
    <w:rsid w:val="00AA5083"/>
    <w:rsid w:val="00AB1FDF"/>
    <w:rsid w:val="00AB6895"/>
    <w:rsid w:val="00AC0B70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0560F"/>
    <w:rsid w:val="00B1100F"/>
    <w:rsid w:val="00B1632A"/>
    <w:rsid w:val="00B20157"/>
    <w:rsid w:val="00B311EE"/>
    <w:rsid w:val="00B35718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C7941"/>
    <w:rsid w:val="00BD05F2"/>
    <w:rsid w:val="00BD638F"/>
    <w:rsid w:val="00BD7522"/>
    <w:rsid w:val="00BF49F3"/>
    <w:rsid w:val="00BF6223"/>
    <w:rsid w:val="00BF6794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41FE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E0C0E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7C7"/>
    <w:rsid w:val="00DE3D41"/>
    <w:rsid w:val="00DF34D9"/>
    <w:rsid w:val="00E02A66"/>
    <w:rsid w:val="00E05DA1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C767F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0E8E"/>
    <w:rsid w:val="00F13962"/>
    <w:rsid w:val="00F17D05"/>
    <w:rsid w:val="00F22E5D"/>
    <w:rsid w:val="00F23F84"/>
    <w:rsid w:val="00F243F2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48680D6-B42B-4F64-B835-EDB8E97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5510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5</cp:revision>
  <cp:lastPrinted>2012-02-14T11:52:00Z</cp:lastPrinted>
  <dcterms:created xsi:type="dcterms:W3CDTF">2016-11-11T06:52:00Z</dcterms:created>
  <dcterms:modified xsi:type="dcterms:W3CDTF">2017-01-20T17:53:00Z</dcterms:modified>
</cp:coreProperties>
</file>