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rsidP="00AF74DD">
            <w:pPr>
              <w:snapToGrid w:val="0"/>
              <w:rPr>
                <w:rFonts w:ascii="Cambria" w:hAnsi="Cambria"/>
                <w:sz w:val="22"/>
                <w:szCs w:val="22"/>
              </w:rPr>
            </w:pPr>
            <w:r w:rsidRPr="00C96893">
              <w:rPr>
                <w:rFonts w:ascii="Cambria" w:hAnsi="Cambria"/>
                <w:sz w:val="22"/>
                <w:szCs w:val="22"/>
              </w:rPr>
              <w:t xml:space="preserve">г. </w:t>
            </w:r>
            <w:r w:rsidR="00AF74DD">
              <w:rPr>
                <w:rFonts w:ascii="Cambria" w:hAnsi="Cambria"/>
                <w:sz w:val="22"/>
                <w:szCs w:val="22"/>
              </w:rPr>
              <w:t xml:space="preserve">Ростов-на-Дону  </w:t>
            </w:r>
          </w:p>
        </w:tc>
        <w:tc>
          <w:tcPr>
            <w:tcW w:w="5069" w:type="dxa"/>
            <w:shd w:val="clear" w:color="auto" w:fill="auto"/>
          </w:tcPr>
          <w:p w:rsidR="00773297" w:rsidRPr="00C96893" w:rsidRDefault="00AF74DD" w:rsidP="00AF74DD">
            <w:pPr>
              <w:snapToGrid w:val="0"/>
              <w:rPr>
                <w:rFonts w:ascii="Cambria" w:hAnsi="Cambria"/>
                <w:sz w:val="22"/>
                <w:szCs w:val="22"/>
              </w:rPr>
            </w:pPr>
            <w:r>
              <w:rPr>
                <w:rFonts w:ascii="Cambria" w:hAnsi="Cambria"/>
                <w:sz w:val="22"/>
                <w:szCs w:val="22"/>
              </w:rPr>
              <w:t xml:space="preserve">                                                     </w:t>
            </w:r>
            <w:r w:rsidR="00773297" w:rsidRPr="00C96893">
              <w:rPr>
                <w:rFonts w:ascii="Cambria" w:hAnsi="Cambria"/>
                <w:sz w:val="22"/>
                <w:szCs w:val="22"/>
              </w:rPr>
              <w:t>«   » _____________ 201</w:t>
            </w:r>
            <w:r>
              <w:rPr>
                <w:rFonts w:ascii="Cambria" w:hAnsi="Cambria"/>
                <w:sz w:val="22"/>
                <w:szCs w:val="22"/>
              </w:rPr>
              <w:t>7</w:t>
            </w:r>
            <w:r w:rsidR="00773297"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F26DF9" w:rsidP="007C6459">
      <w:pPr>
        <w:ind w:firstLine="567"/>
        <w:jc w:val="both"/>
        <w:rPr>
          <w:rFonts w:ascii="Cambria" w:hAnsi="Cambria"/>
          <w:sz w:val="22"/>
          <w:szCs w:val="22"/>
        </w:rPr>
      </w:pPr>
      <w:r w:rsidRPr="00505154">
        <w:rPr>
          <w:rFonts w:ascii="Cambria" w:hAnsi="Cambria"/>
          <w:sz w:val="22"/>
          <w:szCs w:val="22"/>
        </w:rPr>
        <w:t>ООО «</w:t>
      </w:r>
      <w:proofErr w:type="spellStart"/>
      <w:r w:rsidR="00AF74DD">
        <w:rPr>
          <w:rFonts w:ascii="Cambria" w:hAnsi="Cambria"/>
          <w:sz w:val="22"/>
          <w:szCs w:val="22"/>
        </w:rPr>
        <w:t>Треал</w:t>
      </w:r>
      <w:proofErr w:type="spellEnd"/>
      <w:r w:rsidR="00AF74DD">
        <w:rPr>
          <w:rFonts w:ascii="Cambria" w:hAnsi="Cambria"/>
          <w:sz w:val="22"/>
          <w:szCs w:val="22"/>
        </w:rPr>
        <w:t>-Инвест</w:t>
      </w:r>
      <w:r w:rsidRPr="00505154">
        <w:rPr>
          <w:rFonts w:ascii="Cambria" w:hAnsi="Cambria"/>
          <w:sz w:val="22"/>
          <w:szCs w:val="22"/>
        </w:rPr>
        <w:t>»</w:t>
      </w:r>
      <w:r w:rsidR="00AF74DD">
        <w:rPr>
          <w:rFonts w:ascii="Cambria" w:hAnsi="Cambria"/>
          <w:sz w:val="22"/>
          <w:szCs w:val="22"/>
        </w:rPr>
        <w:t>, в лице Генерального директора Сысоевой Ю.Ю</w:t>
      </w:r>
      <w:r w:rsidR="00505154" w:rsidRPr="00505154">
        <w:rPr>
          <w:rFonts w:ascii="Cambria" w:hAnsi="Cambria"/>
          <w:sz w:val="22"/>
          <w:szCs w:val="22"/>
        </w:rPr>
        <w:t>.</w:t>
      </w:r>
      <w:r w:rsidR="00AF74DD">
        <w:rPr>
          <w:rFonts w:ascii="Cambria" w:hAnsi="Cambria"/>
          <w:sz w:val="22"/>
          <w:szCs w:val="22"/>
        </w:rPr>
        <w:t>, действующ</w:t>
      </w:r>
      <w:r w:rsidR="00F44237">
        <w:rPr>
          <w:rFonts w:ascii="Cambria" w:hAnsi="Cambria"/>
          <w:sz w:val="22"/>
          <w:szCs w:val="22"/>
        </w:rPr>
        <w:t xml:space="preserve">ей </w:t>
      </w:r>
      <w:r w:rsidR="00AF74DD">
        <w:rPr>
          <w:rFonts w:ascii="Cambria" w:hAnsi="Cambria"/>
          <w:sz w:val="22"/>
          <w:szCs w:val="22"/>
        </w:rPr>
        <w:t>на основа</w:t>
      </w:r>
      <w:r w:rsidR="00F44237">
        <w:rPr>
          <w:rFonts w:ascii="Cambria" w:hAnsi="Cambria"/>
          <w:sz w:val="22"/>
          <w:szCs w:val="22"/>
        </w:rPr>
        <w:t>нии Устава</w:t>
      </w:r>
      <w:r w:rsidRPr="00505154">
        <w:rPr>
          <w:rFonts w:ascii="Cambria" w:hAnsi="Cambria"/>
          <w:sz w:val="22"/>
          <w:szCs w:val="22"/>
        </w:rPr>
        <w:t xml:space="preserve">, </w:t>
      </w:r>
      <w:r w:rsidR="00F44237">
        <w:rPr>
          <w:rFonts w:ascii="Cambria" w:hAnsi="Cambria"/>
          <w:sz w:val="22"/>
          <w:szCs w:val="22"/>
        </w:rPr>
        <w:t>по поручению конкурсного управляющег</w:t>
      </w:r>
      <w:proofErr w:type="gramStart"/>
      <w:r w:rsidR="00F44237">
        <w:rPr>
          <w:rFonts w:ascii="Cambria" w:hAnsi="Cambria"/>
          <w:sz w:val="22"/>
          <w:szCs w:val="22"/>
        </w:rPr>
        <w:t>о ООО</w:t>
      </w:r>
      <w:proofErr w:type="gramEnd"/>
      <w:r w:rsidR="00F44237">
        <w:rPr>
          <w:rFonts w:ascii="Cambria" w:hAnsi="Cambria"/>
          <w:sz w:val="22"/>
          <w:szCs w:val="22"/>
        </w:rPr>
        <w:t xml:space="preserve"> «Производственная Компания «</w:t>
      </w:r>
      <w:proofErr w:type="spellStart"/>
      <w:r w:rsidR="00F44237">
        <w:rPr>
          <w:rFonts w:ascii="Cambria" w:hAnsi="Cambria"/>
          <w:sz w:val="22"/>
          <w:szCs w:val="22"/>
        </w:rPr>
        <w:t>ТагИнвестСтрой</w:t>
      </w:r>
      <w:proofErr w:type="spellEnd"/>
      <w:r w:rsidR="00F44237">
        <w:rPr>
          <w:rFonts w:ascii="Cambria" w:hAnsi="Cambria"/>
          <w:sz w:val="22"/>
          <w:szCs w:val="22"/>
        </w:rPr>
        <w:t xml:space="preserve">» Клименко Дмитрия Ивановича, действующий на основании Решения Арбитражного суда Ростовской области по делу № А53-5244/2014 от 21.07.2015 г., </w:t>
      </w:r>
      <w:r w:rsidRPr="00505154">
        <w:rPr>
          <w:rFonts w:ascii="Cambria" w:hAnsi="Cambria"/>
          <w:sz w:val="22"/>
          <w:szCs w:val="22"/>
        </w:rPr>
        <w:t>с одной стороны</w:t>
      </w:r>
      <w:r w:rsidR="006966C2" w:rsidRPr="00505154">
        <w:rPr>
          <w:rFonts w:ascii="Cambria" w:hAnsi="Cambria"/>
          <w:sz w:val="22"/>
          <w:szCs w:val="22"/>
        </w:rPr>
        <w:t>, именуем</w:t>
      </w:r>
      <w:r w:rsidR="00F44237">
        <w:rPr>
          <w:rFonts w:ascii="Cambria" w:hAnsi="Cambria"/>
          <w:sz w:val="22"/>
          <w:szCs w:val="22"/>
        </w:rPr>
        <w:t>ое</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7C6459">
      <w:pPr>
        <w:ind w:firstLine="567"/>
        <w:jc w:val="both"/>
        <w:rPr>
          <w:rFonts w:ascii="Cambria" w:hAnsi="Cambria"/>
          <w:sz w:val="22"/>
          <w:szCs w:val="22"/>
        </w:rPr>
      </w:pPr>
      <w:proofErr w:type="gramStart"/>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w:t>
      </w:r>
      <w:r w:rsidR="00D127B7">
        <w:rPr>
          <w:rFonts w:ascii="Cambria" w:hAnsi="Cambria"/>
          <w:sz w:val="22"/>
          <w:szCs w:val="22"/>
        </w:rPr>
        <w:t>ым законом РФ от 26.10.2002</w:t>
      </w:r>
      <w:r w:rsidR="001B4733">
        <w:rPr>
          <w:rFonts w:ascii="Cambria" w:hAnsi="Cambria"/>
          <w:sz w:val="22"/>
          <w:szCs w:val="22"/>
        </w:rPr>
        <w:t xml:space="preserve"> </w:t>
      </w:r>
      <w:r w:rsidR="00D127B7">
        <w:rPr>
          <w:rFonts w:ascii="Cambria" w:hAnsi="Cambria"/>
          <w:sz w:val="22"/>
          <w:szCs w:val="22"/>
        </w:rPr>
        <w:t>г.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280838" w:rsidRPr="00280838">
        <w:rPr>
          <w:rFonts w:ascii="Cambria" w:hAnsi="Cambria"/>
          <w:sz w:val="22"/>
          <w:szCs w:val="22"/>
        </w:rPr>
        <w:t>01</w:t>
      </w:r>
      <w:r w:rsidR="00064065">
        <w:rPr>
          <w:rFonts w:ascii="Cambria" w:hAnsi="Cambria"/>
          <w:sz w:val="22"/>
          <w:szCs w:val="22"/>
        </w:rPr>
        <w:t>.0</w:t>
      </w:r>
      <w:r w:rsidR="00280838" w:rsidRPr="00280838">
        <w:rPr>
          <w:rFonts w:ascii="Cambria" w:hAnsi="Cambria"/>
          <w:sz w:val="22"/>
          <w:szCs w:val="22"/>
        </w:rPr>
        <w:t>4</w:t>
      </w:r>
      <w:r w:rsidR="00064065">
        <w:rPr>
          <w:rFonts w:ascii="Cambria" w:hAnsi="Cambria"/>
          <w:sz w:val="22"/>
          <w:szCs w:val="22"/>
        </w:rPr>
        <w:t>.2017</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280838" w:rsidRPr="00280838">
        <w:rPr>
          <w:rFonts w:ascii="Cambria" w:hAnsi="Cambria"/>
          <w:sz w:val="22"/>
          <w:szCs w:val="22"/>
        </w:rPr>
        <w:t>30</w:t>
      </w:r>
      <w:r w:rsidR="002D17BE" w:rsidRPr="002D17BE">
        <w:rPr>
          <w:rFonts w:ascii="Cambria" w:hAnsi="Cambria"/>
          <w:sz w:val="22"/>
          <w:szCs w:val="22"/>
        </w:rPr>
        <w:t>.</w:t>
      </w:r>
      <w:r w:rsidR="00280838">
        <w:rPr>
          <w:rFonts w:ascii="Cambria" w:hAnsi="Cambria"/>
          <w:sz w:val="22"/>
          <w:szCs w:val="22"/>
        </w:rPr>
        <w:t>0</w:t>
      </w:r>
      <w:r w:rsidR="00280838" w:rsidRPr="00280838">
        <w:rPr>
          <w:rFonts w:ascii="Cambria" w:hAnsi="Cambria"/>
          <w:sz w:val="22"/>
          <w:szCs w:val="22"/>
        </w:rPr>
        <w:t>3</w:t>
      </w:r>
      <w:r w:rsidR="001B4733">
        <w:rPr>
          <w:rFonts w:ascii="Cambria" w:hAnsi="Cambria"/>
          <w:sz w:val="22"/>
          <w:szCs w:val="22"/>
        </w:rPr>
        <w:t xml:space="preserve">.2017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roofErr w:type="gramEnd"/>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CB2AA4" w:rsidRDefault="00773297" w:rsidP="009E4675">
      <w:pPr>
        <w:pStyle w:val="Default"/>
        <w:ind w:firstLine="708"/>
        <w:jc w:val="both"/>
        <w:rPr>
          <w:rFonts w:ascii="Cambria" w:hAnsi="Cambria"/>
          <w:sz w:val="22"/>
          <w:szCs w:val="22"/>
        </w:rPr>
      </w:pPr>
      <w:r w:rsidRPr="00C96893">
        <w:rPr>
          <w:rFonts w:ascii="Cambria" w:hAnsi="Cambria"/>
          <w:sz w:val="22"/>
          <w:szCs w:val="22"/>
        </w:rPr>
        <w:t>Для участия в торгах по продаже Имущества, принадлежащег</w:t>
      </w:r>
      <w:proofErr w:type="gramStart"/>
      <w:r w:rsidRPr="00C96893">
        <w:rPr>
          <w:rFonts w:ascii="Cambria" w:hAnsi="Cambria"/>
          <w:sz w:val="22"/>
          <w:szCs w:val="22"/>
        </w:rPr>
        <w:t xml:space="preserve">о </w:t>
      </w:r>
      <w:r w:rsidR="00C96893" w:rsidRPr="00C96893">
        <w:rPr>
          <w:rFonts w:ascii="Cambria" w:hAnsi="Cambria"/>
          <w:sz w:val="22"/>
          <w:szCs w:val="22"/>
        </w:rPr>
        <w:t>ООО</w:t>
      </w:r>
      <w:proofErr w:type="gramEnd"/>
      <w:r w:rsidR="00C96893" w:rsidRPr="00C96893">
        <w:rPr>
          <w:rFonts w:ascii="Cambria" w:hAnsi="Cambria"/>
          <w:sz w:val="22"/>
          <w:szCs w:val="22"/>
        </w:rPr>
        <w:t xml:space="preserve"> «</w:t>
      </w:r>
      <w:r w:rsidR="00D804A1">
        <w:rPr>
          <w:rFonts w:ascii="Cambria" w:hAnsi="Cambria"/>
          <w:sz w:val="22"/>
          <w:szCs w:val="22"/>
        </w:rPr>
        <w:t>Производственная Компания «</w:t>
      </w:r>
      <w:proofErr w:type="spellStart"/>
      <w:r w:rsidR="00D804A1">
        <w:rPr>
          <w:rFonts w:ascii="Cambria" w:hAnsi="Cambria"/>
          <w:sz w:val="22"/>
          <w:szCs w:val="22"/>
        </w:rPr>
        <w:t>ТагИнвестС</w:t>
      </w:r>
      <w:r w:rsidR="00447DDD">
        <w:rPr>
          <w:rFonts w:ascii="Cambria" w:hAnsi="Cambria"/>
          <w:sz w:val="22"/>
          <w:szCs w:val="22"/>
        </w:rPr>
        <w:t>т</w:t>
      </w:r>
      <w:r w:rsidR="00D804A1">
        <w:rPr>
          <w:rFonts w:ascii="Cambria" w:hAnsi="Cambria"/>
          <w:sz w:val="22"/>
          <w:szCs w:val="22"/>
        </w:rPr>
        <w:t>рой</w:t>
      </w:r>
      <w:proofErr w:type="spellEnd"/>
      <w:r w:rsidR="00C96893" w:rsidRPr="00BA4A4D">
        <w:rPr>
          <w:rFonts w:ascii="Cambria" w:hAnsi="Cambria"/>
          <w:sz w:val="22"/>
          <w:szCs w:val="22"/>
        </w:rPr>
        <w:t>»</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00B3732D">
        <w:rPr>
          <w:rFonts w:ascii="Cambria" w:hAnsi="Cambria"/>
          <w:b/>
          <w:sz w:val="22"/>
          <w:szCs w:val="22"/>
        </w:rPr>
        <w:t>Лот №</w:t>
      </w:r>
      <w:r w:rsidR="00C96893" w:rsidRPr="00BA4A4D">
        <w:rPr>
          <w:rFonts w:ascii="Cambria" w:hAnsi="Cambria"/>
          <w:b/>
          <w:sz w:val="22"/>
          <w:szCs w:val="22"/>
        </w:rPr>
        <w:t>1</w:t>
      </w:r>
      <w:r w:rsidRPr="00BA4A4D">
        <w:rPr>
          <w:rFonts w:ascii="Cambria" w:hAnsi="Cambria"/>
          <w:b/>
          <w:sz w:val="22"/>
          <w:szCs w:val="22"/>
        </w:rPr>
        <w:t>,</w:t>
      </w:r>
      <w:r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280838" w:rsidRPr="00280838">
        <w:rPr>
          <w:rFonts w:ascii="Cambria" w:hAnsi="Cambria"/>
          <w:sz w:val="22"/>
          <w:szCs w:val="22"/>
        </w:rPr>
        <w:t>01</w:t>
      </w:r>
      <w:r w:rsidR="002D17BE" w:rsidRPr="002D17BE">
        <w:rPr>
          <w:rFonts w:ascii="Cambria" w:hAnsi="Cambria"/>
          <w:sz w:val="22"/>
          <w:szCs w:val="22"/>
        </w:rPr>
        <w:t>.</w:t>
      </w:r>
      <w:r w:rsidR="00D804A1">
        <w:rPr>
          <w:rFonts w:ascii="Cambria" w:hAnsi="Cambria"/>
          <w:sz w:val="22"/>
          <w:szCs w:val="22"/>
        </w:rPr>
        <w:t>0</w:t>
      </w:r>
      <w:r w:rsidR="00280838" w:rsidRPr="00280838">
        <w:rPr>
          <w:rFonts w:ascii="Cambria" w:hAnsi="Cambria"/>
          <w:sz w:val="22"/>
          <w:szCs w:val="22"/>
        </w:rPr>
        <w:t>4</w:t>
      </w:r>
      <w:r w:rsidR="002D17BE" w:rsidRPr="002D17BE">
        <w:rPr>
          <w:rFonts w:ascii="Cambria" w:hAnsi="Cambria"/>
          <w:sz w:val="22"/>
          <w:szCs w:val="22"/>
        </w:rPr>
        <w:t>.201</w:t>
      </w:r>
      <w:r w:rsidR="00D804A1">
        <w:rPr>
          <w:rFonts w:ascii="Cambria" w:hAnsi="Cambria"/>
          <w:sz w:val="22"/>
          <w:szCs w:val="22"/>
        </w:rPr>
        <w:t>7</w:t>
      </w:r>
      <w:r w:rsidR="002D17BE" w:rsidRPr="002D17BE">
        <w:rPr>
          <w:rFonts w:ascii="Cambria" w:hAnsi="Cambria"/>
          <w:sz w:val="22"/>
          <w:szCs w:val="22"/>
        </w:rPr>
        <w:t xml:space="preserve">г., на сайте Единого федерального реестра сведений о банкротстве сообщение № </w:t>
      </w:r>
      <w:r w:rsidR="00447DDD">
        <w:rPr>
          <w:rFonts w:ascii="Cambria" w:hAnsi="Cambria"/>
          <w:sz w:val="22"/>
          <w:szCs w:val="22"/>
        </w:rPr>
        <w:t>__</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280838" w:rsidRPr="00280838">
        <w:rPr>
          <w:rFonts w:ascii="Cambria" w:hAnsi="Cambria"/>
          <w:sz w:val="22"/>
          <w:szCs w:val="22"/>
        </w:rPr>
        <w:t>30</w:t>
      </w:r>
      <w:r w:rsidR="002D17BE" w:rsidRPr="002D17BE">
        <w:rPr>
          <w:rFonts w:ascii="Cambria" w:hAnsi="Cambria"/>
          <w:sz w:val="22"/>
          <w:szCs w:val="22"/>
        </w:rPr>
        <w:t>.</w:t>
      </w:r>
      <w:r w:rsidR="00D804A1">
        <w:rPr>
          <w:rFonts w:ascii="Cambria" w:hAnsi="Cambria"/>
          <w:sz w:val="22"/>
          <w:szCs w:val="22"/>
        </w:rPr>
        <w:t>0</w:t>
      </w:r>
      <w:r w:rsidR="00280838" w:rsidRPr="00280838">
        <w:rPr>
          <w:rFonts w:ascii="Cambria" w:hAnsi="Cambria"/>
          <w:sz w:val="22"/>
          <w:szCs w:val="22"/>
        </w:rPr>
        <w:t>3</w:t>
      </w:r>
      <w:r w:rsidR="002D17BE" w:rsidRPr="002D17BE">
        <w:rPr>
          <w:rFonts w:ascii="Cambria" w:hAnsi="Cambria"/>
          <w:sz w:val="22"/>
          <w:szCs w:val="22"/>
        </w:rPr>
        <w:t>.201</w:t>
      </w:r>
      <w:r w:rsidR="00D804A1">
        <w:rPr>
          <w:rFonts w:ascii="Cambria" w:hAnsi="Cambria"/>
          <w:sz w:val="22"/>
          <w:szCs w:val="22"/>
        </w:rPr>
        <w:t>7</w:t>
      </w:r>
      <w:r w:rsidR="002D17BE"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773297" w:rsidRPr="00C96893" w:rsidRDefault="002D17BE" w:rsidP="00D804A1">
      <w:pPr>
        <w:pStyle w:val="aa"/>
        <w:ind w:firstLine="284"/>
        <w:jc w:val="both"/>
        <w:rPr>
          <w:rFonts w:ascii="Cambria" w:hAnsi="Cambria"/>
        </w:rPr>
      </w:pPr>
      <w:r w:rsidRPr="001225E4">
        <w:rPr>
          <w:rFonts w:ascii="Cambria" w:hAnsi="Cambria"/>
        </w:rPr>
        <w:t>лот №</w:t>
      </w:r>
      <w:r w:rsidR="00280838" w:rsidRPr="00280838">
        <w:rPr>
          <w:rFonts w:ascii="Cambria" w:hAnsi="Cambria"/>
        </w:rPr>
        <w:t xml:space="preserve"> </w:t>
      </w:r>
      <w:r w:rsidRPr="001225E4">
        <w:rPr>
          <w:rFonts w:ascii="Cambria" w:hAnsi="Cambria"/>
        </w:rPr>
        <w:t xml:space="preserve">1 – </w:t>
      </w:r>
      <w:r w:rsidR="00D804A1" w:rsidRPr="00D804A1">
        <w:rPr>
          <w:rFonts w:ascii="Cambria" w:hAnsi="Cambria"/>
        </w:rPr>
        <w:t>спортивно-оздоровительный центр, назначение нежилое, номер на поэтажном плане: 1-34, этаж: Цокольный, адрес: Россия, Ростовская область, г. Таганрог, ул. Литейная, 40,корпус</w:t>
      </w:r>
      <w:proofErr w:type="gramStart"/>
      <w:r w:rsidR="00D804A1" w:rsidRPr="00D804A1">
        <w:rPr>
          <w:rFonts w:ascii="Cambria" w:hAnsi="Cambria"/>
        </w:rPr>
        <w:t xml:space="preserve"> Б</w:t>
      </w:r>
      <w:proofErr w:type="gramEnd"/>
      <w:r w:rsidR="00D804A1" w:rsidRPr="00D804A1">
        <w:rPr>
          <w:rFonts w:ascii="Cambria" w:hAnsi="Cambria"/>
        </w:rPr>
        <w:t>, кадастровый номер 61:58:0004451:68,</w:t>
      </w:r>
      <w:r w:rsidR="009A7E9D">
        <w:rPr>
          <w:rFonts w:ascii="Cambria" w:hAnsi="Cambria"/>
        </w:rPr>
        <w:t xml:space="preserve"> </w:t>
      </w:r>
      <w:r w:rsidR="00D804A1" w:rsidRPr="00D804A1">
        <w:rPr>
          <w:rFonts w:ascii="Cambria" w:hAnsi="Cambria"/>
        </w:rPr>
        <w:t>площадь</w:t>
      </w:r>
      <w:r w:rsidR="009A7E9D">
        <w:rPr>
          <w:rFonts w:ascii="Cambria" w:hAnsi="Cambria"/>
        </w:rPr>
        <w:t xml:space="preserve"> </w:t>
      </w:r>
      <w:r w:rsidR="00D804A1" w:rsidRPr="00D804A1">
        <w:rPr>
          <w:rFonts w:ascii="Cambria" w:hAnsi="Cambria"/>
        </w:rPr>
        <w:t>654,10кв.м</w:t>
      </w:r>
      <w:r w:rsidR="00D804A1">
        <w:rPr>
          <w:rFonts w:ascii="Cambria" w:hAnsi="Cambria"/>
        </w:rPr>
        <w:t>.,</w:t>
      </w:r>
      <w:r w:rsidR="00773297" w:rsidRPr="00C96893">
        <w:rPr>
          <w:rFonts w:ascii="Cambria" w:hAnsi="Cambria"/>
        </w:rPr>
        <w:t xml:space="preserve"> Организатор торгов принимает задаток на расчетный счет</w:t>
      </w:r>
      <w:r w:rsidR="00FB5447">
        <w:rPr>
          <w:rFonts w:ascii="Cambria" w:hAnsi="Cambria"/>
        </w:rPr>
        <w:t xml:space="preserve"> ООО «</w:t>
      </w:r>
      <w:proofErr w:type="spellStart"/>
      <w:r w:rsidR="00FB5447">
        <w:rPr>
          <w:rFonts w:ascii="Cambria" w:hAnsi="Cambria"/>
        </w:rPr>
        <w:t>Треал</w:t>
      </w:r>
      <w:proofErr w:type="spellEnd"/>
      <w:r w:rsidR="00FB5447">
        <w:rPr>
          <w:rFonts w:ascii="Cambria" w:hAnsi="Cambria"/>
        </w:rPr>
        <w:t>-Инвест».</w:t>
      </w:r>
    </w:p>
    <w:p w:rsidR="00773297" w:rsidRDefault="00773297" w:rsidP="007C6459">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w:t>
      </w:r>
      <w:proofErr w:type="gramStart"/>
      <w:r w:rsidR="00E04187" w:rsidRPr="00C96893">
        <w:rPr>
          <w:rFonts w:ascii="Cambria" w:hAnsi="Cambria"/>
          <w:sz w:val="22"/>
          <w:szCs w:val="22"/>
        </w:rPr>
        <w:t xml:space="preserve">а </w:t>
      </w:r>
      <w:r w:rsidR="00CB2AA4">
        <w:rPr>
          <w:rFonts w:ascii="Cambria" w:hAnsi="Cambria"/>
          <w:sz w:val="22"/>
          <w:szCs w:val="22"/>
        </w:rPr>
        <w:t>ООО</w:t>
      </w:r>
      <w:proofErr w:type="gramEnd"/>
      <w:r w:rsidR="00CB2AA4">
        <w:rPr>
          <w:rFonts w:ascii="Cambria" w:hAnsi="Cambria"/>
          <w:sz w:val="22"/>
          <w:szCs w:val="22"/>
        </w:rPr>
        <w:t xml:space="preserve"> «</w:t>
      </w:r>
      <w:r w:rsidR="00447DDD">
        <w:rPr>
          <w:rFonts w:ascii="Cambria" w:hAnsi="Cambria"/>
          <w:sz w:val="22"/>
          <w:szCs w:val="22"/>
        </w:rPr>
        <w:t>Производственная Компания «</w:t>
      </w:r>
      <w:proofErr w:type="spellStart"/>
      <w:r w:rsidR="00FB5447">
        <w:rPr>
          <w:rFonts w:ascii="Cambria" w:hAnsi="Cambria"/>
          <w:sz w:val="22"/>
          <w:szCs w:val="22"/>
        </w:rPr>
        <w:t>Т</w:t>
      </w:r>
      <w:r w:rsidR="00447DDD">
        <w:rPr>
          <w:rFonts w:ascii="Cambria" w:hAnsi="Cambria"/>
          <w:sz w:val="22"/>
          <w:szCs w:val="22"/>
        </w:rPr>
        <w:t>агИнвестСтрой</w:t>
      </w:r>
      <w:proofErr w:type="spellEnd"/>
      <w:r w:rsidR="00CB2AA4">
        <w:rPr>
          <w:rFonts w:ascii="Cambria" w:hAnsi="Cambria"/>
          <w:sz w:val="22"/>
          <w:szCs w:val="22"/>
        </w:rPr>
        <w:t>»</w:t>
      </w:r>
      <w:r w:rsidR="002D17BE">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6966C2">
      <w:pPr>
        <w:ind w:firstLine="708"/>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112365" w:rsidRPr="00112365">
        <w:rPr>
          <w:rFonts w:ascii="Cambria" w:hAnsi="Cambria"/>
          <w:sz w:val="22"/>
          <w:szCs w:val="22"/>
        </w:rPr>
        <w:t>ООО «</w:t>
      </w:r>
      <w:proofErr w:type="spellStart"/>
      <w:r w:rsidR="00447DDD">
        <w:rPr>
          <w:rFonts w:ascii="Cambria" w:hAnsi="Cambria"/>
          <w:sz w:val="22"/>
          <w:szCs w:val="22"/>
        </w:rPr>
        <w:t>Треал</w:t>
      </w:r>
      <w:proofErr w:type="spellEnd"/>
      <w:r w:rsidR="00447DDD">
        <w:rPr>
          <w:rFonts w:ascii="Cambria" w:hAnsi="Cambria"/>
          <w:sz w:val="22"/>
          <w:szCs w:val="22"/>
        </w:rPr>
        <w:t>-Инвест</w:t>
      </w:r>
      <w:r w:rsidR="00112365" w:rsidRPr="00112365">
        <w:rPr>
          <w:rFonts w:ascii="Cambria" w:hAnsi="Cambria"/>
          <w:sz w:val="22"/>
          <w:szCs w:val="22"/>
        </w:rPr>
        <w:t xml:space="preserve">», </w:t>
      </w:r>
      <w:r w:rsidR="00447DDD" w:rsidRPr="00447DDD">
        <w:rPr>
          <w:rFonts w:ascii="Cambria" w:hAnsi="Cambria"/>
          <w:sz w:val="22"/>
          <w:szCs w:val="22"/>
        </w:rPr>
        <w:t xml:space="preserve">ИНН–2306031514, ОГРН1072306002328, </w:t>
      </w:r>
      <w:r w:rsidR="00447DDD">
        <w:rPr>
          <w:rFonts w:ascii="Cambria" w:hAnsi="Cambria"/>
          <w:sz w:val="22"/>
          <w:szCs w:val="22"/>
        </w:rPr>
        <w:t>Банк-</w:t>
      </w:r>
      <w:r w:rsidR="00447DDD" w:rsidRPr="00447DDD">
        <w:rPr>
          <w:rFonts w:ascii="Cambria" w:hAnsi="Cambria"/>
          <w:sz w:val="22"/>
          <w:szCs w:val="22"/>
        </w:rPr>
        <w:t>КБ «Кубань Кредит» ООО г.</w:t>
      </w:r>
      <w:r w:rsidR="00447DDD">
        <w:rPr>
          <w:rFonts w:ascii="Cambria" w:hAnsi="Cambria"/>
          <w:sz w:val="22"/>
          <w:szCs w:val="22"/>
        </w:rPr>
        <w:t xml:space="preserve"> </w:t>
      </w:r>
      <w:r w:rsidR="00447DDD" w:rsidRPr="00447DDD">
        <w:rPr>
          <w:rFonts w:ascii="Cambria" w:hAnsi="Cambria"/>
          <w:sz w:val="22"/>
          <w:szCs w:val="22"/>
        </w:rPr>
        <w:t>Краснодар,</w:t>
      </w:r>
      <w:r w:rsidR="00143A73">
        <w:rPr>
          <w:rFonts w:ascii="Cambria" w:hAnsi="Cambria"/>
          <w:sz w:val="22"/>
          <w:szCs w:val="22"/>
        </w:rPr>
        <w:t xml:space="preserve"> </w:t>
      </w:r>
      <w:r w:rsidR="00447DDD" w:rsidRPr="00447DDD">
        <w:rPr>
          <w:rFonts w:ascii="Cambria" w:hAnsi="Cambria"/>
          <w:sz w:val="22"/>
          <w:szCs w:val="22"/>
        </w:rPr>
        <w:t>БИК-040349722,</w:t>
      </w:r>
      <w:r w:rsidR="00143A73">
        <w:rPr>
          <w:rFonts w:ascii="Cambria" w:hAnsi="Cambria"/>
          <w:sz w:val="22"/>
          <w:szCs w:val="22"/>
        </w:rPr>
        <w:t xml:space="preserve"> </w:t>
      </w:r>
      <w:proofErr w:type="gramStart"/>
      <w:r w:rsidR="00447DDD" w:rsidRPr="00447DDD">
        <w:rPr>
          <w:rFonts w:ascii="Cambria" w:hAnsi="Cambria"/>
          <w:sz w:val="22"/>
          <w:szCs w:val="22"/>
        </w:rPr>
        <w:t>р</w:t>
      </w:r>
      <w:proofErr w:type="gramEnd"/>
      <w:r w:rsidR="00447DDD" w:rsidRPr="00447DDD">
        <w:rPr>
          <w:rFonts w:ascii="Cambria" w:hAnsi="Cambria"/>
          <w:sz w:val="22"/>
          <w:szCs w:val="22"/>
        </w:rPr>
        <w:t>/сч-40702810800040000287,</w:t>
      </w:r>
      <w:r w:rsidR="00143A73">
        <w:rPr>
          <w:rFonts w:ascii="Cambria" w:hAnsi="Cambria"/>
          <w:sz w:val="22"/>
          <w:szCs w:val="22"/>
        </w:rPr>
        <w:t xml:space="preserve"> </w:t>
      </w:r>
      <w:proofErr w:type="spellStart"/>
      <w:r w:rsidR="00447DDD">
        <w:rPr>
          <w:rFonts w:ascii="Cambria" w:hAnsi="Cambria"/>
          <w:sz w:val="22"/>
          <w:szCs w:val="22"/>
        </w:rPr>
        <w:t>кор</w:t>
      </w:r>
      <w:proofErr w:type="spellEnd"/>
      <w:r w:rsidR="00447DDD">
        <w:rPr>
          <w:rFonts w:ascii="Cambria" w:hAnsi="Cambria"/>
          <w:sz w:val="22"/>
          <w:szCs w:val="22"/>
        </w:rPr>
        <w:t>/сч-</w:t>
      </w:r>
      <w:r w:rsidR="00447DDD" w:rsidRPr="00447DDD">
        <w:rPr>
          <w:rFonts w:ascii="Cambria" w:hAnsi="Cambria"/>
          <w:sz w:val="22"/>
          <w:szCs w:val="22"/>
        </w:rPr>
        <w:t>30101810200000000722</w:t>
      </w:r>
      <w:r w:rsidR="00447DDD">
        <w:rPr>
          <w:rFonts w:ascii="Cambria" w:hAnsi="Cambria"/>
          <w:sz w:val="22"/>
          <w:szCs w:val="22"/>
        </w:rPr>
        <w:t>,</w:t>
      </w:r>
      <w:r w:rsidR="006966C2" w:rsidRPr="00112365">
        <w:rPr>
          <w:rFonts w:ascii="Cambria" w:hAnsi="Cambria"/>
          <w:sz w:val="22"/>
          <w:szCs w:val="22"/>
        </w:rPr>
        <w:t xml:space="preserve"> задаток в размере 10 % от начальной цены лота № </w:t>
      </w:r>
      <w:r w:rsidR="00CB2AA4" w:rsidRPr="00112365">
        <w:rPr>
          <w:rFonts w:ascii="Cambria" w:hAnsi="Cambria"/>
          <w:sz w:val="22"/>
          <w:szCs w:val="22"/>
        </w:rPr>
        <w:t>1</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p>
    <w:p w:rsidR="00773297" w:rsidRPr="00C96893" w:rsidRDefault="00773297">
      <w:pPr>
        <w:ind w:firstLine="708"/>
        <w:jc w:val="both"/>
        <w:rPr>
          <w:rFonts w:ascii="Cambria" w:hAnsi="Cambria"/>
          <w:sz w:val="22"/>
          <w:szCs w:val="22"/>
        </w:rPr>
      </w:pPr>
      <w:r w:rsidRPr="00C96893">
        <w:rPr>
          <w:rFonts w:ascii="Cambria" w:hAnsi="Cambria"/>
          <w:sz w:val="22"/>
          <w:szCs w:val="22"/>
        </w:rPr>
        <w:t xml:space="preserve">2.2. Срок внесения задатка не позднее </w:t>
      </w:r>
      <w:r w:rsidR="00280838" w:rsidRPr="00280838">
        <w:rPr>
          <w:rFonts w:ascii="Cambria" w:hAnsi="Cambria"/>
          <w:sz w:val="22"/>
          <w:szCs w:val="22"/>
        </w:rPr>
        <w:t>12</w:t>
      </w:r>
      <w:r w:rsidR="00280838">
        <w:rPr>
          <w:rFonts w:ascii="Cambria" w:hAnsi="Cambria"/>
          <w:sz w:val="22"/>
          <w:szCs w:val="22"/>
        </w:rPr>
        <w:t>.0</w:t>
      </w:r>
      <w:r w:rsidR="00280838" w:rsidRPr="00280838">
        <w:rPr>
          <w:rFonts w:ascii="Cambria" w:hAnsi="Cambria"/>
          <w:sz w:val="22"/>
          <w:szCs w:val="22"/>
        </w:rPr>
        <w:t>5</w:t>
      </w:r>
      <w:r w:rsidR="00447DDD">
        <w:rPr>
          <w:rFonts w:ascii="Cambria" w:hAnsi="Cambria"/>
          <w:sz w:val="22"/>
          <w:szCs w:val="22"/>
        </w:rPr>
        <w:t>.2017 г.</w:t>
      </w:r>
    </w:p>
    <w:p w:rsidR="00773297" w:rsidRPr="00C96893" w:rsidRDefault="00773297">
      <w:pPr>
        <w:ind w:firstLine="708"/>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C96893" w:rsidRDefault="00773297">
      <w:pPr>
        <w:ind w:firstLine="708"/>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w:t>
      </w:r>
      <w:bookmarkStart w:id="0" w:name="_GoBack"/>
      <w:bookmarkEnd w:id="0"/>
      <w:r w:rsidRPr="00C96893">
        <w:rPr>
          <w:rFonts w:ascii="Cambria" w:hAnsi="Cambria"/>
          <w:sz w:val="22"/>
          <w:szCs w:val="22"/>
        </w:rPr>
        <w:t>жа по приобретению Имущества.</w:t>
      </w:r>
    </w:p>
    <w:p w:rsidR="00773297" w:rsidRPr="00C96893" w:rsidRDefault="00773297">
      <w:pPr>
        <w:ind w:firstLine="708"/>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pPr>
        <w:ind w:firstLine="708"/>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pPr>
        <w:ind w:firstLine="708"/>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pPr>
        <w:ind w:firstLine="708"/>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w:t>
      </w:r>
      <w:proofErr w:type="gramStart"/>
      <w:r w:rsidRPr="00C96893">
        <w:rPr>
          <w:rFonts w:ascii="Cambria" w:hAnsi="Cambria"/>
          <w:color w:val="000000"/>
          <w:sz w:val="22"/>
          <w:szCs w:val="22"/>
        </w:rPr>
        <w:t>дств в с</w:t>
      </w:r>
      <w:proofErr w:type="gramEnd"/>
      <w:r w:rsidRPr="00C96893">
        <w:rPr>
          <w:rFonts w:ascii="Cambria" w:hAnsi="Cambria"/>
          <w:color w:val="000000"/>
          <w:sz w:val="22"/>
          <w:szCs w:val="22"/>
        </w:rPr>
        <w:t>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773297" w:rsidRPr="00C96893" w:rsidRDefault="00773297">
      <w:pPr>
        <w:jc w:val="cente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pPr>
        <w:jc w:val="both"/>
        <w:rPr>
          <w:rFonts w:ascii="Cambria" w:hAnsi="Cambria"/>
          <w:sz w:val="22"/>
          <w:szCs w:val="22"/>
        </w:rPr>
      </w:pPr>
      <w:r w:rsidRPr="00C96893">
        <w:rPr>
          <w:rFonts w:ascii="Cambria" w:hAnsi="Cambria"/>
          <w:sz w:val="22"/>
          <w:szCs w:val="22"/>
        </w:rPr>
        <w:tab/>
        <w:t xml:space="preserve">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w:t>
      </w:r>
      <w:proofErr w:type="gramStart"/>
      <w:r w:rsidRPr="00C96893">
        <w:rPr>
          <w:rFonts w:ascii="Cambria" w:hAnsi="Cambria"/>
          <w:sz w:val="22"/>
          <w:szCs w:val="22"/>
        </w:rPr>
        <w:t>с даты отказа</w:t>
      </w:r>
      <w:proofErr w:type="gramEnd"/>
      <w:r w:rsidRPr="00C96893">
        <w:rPr>
          <w:rFonts w:ascii="Cambria" w:hAnsi="Cambria"/>
          <w:sz w:val="22"/>
          <w:szCs w:val="22"/>
        </w:rPr>
        <w:t xml:space="preserve"> в принятии заявки, проставленной Продавцом на описи представленных Претендентом документов.</w:t>
      </w:r>
    </w:p>
    <w:p w:rsidR="00773297" w:rsidRPr="00C96893" w:rsidRDefault="00773297">
      <w:pPr>
        <w:jc w:val="both"/>
        <w:rPr>
          <w:rFonts w:ascii="Cambria" w:hAnsi="Cambria"/>
          <w:sz w:val="22"/>
          <w:szCs w:val="22"/>
        </w:rPr>
      </w:pPr>
      <w:r w:rsidRPr="00C96893">
        <w:rPr>
          <w:rFonts w:ascii="Cambria" w:hAnsi="Cambria"/>
          <w:sz w:val="22"/>
          <w:szCs w:val="22"/>
        </w:rPr>
        <w:tab/>
        <w:t xml:space="preserve">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 xml:space="preserve">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Организатором торгов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 xml:space="preserve">3.4. В случае признания торгов </w:t>
      </w:r>
      <w:proofErr w:type="gramStart"/>
      <w:r w:rsidRPr="00C96893">
        <w:rPr>
          <w:rFonts w:ascii="Cambria" w:hAnsi="Cambria"/>
          <w:sz w:val="22"/>
          <w:szCs w:val="22"/>
        </w:rPr>
        <w:t>несостоявшимися</w:t>
      </w:r>
      <w:proofErr w:type="gramEnd"/>
      <w:r w:rsidRPr="00C96893">
        <w:rPr>
          <w:rFonts w:ascii="Cambria" w:hAnsi="Cambria"/>
          <w:sz w:val="22"/>
          <w:szCs w:val="22"/>
        </w:rPr>
        <w:t>,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дней с даты подведения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 xml:space="preserve">3.5. В случае </w:t>
      </w:r>
      <w:proofErr w:type="gramStart"/>
      <w:r w:rsidRPr="00C96893">
        <w:rPr>
          <w:rFonts w:ascii="Cambria" w:hAnsi="Cambria"/>
          <w:sz w:val="22"/>
          <w:szCs w:val="22"/>
        </w:rPr>
        <w:t>переноса сроков подведения итогов торгов</w:t>
      </w:r>
      <w:proofErr w:type="gramEnd"/>
      <w:r w:rsidRPr="00C96893">
        <w:rPr>
          <w:rFonts w:ascii="Cambria" w:hAnsi="Cambria"/>
          <w:sz w:val="22"/>
          <w:szCs w:val="22"/>
        </w:rPr>
        <w:t xml:space="preserve"> или отмены проведения торгов Организатор торгов в течение 5 (пяти)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pPr>
        <w:jc w:val="both"/>
        <w:rPr>
          <w:rFonts w:ascii="Cambria" w:hAnsi="Cambria"/>
          <w:sz w:val="22"/>
          <w:szCs w:val="22"/>
        </w:rPr>
      </w:pPr>
    </w:p>
    <w:p w:rsidR="0058621D" w:rsidRPr="001569EA"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773297" w:rsidRPr="00C96893" w:rsidRDefault="00773297">
      <w:pPr>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pPr>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pPr>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pPr>
        <w:jc w:val="both"/>
        <w:rPr>
          <w:rFonts w:ascii="Cambria" w:hAnsi="Cambria"/>
          <w:sz w:val="22"/>
          <w:szCs w:val="22"/>
        </w:rPr>
      </w:pPr>
      <w:r w:rsidRPr="00C96893">
        <w:rPr>
          <w:rFonts w:ascii="Cambria" w:hAnsi="Cambria"/>
          <w:sz w:val="22"/>
          <w:szCs w:val="22"/>
        </w:rPr>
        <w:tab/>
        <w:t>- при возврате или не возврате задатка или зачете его в счет оплаты имуществ</w:t>
      </w:r>
      <w:proofErr w:type="gramStart"/>
      <w:r w:rsidRPr="00C96893">
        <w:rPr>
          <w:rFonts w:ascii="Cambria" w:hAnsi="Cambria"/>
          <w:sz w:val="22"/>
          <w:szCs w:val="22"/>
        </w:rPr>
        <w:t xml:space="preserve">а </w:t>
      </w:r>
      <w:r w:rsidR="005C0F2A">
        <w:rPr>
          <w:rFonts w:ascii="Cambria" w:hAnsi="Cambria"/>
          <w:sz w:val="22"/>
          <w:szCs w:val="22"/>
        </w:rPr>
        <w:t>ООО</w:t>
      </w:r>
      <w:proofErr w:type="gramEnd"/>
      <w:r w:rsidR="005C0F2A">
        <w:rPr>
          <w:rFonts w:ascii="Cambria" w:hAnsi="Cambria"/>
          <w:sz w:val="22"/>
          <w:szCs w:val="22"/>
        </w:rPr>
        <w:t xml:space="preserve"> «</w:t>
      </w:r>
      <w:r w:rsidR="006B4C55">
        <w:rPr>
          <w:rFonts w:ascii="Cambria" w:hAnsi="Cambria"/>
          <w:sz w:val="22"/>
          <w:szCs w:val="22"/>
        </w:rPr>
        <w:t>Производственная Компания «</w:t>
      </w:r>
      <w:proofErr w:type="spellStart"/>
      <w:r w:rsidR="006B4C55">
        <w:rPr>
          <w:rFonts w:ascii="Cambria" w:hAnsi="Cambria"/>
          <w:sz w:val="22"/>
          <w:szCs w:val="22"/>
        </w:rPr>
        <w:t>ТагИнвестСтрой</w:t>
      </w:r>
      <w:proofErr w:type="spellEnd"/>
      <w:r w:rsidR="005C0F2A">
        <w:rPr>
          <w:rFonts w:ascii="Cambria" w:hAnsi="Cambria"/>
          <w:sz w:val="22"/>
          <w:szCs w:val="22"/>
        </w:rPr>
        <w:t>»</w:t>
      </w:r>
      <w:r w:rsidRPr="00C96893">
        <w:rPr>
          <w:rFonts w:ascii="Cambria" w:hAnsi="Cambria"/>
          <w:sz w:val="22"/>
          <w:szCs w:val="22"/>
        </w:rPr>
        <w:t xml:space="preserve"> в предусмотренных настоящим Договором случаях;</w:t>
      </w:r>
    </w:p>
    <w:p w:rsidR="00773297" w:rsidRPr="00C96893" w:rsidRDefault="00773297">
      <w:pPr>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B92FFE" w:rsidRDefault="00773297" w:rsidP="00FF2ADF">
      <w:pPr>
        <w:pStyle w:val="a9"/>
        <w:ind w:left="0"/>
        <w:rPr>
          <w:rFonts w:ascii="Cambria" w:hAnsi="Cambria"/>
          <w:b/>
          <w:bCs/>
          <w:sz w:val="22"/>
          <w:szCs w:val="22"/>
        </w:rPr>
      </w:pPr>
      <w:r w:rsidRPr="00B92FFE">
        <w:rPr>
          <w:rFonts w:ascii="Cambria" w:hAnsi="Cambria"/>
          <w:b/>
          <w:bCs/>
          <w:sz w:val="22"/>
          <w:szCs w:val="22"/>
        </w:rPr>
        <w:t>Организатор торгов: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976A4D">
        <w:trPr>
          <w:trHeight w:val="2323"/>
        </w:trPr>
        <w:tc>
          <w:tcPr>
            <w:tcW w:w="4962" w:type="dxa"/>
            <w:tcBorders>
              <w:top w:val="single" w:sz="4" w:space="0" w:color="000000"/>
              <w:left w:val="single" w:sz="4" w:space="0" w:color="000000"/>
              <w:bottom w:val="single" w:sz="4" w:space="0" w:color="000000"/>
            </w:tcBorders>
            <w:shd w:val="clear" w:color="auto" w:fill="auto"/>
          </w:tcPr>
          <w:p w:rsidR="00112365" w:rsidRPr="00B92FFE" w:rsidRDefault="00112365" w:rsidP="00112365">
            <w:pPr>
              <w:pStyle w:val="aa"/>
              <w:jc w:val="both"/>
              <w:rPr>
                <w:rFonts w:ascii="Cambria" w:hAnsi="Cambria" w:cs="Times New Roman"/>
                <w:b/>
              </w:rPr>
            </w:pPr>
            <w:r w:rsidRPr="00B92FFE">
              <w:rPr>
                <w:rFonts w:ascii="Cambria" w:hAnsi="Cambria" w:cs="Times New Roman"/>
                <w:b/>
              </w:rPr>
              <w:t>ООО «</w:t>
            </w:r>
            <w:proofErr w:type="spellStart"/>
            <w:r w:rsidR="00B92FFE" w:rsidRPr="00B92FFE">
              <w:rPr>
                <w:rFonts w:ascii="Cambria" w:hAnsi="Cambria"/>
                <w:b/>
              </w:rPr>
              <w:t>Треал</w:t>
            </w:r>
            <w:proofErr w:type="spellEnd"/>
            <w:r w:rsidR="00B92FFE">
              <w:rPr>
                <w:rFonts w:ascii="Cambria" w:hAnsi="Cambria"/>
                <w:b/>
              </w:rPr>
              <w:t xml:space="preserve"> </w:t>
            </w:r>
            <w:r w:rsidR="00B92FFE" w:rsidRPr="00B92FFE">
              <w:rPr>
                <w:rFonts w:ascii="Cambria" w:hAnsi="Cambria"/>
                <w:b/>
              </w:rPr>
              <w:t>-</w:t>
            </w:r>
            <w:r w:rsidR="00B92FFE">
              <w:rPr>
                <w:rFonts w:ascii="Cambria" w:hAnsi="Cambria"/>
                <w:b/>
              </w:rPr>
              <w:t xml:space="preserve"> </w:t>
            </w:r>
            <w:r w:rsidR="00B92FFE" w:rsidRPr="00B92FFE">
              <w:rPr>
                <w:rFonts w:ascii="Cambria" w:hAnsi="Cambria"/>
                <w:b/>
              </w:rPr>
              <w:t>Инвест</w:t>
            </w:r>
            <w:r w:rsidRPr="00B92FFE">
              <w:rPr>
                <w:rFonts w:ascii="Cambria" w:hAnsi="Cambria" w:cs="Times New Roman"/>
                <w:b/>
              </w:rPr>
              <w:t>»</w:t>
            </w:r>
          </w:p>
          <w:p w:rsidR="00B92FFE" w:rsidRPr="00B92FFE" w:rsidRDefault="00B92FFE" w:rsidP="00B92FFE">
            <w:pPr>
              <w:pStyle w:val="aa"/>
              <w:rPr>
                <w:rFonts w:ascii="Times New Roman" w:hAnsi="Times New Roman" w:cs="Times New Roman"/>
                <w:color w:val="000000"/>
                <w:lang w:eastAsia="ru-RU"/>
              </w:rPr>
            </w:pPr>
            <w:r w:rsidRPr="00B92FFE">
              <w:rPr>
                <w:rFonts w:ascii="Times New Roman" w:hAnsi="Times New Roman" w:cs="Times New Roman"/>
                <w:color w:val="000000"/>
                <w:lang w:eastAsia="ru-RU"/>
              </w:rPr>
              <w:t>353680, Краснодарский край,г</w:t>
            </w:r>
            <w:proofErr w:type="gramStart"/>
            <w:r w:rsidRPr="00B92FFE">
              <w:rPr>
                <w:rFonts w:ascii="Times New Roman" w:hAnsi="Times New Roman" w:cs="Times New Roman"/>
                <w:color w:val="000000"/>
                <w:lang w:eastAsia="ru-RU"/>
              </w:rPr>
              <w:t>.Е</w:t>
            </w:r>
            <w:proofErr w:type="gramEnd"/>
            <w:r w:rsidRPr="00B92FFE">
              <w:rPr>
                <w:rFonts w:ascii="Times New Roman" w:hAnsi="Times New Roman" w:cs="Times New Roman"/>
                <w:color w:val="000000"/>
                <w:lang w:eastAsia="ru-RU"/>
              </w:rPr>
              <w:t>йск,ул.Ростовская,д.71</w:t>
            </w:r>
          </w:p>
          <w:p w:rsidR="00B92FFE" w:rsidRPr="00B92FFE" w:rsidRDefault="00B92FFE" w:rsidP="00B92FFE">
            <w:pPr>
              <w:pStyle w:val="aa"/>
              <w:jc w:val="both"/>
              <w:rPr>
                <w:rFonts w:ascii="Times New Roman" w:eastAsia="Times New Roman" w:hAnsi="Times New Roman" w:cs="Times New Roman"/>
                <w:color w:val="000000"/>
                <w:lang w:eastAsia="ru-RU"/>
              </w:rPr>
            </w:pPr>
            <w:r w:rsidRPr="00B92FFE">
              <w:rPr>
                <w:rFonts w:ascii="Times New Roman" w:eastAsia="Times New Roman" w:hAnsi="Times New Roman" w:cs="Times New Roman"/>
                <w:color w:val="000000"/>
                <w:lang w:eastAsia="ru-RU"/>
              </w:rPr>
              <w:t>ИНН</w:t>
            </w:r>
            <w:r>
              <w:rPr>
                <w:rFonts w:ascii="Times New Roman" w:eastAsia="Times New Roman" w:hAnsi="Times New Roman" w:cs="Times New Roman"/>
                <w:color w:val="000000"/>
                <w:lang w:eastAsia="ru-RU"/>
              </w:rPr>
              <w:t xml:space="preserve"> </w:t>
            </w:r>
            <w:r w:rsidRPr="00B92FFE">
              <w:rPr>
                <w:rFonts w:ascii="Times New Roman" w:eastAsia="Times New Roman" w:hAnsi="Times New Roman" w:cs="Times New Roman"/>
                <w:color w:val="000000"/>
                <w:lang w:eastAsia="ru-RU"/>
              </w:rPr>
              <w:t>2306031514,</w:t>
            </w:r>
            <w:r>
              <w:rPr>
                <w:rFonts w:ascii="Times New Roman" w:eastAsia="Times New Roman" w:hAnsi="Times New Roman" w:cs="Times New Roman"/>
                <w:color w:val="000000"/>
                <w:lang w:eastAsia="ru-RU"/>
              </w:rPr>
              <w:t xml:space="preserve"> </w:t>
            </w:r>
            <w:r w:rsidRPr="00B92FFE">
              <w:rPr>
                <w:rFonts w:ascii="Times New Roman" w:eastAsia="Times New Roman" w:hAnsi="Times New Roman" w:cs="Times New Roman"/>
                <w:color w:val="000000"/>
                <w:lang w:eastAsia="ru-RU"/>
              </w:rPr>
              <w:t>ОГРН</w:t>
            </w:r>
            <w:r>
              <w:rPr>
                <w:rFonts w:ascii="Times New Roman" w:eastAsia="Times New Roman" w:hAnsi="Times New Roman" w:cs="Times New Roman"/>
                <w:color w:val="000000"/>
                <w:lang w:eastAsia="ru-RU"/>
              </w:rPr>
              <w:t xml:space="preserve"> </w:t>
            </w:r>
            <w:r w:rsidRPr="00B92FFE">
              <w:rPr>
                <w:rFonts w:ascii="Times New Roman" w:eastAsia="Times New Roman" w:hAnsi="Times New Roman" w:cs="Times New Roman"/>
                <w:color w:val="000000"/>
                <w:lang w:eastAsia="ru-RU"/>
              </w:rPr>
              <w:t xml:space="preserve">1072306002328, </w:t>
            </w:r>
          </w:p>
          <w:p w:rsidR="00B92FFE" w:rsidRDefault="00B92FFE" w:rsidP="00B92FFE">
            <w:pPr>
              <w:pStyle w:val="aa"/>
              <w:jc w:val="both"/>
              <w:rPr>
                <w:rFonts w:ascii="Times New Roman" w:eastAsia="Times New Roman" w:hAnsi="Times New Roman" w:cs="Times New Roman"/>
                <w:color w:val="000000"/>
                <w:lang w:eastAsia="ru-RU"/>
              </w:rPr>
            </w:pPr>
            <w:r w:rsidRPr="00B92FFE">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 xml:space="preserve">анк - </w:t>
            </w:r>
            <w:r w:rsidRPr="00B92FFE">
              <w:rPr>
                <w:rFonts w:ascii="Times New Roman" w:eastAsia="Times New Roman" w:hAnsi="Times New Roman" w:cs="Times New Roman"/>
                <w:color w:val="000000"/>
                <w:lang w:eastAsia="ru-RU"/>
              </w:rPr>
              <w:t>КБ «Кубань Кредит» ООО г.</w:t>
            </w:r>
            <w:r w:rsidR="001569EA">
              <w:rPr>
                <w:rFonts w:ascii="Times New Roman" w:eastAsia="Times New Roman" w:hAnsi="Times New Roman" w:cs="Times New Roman"/>
                <w:color w:val="000000"/>
                <w:lang w:eastAsia="ru-RU"/>
              </w:rPr>
              <w:t xml:space="preserve"> </w:t>
            </w:r>
            <w:r w:rsidRPr="00B92FFE">
              <w:rPr>
                <w:rFonts w:ascii="Times New Roman" w:eastAsia="Times New Roman" w:hAnsi="Times New Roman" w:cs="Times New Roman"/>
                <w:color w:val="000000"/>
                <w:lang w:eastAsia="ru-RU"/>
              </w:rPr>
              <w:t>Краснодар,</w:t>
            </w:r>
            <w:r>
              <w:rPr>
                <w:rFonts w:ascii="Times New Roman" w:eastAsia="Times New Roman" w:hAnsi="Times New Roman" w:cs="Times New Roman"/>
                <w:color w:val="000000"/>
                <w:lang w:eastAsia="ru-RU"/>
              </w:rPr>
              <w:t xml:space="preserve"> </w:t>
            </w:r>
            <w:r w:rsidRPr="00B92FFE">
              <w:rPr>
                <w:rFonts w:ascii="Times New Roman" w:eastAsia="Times New Roman" w:hAnsi="Times New Roman" w:cs="Times New Roman"/>
                <w:color w:val="000000"/>
                <w:lang w:eastAsia="ru-RU"/>
              </w:rPr>
              <w:t>БИК-040349722,</w:t>
            </w:r>
            <w:r>
              <w:rPr>
                <w:rFonts w:ascii="Times New Roman" w:eastAsia="Times New Roman" w:hAnsi="Times New Roman" w:cs="Times New Roman"/>
                <w:color w:val="000000"/>
                <w:lang w:eastAsia="ru-RU"/>
              </w:rPr>
              <w:t xml:space="preserve"> </w:t>
            </w:r>
          </w:p>
          <w:p w:rsidR="00B92FFE" w:rsidRDefault="00B92FFE" w:rsidP="00B92FFE">
            <w:pPr>
              <w:pStyle w:val="aa"/>
              <w:jc w:val="both"/>
              <w:rPr>
                <w:rFonts w:ascii="Times New Roman" w:eastAsia="Times New Roman" w:hAnsi="Times New Roman" w:cs="Times New Roman"/>
                <w:color w:val="000000"/>
                <w:lang w:eastAsia="ru-RU"/>
              </w:rPr>
            </w:pPr>
            <w:proofErr w:type="gramStart"/>
            <w:r w:rsidRPr="00B92FFE">
              <w:rPr>
                <w:rFonts w:ascii="Times New Roman" w:eastAsia="Times New Roman" w:hAnsi="Times New Roman" w:cs="Times New Roman"/>
                <w:color w:val="000000"/>
                <w:lang w:eastAsia="ru-RU"/>
              </w:rPr>
              <w:t>р</w:t>
            </w:r>
            <w:proofErr w:type="gramEnd"/>
            <w:r w:rsidRPr="00B92FFE">
              <w:rPr>
                <w:rFonts w:ascii="Times New Roman" w:eastAsia="Times New Roman" w:hAnsi="Times New Roman" w:cs="Times New Roman"/>
                <w:color w:val="000000"/>
                <w:lang w:eastAsia="ru-RU"/>
              </w:rPr>
              <w:t>/сч-40702810800040000287,</w:t>
            </w:r>
          </w:p>
          <w:p w:rsidR="00591159" w:rsidRPr="00B92FFE" w:rsidRDefault="00B92FFE" w:rsidP="00B92FFE">
            <w:pPr>
              <w:pStyle w:val="aa"/>
              <w:jc w:val="both"/>
              <w:rPr>
                <w:rFonts w:ascii="Cambria" w:hAnsi="Cambria" w:cs="Times New Roman"/>
              </w:rPr>
            </w:pPr>
            <w:proofErr w:type="spellStart"/>
            <w:r w:rsidRPr="00B92FFE">
              <w:rPr>
                <w:rFonts w:ascii="Times New Roman" w:eastAsia="Times New Roman" w:hAnsi="Times New Roman" w:cs="Times New Roman"/>
                <w:color w:val="000000"/>
                <w:lang w:eastAsia="ru-RU"/>
              </w:rPr>
              <w:t>кор</w:t>
            </w:r>
            <w:proofErr w:type="spellEnd"/>
            <w:r w:rsidRPr="00B92FFE">
              <w:rPr>
                <w:rFonts w:ascii="Times New Roman" w:eastAsia="Times New Roman" w:hAnsi="Times New Roman" w:cs="Times New Roman"/>
                <w:color w:val="000000"/>
                <w:lang w:eastAsia="ru-RU"/>
              </w:rPr>
              <w:t>/</w:t>
            </w:r>
            <w:proofErr w:type="spellStart"/>
            <w:r w:rsidRPr="00B92FFE">
              <w:rPr>
                <w:rFonts w:ascii="Times New Roman" w:eastAsia="Times New Roman" w:hAnsi="Times New Roman" w:cs="Times New Roman"/>
                <w:color w:val="000000"/>
                <w:lang w:eastAsia="ru-RU"/>
              </w:rPr>
              <w:t>сч</w:t>
            </w:r>
            <w:proofErr w:type="spellEnd"/>
            <w:r w:rsidRPr="00B92FFE">
              <w:rPr>
                <w:rFonts w:ascii="Times New Roman" w:eastAsia="Times New Roman" w:hAnsi="Times New Roman" w:cs="Times New Roman"/>
                <w:color w:val="000000"/>
                <w:lang w:eastAsia="ru-RU"/>
              </w:rPr>
              <w:t>- 30101810200000000722</w:t>
            </w: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a"/>
              <w:snapToGrid w:val="0"/>
              <w:jc w:val="both"/>
              <w:rPr>
                <w:rFonts w:ascii="Cambria" w:hAnsi="Cambria" w:cs="Times New Roman"/>
              </w:rPr>
            </w:pPr>
          </w:p>
        </w:tc>
      </w:tr>
    </w:tbl>
    <w:p w:rsidR="001569EA" w:rsidRDefault="001569EA" w:rsidP="00591159">
      <w:pPr>
        <w:pStyle w:val="aa"/>
        <w:jc w:val="both"/>
        <w:rPr>
          <w:rFonts w:ascii="Cambria" w:hAnsi="Cambria" w:cs="Times New Roman"/>
          <w:b/>
        </w:rPr>
      </w:pPr>
    </w:p>
    <w:p w:rsidR="00591159" w:rsidRDefault="00976A4D" w:rsidP="00591159">
      <w:pPr>
        <w:pStyle w:val="aa"/>
        <w:jc w:val="both"/>
        <w:rPr>
          <w:rFonts w:ascii="Cambria" w:hAnsi="Cambria" w:cs="Times New Roman"/>
          <w:b/>
        </w:rPr>
      </w:pPr>
      <w:r>
        <w:rPr>
          <w:rFonts w:ascii="Cambria" w:hAnsi="Cambria" w:cs="Times New Roman"/>
          <w:b/>
        </w:rPr>
        <w:t>Генеральный директор ООО «</w:t>
      </w:r>
      <w:proofErr w:type="spellStart"/>
      <w:r>
        <w:rPr>
          <w:rFonts w:ascii="Cambria" w:hAnsi="Cambria" w:cs="Times New Roman"/>
          <w:b/>
        </w:rPr>
        <w:t>Треал</w:t>
      </w:r>
      <w:proofErr w:type="spellEnd"/>
      <w:r>
        <w:rPr>
          <w:rFonts w:ascii="Cambria" w:hAnsi="Cambria" w:cs="Times New Roman"/>
          <w:b/>
        </w:rPr>
        <w:t xml:space="preserve"> – Инвест»</w:t>
      </w:r>
    </w:p>
    <w:p w:rsidR="005B1466" w:rsidRPr="00E23DCC" w:rsidRDefault="005B1466" w:rsidP="00591159">
      <w:pPr>
        <w:pStyle w:val="aa"/>
        <w:jc w:val="both"/>
        <w:rPr>
          <w:rFonts w:ascii="Cambria" w:hAnsi="Cambria" w:cs="Times New Roman"/>
        </w:rPr>
      </w:pPr>
    </w:p>
    <w:p w:rsidR="00773297" w:rsidRPr="00976A4D" w:rsidRDefault="00591159" w:rsidP="00B92FFE">
      <w:pPr>
        <w:pStyle w:val="aa"/>
        <w:jc w:val="both"/>
        <w:rPr>
          <w:rFonts w:ascii="Cambria" w:hAnsi="Cambria" w:cs="Times New Roman"/>
          <w:b/>
        </w:rPr>
      </w:pPr>
      <w:r w:rsidRPr="00E23DCC">
        <w:rPr>
          <w:rFonts w:ascii="Cambria" w:hAnsi="Cambria" w:cs="Times New Roman"/>
        </w:rPr>
        <w:t xml:space="preserve">_________________  </w:t>
      </w:r>
      <w:r w:rsidR="00976A4D">
        <w:rPr>
          <w:rFonts w:ascii="Cambria" w:hAnsi="Cambria" w:cs="Times New Roman"/>
          <w:b/>
        </w:rPr>
        <w:t>Сысоева Ю.</w:t>
      </w:r>
      <w:r w:rsidR="008E396D">
        <w:rPr>
          <w:rFonts w:ascii="Cambria" w:hAnsi="Cambria" w:cs="Times New Roman"/>
          <w:b/>
        </w:rPr>
        <w:t>Ю.</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64065"/>
    <w:rsid w:val="000B2DE4"/>
    <w:rsid w:val="000C5DE4"/>
    <w:rsid w:val="000D63EE"/>
    <w:rsid w:val="00112365"/>
    <w:rsid w:val="001272A7"/>
    <w:rsid w:val="00143A73"/>
    <w:rsid w:val="001569EA"/>
    <w:rsid w:val="001B4733"/>
    <w:rsid w:val="001B4E09"/>
    <w:rsid w:val="001E503A"/>
    <w:rsid w:val="00280838"/>
    <w:rsid w:val="00291119"/>
    <w:rsid w:val="002C2560"/>
    <w:rsid w:val="002D17BE"/>
    <w:rsid w:val="002F49C4"/>
    <w:rsid w:val="00302663"/>
    <w:rsid w:val="0033149B"/>
    <w:rsid w:val="003A66A2"/>
    <w:rsid w:val="003D055A"/>
    <w:rsid w:val="00447DDD"/>
    <w:rsid w:val="004D3A9F"/>
    <w:rsid w:val="00505154"/>
    <w:rsid w:val="005211A7"/>
    <w:rsid w:val="0054238B"/>
    <w:rsid w:val="0058621D"/>
    <w:rsid w:val="00591159"/>
    <w:rsid w:val="005B1466"/>
    <w:rsid w:val="005C0F2A"/>
    <w:rsid w:val="005D396D"/>
    <w:rsid w:val="005D55FD"/>
    <w:rsid w:val="006662CF"/>
    <w:rsid w:val="00676FCA"/>
    <w:rsid w:val="006966C2"/>
    <w:rsid w:val="006B4C55"/>
    <w:rsid w:val="00730AB6"/>
    <w:rsid w:val="00750F89"/>
    <w:rsid w:val="00773297"/>
    <w:rsid w:val="007C6459"/>
    <w:rsid w:val="007D0EE9"/>
    <w:rsid w:val="00870240"/>
    <w:rsid w:val="00882993"/>
    <w:rsid w:val="008E396D"/>
    <w:rsid w:val="008F7918"/>
    <w:rsid w:val="00976A4D"/>
    <w:rsid w:val="009828C2"/>
    <w:rsid w:val="0099542B"/>
    <w:rsid w:val="009A7E9D"/>
    <w:rsid w:val="009D66A5"/>
    <w:rsid w:val="009E4675"/>
    <w:rsid w:val="00AE5BF5"/>
    <w:rsid w:val="00AF74DD"/>
    <w:rsid w:val="00B111CB"/>
    <w:rsid w:val="00B3732D"/>
    <w:rsid w:val="00B53F89"/>
    <w:rsid w:val="00B85BD7"/>
    <w:rsid w:val="00B92FFE"/>
    <w:rsid w:val="00BA4A4D"/>
    <w:rsid w:val="00C94C03"/>
    <w:rsid w:val="00C96893"/>
    <w:rsid w:val="00CB2AA4"/>
    <w:rsid w:val="00CE7342"/>
    <w:rsid w:val="00D127B7"/>
    <w:rsid w:val="00D804A1"/>
    <w:rsid w:val="00DC6BCC"/>
    <w:rsid w:val="00E04187"/>
    <w:rsid w:val="00EF56D3"/>
    <w:rsid w:val="00F26DF9"/>
    <w:rsid w:val="00F44237"/>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FytgpgIpe9VfZAoBglK5dt4fA1TALLCyM/8RveQ5Z4E=</DigestValue>
    </Reference>
    <Reference Type="http://www.w3.org/2000/09/xmldsig#Object" URI="#idOfficeObject">
      <DigestMethod Algorithm="urn:ietf:params:xml:ns:cpxmlsec:algorithms:gostr3411"/>
      <DigestValue>AANA92Fq0aSNNm3GRvwMTFmux1hza/nziT95v+QChgI=</DigestValue>
    </Reference>
    <Reference Type="http://uri.etsi.org/01903#SignedProperties" URI="#idSignedProperties">
      <Transforms>
        <Transform Algorithm="http://www.w3.org/TR/2001/REC-xml-c14n-20010315"/>
      </Transforms>
      <DigestMethod Algorithm="urn:ietf:params:xml:ns:cpxmlsec:algorithms:gostr3411"/>
      <DigestValue>m/KxoJuqpv+cKsnNpsIVryLBw1Hb2lADYMWs8meWmrc=</DigestValue>
    </Reference>
  </SignedInfo>
  <SignatureValue>xjq7/NtK3sNK3099zjIKbI//P7NhutV7SJlSSD5atu1JvojoQc0yp8xXCP/Nh6sn
K0qpM6VAY2VMWUO1qXu+kQ==</SignatureValue>
  <KeyInfo>
    <X509Data>
      <X509Certificate>MIIJszCCCWKgAwIBAgIKVugozwAAAAAKfTAIBgYqhQMCAgMwggFaMRgwFgYFKoUD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0/09/xmldsig#sha1"/>
        <DigestValue>aOUbrIkC6jk5COyBP2MXH37LR6c=</DigestValue>
      </Reference>
      <Reference URI="/word/document.xml?ContentType=application/vnd.openxmlformats-officedocument.wordprocessingml.document.main+xml">
        <DigestMethod Algorithm="http://www.w3.org/2000/09/xmldsig#sha1"/>
        <DigestValue>iXea6jNvhOJg2F8JM/NuZDUI1Is=</DigestValue>
      </Reference>
      <Reference URI="/word/fontTable.xml?ContentType=application/vnd.openxmlformats-officedocument.wordprocessingml.fontTable+xml">
        <DigestMethod Algorithm="http://www.w3.org/2000/09/xmldsig#sha1"/>
        <DigestValue>nfxXq7bGz1lYeDKRdTF08vRD/N0=</DigestValue>
      </Reference>
      <Reference URI="/word/numbering.xml?ContentType=application/vnd.openxmlformats-officedocument.wordprocessingml.numbering+xml">
        <DigestMethod Algorithm="http://www.w3.org/2000/09/xmldsig#sha1"/>
        <DigestValue>ECXQoeNo/BBD7W/Qdfc7KJO8eac=</DigestValue>
      </Reference>
      <Reference URI="/word/settings.xml?ContentType=application/vnd.openxmlformats-officedocument.wordprocessingml.settings+xml">
        <DigestMethod Algorithm="http://www.w3.org/2000/09/xmldsig#sha1"/>
        <DigestValue>1EXmAUxUwh6JQG81WgbP+lqih8E=</DigestValue>
      </Reference>
      <Reference URI="/word/styles.xml?ContentType=application/vnd.openxmlformats-officedocument.wordprocessingml.styles+xml">
        <DigestMethod Algorithm="http://www.w3.org/2000/09/xmldsig#sha1"/>
        <DigestValue>aVPvXuO3vzsbNBo5a4G4qrCiVcs=</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xmlns:mdssi="http://schemas.openxmlformats.org/package/2006/digital-signature">
          <mdssi:Format>YYYY-MM-DDThh:mm:ssTZD</mdssi:Format>
          <mdssi:Value>2017-04-12T13:24:07Z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2017-04-12T13:24:07Z</xd:SigningTime>
          <xd:SigningCertificate>
            <xd:Cert>
              <xd:CertDigest>
                <DigestMethod Algorithm="http://www.w3.org/2000/09/xmldsig#sha1"/>
                <DigestValue>xkobDr88BJvIAaDY0ziSeJYgv4A=</DigestValue>
              </xd:CertDigest>
              <xd:IssuerSerial>
                <X509IssuerName>CN=LLC CA Orbita, O=ООО УЦ Орбита, OU=Удостоверяющий центр, C=RU, S=23 Краснодарский край, L=Краснодар, STREET=Старокубанская 114 офис 612, E=ca@otchet-online.ru, ИНН=002320199727, ОГРН=1122366001450</X509IssuerName>
                <X509SerialNumber>410406102720971800578685</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C39F-6218-46B1-8433-93843A66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Пользователь1</cp:lastModifiedBy>
  <cp:revision>26</cp:revision>
  <cp:lastPrinted>2010-09-29T15:55:00Z</cp:lastPrinted>
  <dcterms:created xsi:type="dcterms:W3CDTF">2017-01-25T07:56:00Z</dcterms:created>
  <dcterms:modified xsi:type="dcterms:W3CDTF">2017-03-30T09:46:00Z</dcterms:modified>
</cp:coreProperties>
</file>