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17" w:rsidRPr="00A21F23" w:rsidRDefault="00EB6E17" w:rsidP="00537CBE">
      <w:pPr>
        <w:pStyle w:val="Style1"/>
        <w:widowControl/>
        <w:jc w:val="center"/>
        <w:rPr>
          <w:rStyle w:val="FontStyle12"/>
          <w:sz w:val="22"/>
          <w:szCs w:val="22"/>
        </w:rPr>
      </w:pPr>
      <w:r w:rsidRPr="00A21F23">
        <w:rPr>
          <w:rStyle w:val="FontStyle12"/>
          <w:sz w:val="22"/>
          <w:szCs w:val="22"/>
        </w:rPr>
        <w:t xml:space="preserve">Договор о задатке № </w:t>
      </w:r>
      <w:r w:rsidR="00B32B0D" w:rsidRPr="00A21F23">
        <w:rPr>
          <w:rStyle w:val="FontStyle12"/>
          <w:sz w:val="22"/>
          <w:szCs w:val="22"/>
        </w:rPr>
        <w:t>____</w:t>
      </w:r>
    </w:p>
    <w:p w:rsidR="00EB6E17" w:rsidRPr="00A21F23" w:rsidRDefault="00EB6E17" w:rsidP="00537CBE">
      <w:pPr>
        <w:pStyle w:val="Style5"/>
        <w:widowControl/>
        <w:spacing w:line="240" w:lineRule="auto"/>
        <w:rPr>
          <w:sz w:val="22"/>
          <w:szCs w:val="22"/>
        </w:rPr>
      </w:pPr>
    </w:p>
    <w:p w:rsidR="00EB6E17" w:rsidRPr="00A21F23" w:rsidRDefault="00EB6E17" w:rsidP="00537CBE">
      <w:pPr>
        <w:pStyle w:val="Style5"/>
        <w:widowControl/>
        <w:spacing w:line="240" w:lineRule="auto"/>
        <w:rPr>
          <w:sz w:val="22"/>
          <w:szCs w:val="2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537CBE" w:rsidRPr="00A21F23" w:rsidTr="0020555D">
        <w:trPr>
          <w:trHeight w:val="298"/>
        </w:trPr>
        <w:tc>
          <w:tcPr>
            <w:tcW w:w="5529" w:type="dxa"/>
            <w:shd w:val="clear" w:color="auto" w:fill="FFFFFF"/>
          </w:tcPr>
          <w:p w:rsidR="00537CBE" w:rsidRPr="00A21F23" w:rsidRDefault="00AC2E0A" w:rsidP="007D1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г. Санкт-Петербург</w:t>
            </w:r>
          </w:p>
        </w:tc>
        <w:tc>
          <w:tcPr>
            <w:tcW w:w="3827" w:type="dxa"/>
            <w:shd w:val="clear" w:color="auto" w:fill="FFFFFF"/>
          </w:tcPr>
          <w:p w:rsidR="00537CBE" w:rsidRPr="00A21F23" w:rsidRDefault="0020555D" w:rsidP="00B121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1F23">
              <w:rPr>
                <w:rFonts w:ascii="Times New Roman" w:hAnsi="Times New Roman"/>
                <w:bCs/>
              </w:rPr>
              <w:t>“______” _______________20</w:t>
            </w:r>
            <w:r w:rsidR="00B121C5" w:rsidRPr="00A21F23">
              <w:rPr>
                <w:rFonts w:ascii="Times New Roman" w:hAnsi="Times New Roman"/>
                <w:bCs/>
              </w:rPr>
              <w:t>1</w:t>
            </w:r>
            <w:r w:rsidR="00A21F23" w:rsidRPr="00A21F23">
              <w:rPr>
                <w:rFonts w:ascii="Times New Roman" w:hAnsi="Times New Roman"/>
                <w:bCs/>
              </w:rPr>
              <w:t>_</w:t>
            </w:r>
            <w:r w:rsidR="00B121C5" w:rsidRPr="00A21F23">
              <w:rPr>
                <w:rFonts w:ascii="Times New Roman" w:hAnsi="Times New Roman"/>
                <w:bCs/>
              </w:rPr>
              <w:t xml:space="preserve"> </w:t>
            </w:r>
            <w:r w:rsidRPr="00A21F23">
              <w:rPr>
                <w:rFonts w:ascii="Times New Roman" w:hAnsi="Times New Roman"/>
                <w:bCs/>
              </w:rPr>
              <w:t>г.</w:t>
            </w:r>
          </w:p>
        </w:tc>
      </w:tr>
    </w:tbl>
    <w:p w:rsidR="00537CBE" w:rsidRPr="00A21F23" w:rsidRDefault="00537CBE" w:rsidP="00537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537CBE" w:rsidRPr="00A21F23" w:rsidRDefault="00A21F23" w:rsidP="00DA3FE1">
      <w:pPr>
        <w:pStyle w:val="Style5"/>
        <w:widowControl/>
        <w:tabs>
          <w:tab w:val="left" w:pos="7507"/>
        </w:tabs>
        <w:spacing w:line="240" w:lineRule="auto"/>
        <w:ind w:firstLine="709"/>
        <w:rPr>
          <w:sz w:val="22"/>
          <w:szCs w:val="22"/>
        </w:rPr>
      </w:pPr>
      <w:r w:rsidRPr="00A21F23">
        <w:rPr>
          <w:sz w:val="22"/>
          <w:szCs w:val="22"/>
        </w:rPr>
        <w:t xml:space="preserve">Организатор торгов - конкурсный управляющий </w:t>
      </w:r>
      <w:r w:rsidR="00FA347E" w:rsidRPr="00FA347E">
        <w:rPr>
          <w:sz w:val="22"/>
          <w:szCs w:val="22"/>
        </w:rPr>
        <w:t>ООО ПКФ «</w:t>
      </w:r>
      <w:proofErr w:type="spellStart"/>
      <w:r w:rsidR="00FA347E" w:rsidRPr="00FA347E">
        <w:rPr>
          <w:sz w:val="22"/>
          <w:szCs w:val="22"/>
        </w:rPr>
        <w:t>Монтажспецстрой</w:t>
      </w:r>
      <w:proofErr w:type="spellEnd"/>
      <w:r w:rsidR="00FA347E" w:rsidRPr="00FA347E">
        <w:rPr>
          <w:sz w:val="22"/>
          <w:szCs w:val="22"/>
        </w:rPr>
        <w:t xml:space="preserve">» </w:t>
      </w:r>
      <w:r w:rsidRPr="00A21F23">
        <w:rPr>
          <w:sz w:val="22"/>
          <w:szCs w:val="22"/>
        </w:rPr>
        <w:t>(</w:t>
      </w:r>
      <w:r w:rsidR="00FA347E" w:rsidRPr="00FA347E">
        <w:rPr>
          <w:sz w:val="22"/>
          <w:szCs w:val="22"/>
        </w:rPr>
        <w:t xml:space="preserve">ИНН 3102201632, ОГРН 1073130001812; 308510, Белгородская обл., Белгородский район, </w:t>
      </w:r>
      <w:proofErr w:type="spellStart"/>
      <w:r w:rsidR="00FA347E" w:rsidRPr="00FA347E">
        <w:rPr>
          <w:sz w:val="22"/>
          <w:szCs w:val="22"/>
        </w:rPr>
        <w:t>пгт</w:t>
      </w:r>
      <w:proofErr w:type="spellEnd"/>
      <w:r w:rsidR="00FA347E" w:rsidRPr="00FA347E">
        <w:rPr>
          <w:sz w:val="22"/>
          <w:szCs w:val="22"/>
        </w:rPr>
        <w:t xml:space="preserve"> Разумное, ул. </w:t>
      </w:r>
      <w:proofErr w:type="spellStart"/>
      <w:r w:rsidR="00FA347E" w:rsidRPr="00FA347E">
        <w:rPr>
          <w:sz w:val="22"/>
          <w:szCs w:val="22"/>
        </w:rPr>
        <w:t>Бельгина</w:t>
      </w:r>
      <w:proofErr w:type="spellEnd"/>
      <w:r w:rsidR="00FA347E" w:rsidRPr="00FA347E">
        <w:rPr>
          <w:sz w:val="22"/>
          <w:szCs w:val="22"/>
        </w:rPr>
        <w:t>, д. 22, корп. А</w:t>
      </w:r>
      <w:r w:rsidRPr="00A21F23">
        <w:rPr>
          <w:sz w:val="22"/>
          <w:szCs w:val="22"/>
        </w:rPr>
        <w:t>) Чесноков Станислав Валерьевич (ИНН 781075124100, СНИЛС 11408043507, 191144, г. Санкт-Петербург, ул. Новгородская, д. 14, оф. 304; т/ф 89119258062; 9258062@mail.ru), член СРО ААУ «</w:t>
      </w:r>
      <w:proofErr w:type="spellStart"/>
      <w:r w:rsidRPr="00A21F23">
        <w:rPr>
          <w:sz w:val="22"/>
          <w:szCs w:val="22"/>
        </w:rPr>
        <w:t>Евросиб</w:t>
      </w:r>
      <w:proofErr w:type="spellEnd"/>
      <w:r w:rsidRPr="00A21F23">
        <w:rPr>
          <w:sz w:val="22"/>
          <w:szCs w:val="22"/>
        </w:rPr>
        <w:t xml:space="preserve">» (ОГРН 1050204056319, ИНН 0274107073, адрес: 119019, г. Москва, пер. </w:t>
      </w:r>
      <w:proofErr w:type="spellStart"/>
      <w:r w:rsidRPr="00A21F23">
        <w:rPr>
          <w:sz w:val="22"/>
          <w:szCs w:val="22"/>
        </w:rPr>
        <w:t>Нащокинский</w:t>
      </w:r>
      <w:proofErr w:type="spellEnd"/>
      <w:r w:rsidRPr="00A21F23">
        <w:rPr>
          <w:sz w:val="22"/>
          <w:szCs w:val="22"/>
        </w:rPr>
        <w:t xml:space="preserve">, д. 12, стр. 1), действующий на основании решения Арбитражного суда </w:t>
      </w:r>
      <w:r w:rsidR="00FA347E">
        <w:rPr>
          <w:sz w:val="22"/>
          <w:szCs w:val="22"/>
        </w:rPr>
        <w:t>Белгородской</w:t>
      </w:r>
      <w:r w:rsidRPr="00A21F23">
        <w:rPr>
          <w:sz w:val="22"/>
          <w:szCs w:val="22"/>
        </w:rPr>
        <w:t xml:space="preserve"> области по делу </w:t>
      </w:r>
      <w:r w:rsidR="00FA347E">
        <w:rPr>
          <w:sz w:val="22"/>
          <w:szCs w:val="22"/>
        </w:rPr>
        <w:t>А08-</w:t>
      </w:r>
      <w:r w:rsidR="00FA347E" w:rsidRPr="00FA347E">
        <w:rPr>
          <w:sz w:val="22"/>
          <w:szCs w:val="22"/>
        </w:rPr>
        <w:t xml:space="preserve">4629/2015 от 21.01.2016г. </w:t>
      </w:r>
      <w:r w:rsidRPr="00A21F23">
        <w:rPr>
          <w:sz w:val="22"/>
          <w:szCs w:val="22"/>
        </w:rPr>
        <w:t xml:space="preserve"> </w:t>
      </w:r>
      <w:r w:rsidR="00ED698D" w:rsidRPr="00A21F23">
        <w:rPr>
          <w:sz w:val="22"/>
          <w:szCs w:val="22"/>
        </w:rPr>
        <w:t>именуемый в дальнейшем  «Организатор торгов»</w:t>
      </w:r>
      <w:r w:rsidR="00EF6ECD" w:rsidRPr="00A21F23">
        <w:rPr>
          <w:sz w:val="22"/>
          <w:szCs w:val="22"/>
        </w:rPr>
        <w:t xml:space="preserve"> </w:t>
      </w:r>
      <w:r w:rsidR="00537CBE" w:rsidRPr="00A21F23">
        <w:rPr>
          <w:sz w:val="22"/>
          <w:szCs w:val="22"/>
        </w:rPr>
        <w:t xml:space="preserve">и </w:t>
      </w:r>
      <w:r w:rsidR="007B2880" w:rsidRPr="00A21F23">
        <w:rPr>
          <w:sz w:val="22"/>
          <w:szCs w:val="22"/>
        </w:rPr>
        <w:t>П</w:t>
      </w:r>
      <w:r w:rsidR="007D1438" w:rsidRPr="00A21F23">
        <w:rPr>
          <w:sz w:val="22"/>
          <w:szCs w:val="22"/>
        </w:rPr>
        <w:t xml:space="preserve">ретендент на участие в торгах по продаже имущества </w:t>
      </w:r>
      <w:r w:rsidRPr="00A21F23">
        <w:rPr>
          <w:sz w:val="22"/>
          <w:szCs w:val="22"/>
        </w:rPr>
        <w:t xml:space="preserve">ООО </w:t>
      </w:r>
      <w:r w:rsidR="00FA347E" w:rsidRPr="00FA347E">
        <w:rPr>
          <w:sz w:val="22"/>
          <w:szCs w:val="22"/>
        </w:rPr>
        <w:t>ПКФ «</w:t>
      </w:r>
      <w:proofErr w:type="spellStart"/>
      <w:r w:rsidR="00FA347E" w:rsidRPr="00FA347E">
        <w:rPr>
          <w:sz w:val="22"/>
          <w:szCs w:val="22"/>
        </w:rPr>
        <w:t>Монтажспецстрой</w:t>
      </w:r>
      <w:proofErr w:type="spellEnd"/>
      <w:r w:rsidR="00FA347E" w:rsidRPr="00FA347E">
        <w:rPr>
          <w:sz w:val="22"/>
          <w:szCs w:val="22"/>
        </w:rPr>
        <w:t>»</w:t>
      </w:r>
      <w:r w:rsidR="00AC2E0A" w:rsidRPr="00A21F23">
        <w:rPr>
          <w:sz w:val="22"/>
          <w:szCs w:val="22"/>
        </w:rPr>
        <w:t xml:space="preserve"> </w:t>
      </w:r>
      <w:r w:rsidR="0020555D" w:rsidRPr="00A21F23">
        <w:rPr>
          <w:sz w:val="22"/>
          <w:szCs w:val="22"/>
        </w:rPr>
        <w:t>____________</w:t>
      </w:r>
      <w:r w:rsidR="007B2880" w:rsidRPr="00A21F23">
        <w:rPr>
          <w:sz w:val="22"/>
          <w:szCs w:val="22"/>
        </w:rPr>
        <w:t>______________________</w:t>
      </w:r>
      <w:r w:rsidR="0020555D" w:rsidRPr="00A21F23">
        <w:rPr>
          <w:sz w:val="22"/>
          <w:szCs w:val="22"/>
        </w:rPr>
        <w:t>___________</w:t>
      </w:r>
      <w:r w:rsidR="00DA3FE1" w:rsidRPr="00A21F23">
        <w:rPr>
          <w:sz w:val="22"/>
          <w:szCs w:val="22"/>
        </w:rPr>
        <w:t xml:space="preserve">, </w:t>
      </w:r>
      <w:r w:rsidR="008F2B25" w:rsidRPr="00A21F23">
        <w:rPr>
          <w:sz w:val="22"/>
          <w:szCs w:val="22"/>
        </w:rPr>
        <w:t xml:space="preserve">именуемый в дальнейшем «Претендент», </w:t>
      </w:r>
      <w:r w:rsidR="00EF6ECD" w:rsidRPr="00A21F23">
        <w:rPr>
          <w:sz w:val="22"/>
          <w:szCs w:val="22"/>
        </w:rPr>
        <w:t xml:space="preserve">в лице ________________________, действующего на основании _____________________, </w:t>
      </w:r>
      <w:r w:rsidR="00DA3FE1" w:rsidRPr="00A21F23">
        <w:rPr>
          <w:sz w:val="22"/>
          <w:szCs w:val="22"/>
        </w:rPr>
        <w:t>с другой стороны</w:t>
      </w:r>
      <w:r w:rsidR="00537CBE" w:rsidRPr="00A21F23">
        <w:rPr>
          <w:sz w:val="22"/>
          <w:szCs w:val="22"/>
        </w:rPr>
        <w:t>, заключили настоящий Договор о нижеследующем</w:t>
      </w:r>
      <w:r w:rsidR="008372F4" w:rsidRPr="00A21F23">
        <w:rPr>
          <w:sz w:val="22"/>
          <w:szCs w:val="22"/>
        </w:rPr>
        <w:t>:</w:t>
      </w:r>
    </w:p>
    <w:p w:rsidR="00537CBE" w:rsidRPr="00A21F23" w:rsidRDefault="00537CBE" w:rsidP="00537CBE">
      <w:pPr>
        <w:pStyle w:val="a4"/>
        <w:numPr>
          <w:ilvl w:val="0"/>
          <w:numId w:val="0"/>
        </w:numPr>
        <w:rPr>
          <w:rStyle w:val="FontStyle13"/>
          <w:b w:val="0"/>
          <w:bCs w:val="0"/>
          <w:lang w:val="ru-RU"/>
        </w:rPr>
      </w:pPr>
    </w:p>
    <w:p w:rsidR="00EB6E17" w:rsidRPr="00A21F23" w:rsidRDefault="00EB6E17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Предмет договора</w:t>
      </w:r>
    </w:p>
    <w:p w:rsidR="002B281C" w:rsidRPr="00A21F23" w:rsidRDefault="002B281C" w:rsidP="00A21F23">
      <w:pPr>
        <w:pStyle w:val="af2"/>
        <w:ind w:firstLine="709"/>
        <w:rPr>
          <w:rStyle w:val="FontStyle13"/>
          <w:b w:val="0"/>
        </w:rPr>
      </w:pPr>
      <w:r w:rsidRPr="00A21F23">
        <w:rPr>
          <w:rStyle w:val="FontStyle13"/>
          <w:b w:val="0"/>
        </w:rPr>
        <w:t>В соответствии с условиями настоящего договора «Претендент» для участия в торгах по продаже имущества</w:t>
      </w:r>
      <w:r w:rsidR="00C65B74" w:rsidRPr="00A21F23">
        <w:rPr>
          <w:rStyle w:val="FontStyle13"/>
          <w:b w:val="0"/>
          <w:lang w:val="ru-RU"/>
        </w:rPr>
        <w:t>, принадлежащего</w:t>
      </w:r>
      <w:r w:rsidRPr="00A21F23">
        <w:rPr>
          <w:rStyle w:val="FontStyle13"/>
          <w:b w:val="0"/>
        </w:rPr>
        <w:t xml:space="preserve"> </w:t>
      </w:r>
      <w:r w:rsidR="00A21F23" w:rsidRPr="00A21F23">
        <w:t xml:space="preserve">ООО </w:t>
      </w:r>
      <w:r w:rsidR="00FA347E" w:rsidRPr="00FA347E">
        <w:t>ПКФ «</w:t>
      </w:r>
      <w:proofErr w:type="spellStart"/>
      <w:r w:rsidR="00FA347E" w:rsidRPr="00FA347E">
        <w:t>Монтажспецстрой</w:t>
      </w:r>
      <w:proofErr w:type="spellEnd"/>
      <w:r w:rsidR="00FA347E" w:rsidRPr="00FA347E">
        <w:t>»</w:t>
      </w:r>
      <w:r w:rsidRPr="00A21F23">
        <w:rPr>
          <w:rStyle w:val="FontStyle13"/>
          <w:b w:val="0"/>
        </w:rPr>
        <w:t xml:space="preserve">, </w:t>
      </w:r>
      <w:r w:rsidR="002C25CC" w:rsidRPr="00A21F23">
        <w:rPr>
          <w:rStyle w:val="FontStyle13"/>
          <w:b w:val="0"/>
        </w:rPr>
        <w:t>Лот №</w:t>
      </w:r>
      <w:r w:rsidR="0020343B" w:rsidRPr="00A21F23">
        <w:rPr>
          <w:rStyle w:val="FontStyle13"/>
          <w:b w:val="0"/>
          <w:lang w:val="ru-RU"/>
        </w:rPr>
        <w:t xml:space="preserve"> </w:t>
      </w:r>
      <w:r w:rsidR="00FA347E">
        <w:rPr>
          <w:rStyle w:val="FontStyle13"/>
          <w:b w:val="0"/>
          <w:lang w:val="ru-RU"/>
        </w:rPr>
        <w:t>_</w:t>
      </w:r>
      <w:r w:rsidR="00A21F23" w:rsidRPr="00A21F23">
        <w:rPr>
          <w:rStyle w:val="FontStyle13"/>
          <w:b w:val="0"/>
          <w:lang w:val="ru-RU"/>
        </w:rPr>
        <w:t>:</w:t>
      </w:r>
      <w:r w:rsidR="00423525" w:rsidRPr="00A21F23">
        <w:rPr>
          <w:rFonts w:eastAsia="SimSun"/>
          <w:color w:val="000000"/>
          <w:lang w:eastAsia="ru-RU"/>
        </w:rPr>
        <w:t xml:space="preserve"> </w:t>
      </w:r>
      <w:r w:rsidR="00FA347E">
        <w:rPr>
          <w:lang w:val="ru-RU"/>
        </w:rPr>
        <w:t>_</w:t>
      </w:r>
      <w:r w:rsidR="00A21F23" w:rsidRPr="00A21F23">
        <w:rPr>
          <w:lang w:val="ru-RU"/>
        </w:rPr>
        <w:t xml:space="preserve">, </w:t>
      </w:r>
      <w:r w:rsidR="00423525" w:rsidRPr="00A21F23">
        <w:rPr>
          <w:rStyle w:val="FontStyle13"/>
          <w:b w:val="0"/>
        </w:rPr>
        <w:t xml:space="preserve">перечисляет денежные средства в размере – </w:t>
      </w:r>
      <w:r w:rsidR="0020343B" w:rsidRPr="00A21F23">
        <w:rPr>
          <w:rStyle w:val="FontStyle13"/>
          <w:b w:val="0"/>
          <w:lang w:val="ru-RU"/>
        </w:rPr>
        <w:t>______________</w:t>
      </w:r>
      <w:r w:rsidR="00423525" w:rsidRPr="00A21F23">
        <w:rPr>
          <w:rStyle w:val="FontStyle13"/>
          <w:b w:val="0"/>
        </w:rPr>
        <w:t xml:space="preserve"> (</w:t>
      </w:r>
      <w:r w:rsidR="0020343B" w:rsidRPr="00A21F23">
        <w:rPr>
          <w:rStyle w:val="FontStyle13"/>
          <w:b w:val="0"/>
          <w:lang w:val="ru-RU"/>
        </w:rPr>
        <w:t>___________</w:t>
      </w:r>
      <w:r w:rsidR="00976711" w:rsidRPr="00A21F23">
        <w:rPr>
          <w:rStyle w:val="FontStyle13"/>
          <w:b w:val="0"/>
          <w:lang w:val="ru-RU"/>
        </w:rPr>
        <w:t>_</w:t>
      </w:r>
      <w:r w:rsidR="0020343B" w:rsidRPr="00A21F23">
        <w:rPr>
          <w:rStyle w:val="FontStyle13"/>
          <w:b w:val="0"/>
          <w:lang w:val="ru-RU"/>
        </w:rPr>
        <w:t>________________</w:t>
      </w:r>
      <w:r w:rsidR="00423525" w:rsidRPr="00A21F23">
        <w:rPr>
          <w:rStyle w:val="FontStyle13"/>
          <w:b w:val="0"/>
        </w:rPr>
        <w:t xml:space="preserve">) руб. </w:t>
      </w:r>
      <w:r w:rsidR="0020343B" w:rsidRPr="00A21F23">
        <w:rPr>
          <w:rStyle w:val="FontStyle13"/>
          <w:b w:val="0"/>
          <w:lang w:val="ru-RU"/>
        </w:rPr>
        <w:t>_____</w:t>
      </w:r>
      <w:r w:rsidR="00423525" w:rsidRPr="00A21F23">
        <w:rPr>
          <w:rStyle w:val="FontStyle13"/>
          <w:b w:val="0"/>
        </w:rPr>
        <w:t xml:space="preserve"> коп.</w:t>
      </w:r>
      <w:r w:rsidRPr="00A21F23">
        <w:rPr>
          <w:rStyle w:val="FontStyle13"/>
          <w:b w:val="0"/>
        </w:rPr>
        <w:t xml:space="preserve"> (далее - «Задаток»), а «Организатор торгов» принимает задаток на расчетный счет, указанный в п. 5 настоящего договора. </w:t>
      </w:r>
    </w:p>
    <w:p w:rsidR="00EB6E17" w:rsidRPr="00A21F23" w:rsidRDefault="007D1438" w:rsidP="00F842FB">
      <w:pPr>
        <w:pStyle w:val="af2"/>
        <w:ind w:firstLine="709"/>
        <w:rPr>
          <w:rStyle w:val="FontStyle13"/>
          <w:b w:val="0"/>
        </w:rPr>
      </w:pPr>
      <w:r w:rsidRPr="00A21F23">
        <w:rPr>
          <w:rStyle w:val="FontStyle13"/>
          <w:b w:val="0"/>
        </w:rPr>
        <w:t xml:space="preserve">Задаток служит обеспечением исполнения обязательств Претендента </w:t>
      </w:r>
      <w:r w:rsidR="0060580F" w:rsidRPr="00A21F23">
        <w:rPr>
          <w:rStyle w:val="FontStyle13"/>
          <w:b w:val="0"/>
          <w:lang w:val="ru-RU"/>
        </w:rPr>
        <w:t xml:space="preserve">по заключению договора купли-продажи имущества и </w:t>
      </w:r>
      <w:r w:rsidRPr="00A21F23">
        <w:rPr>
          <w:rStyle w:val="FontStyle13"/>
          <w:b w:val="0"/>
        </w:rPr>
        <w:t xml:space="preserve">по оплате цены продажи </w:t>
      </w:r>
      <w:r w:rsidR="00021B22" w:rsidRPr="00A21F23">
        <w:rPr>
          <w:rStyle w:val="FontStyle13"/>
          <w:b w:val="0"/>
        </w:rPr>
        <w:t>имущества</w:t>
      </w:r>
      <w:r w:rsidRPr="00A21F23">
        <w:rPr>
          <w:rStyle w:val="FontStyle13"/>
          <w:b w:val="0"/>
        </w:rPr>
        <w:t>, определенной по итогам аукциона, в случае признания Претендента победителем аукциона</w:t>
      </w:r>
      <w:r w:rsidR="00E75BC1" w:rsidRPr="00A21F23">
        <w:rPr>
          <w:rStyle w:val="FontStyle13"/>
          <w:b w:val="0"/>
        </w:rPr>
        <w:t>.</w:t>
      </w:r>
    </w:p>
    <w:p w:rsidR="00AC2E0A" w:rsidRPr="00A21F23" w:rsidRDefault="00AC2E0A" w:rsidP="00B5347A">
      <w:pPr>
        <w:pStyle w:val="af2"/>
        <w:numPr>
          <w:ilvl w:val="0"/>
          <w:numId w:val="0"/>
        </w:numPr>
        <w:rPr>
          <w:rStyle w:val="FontStyle13"/>
          <w:b w:val="0"/>
        </w:rPr>
      </w:pPr>
    </w:p>
    <w:p w:rsidR="00EB6E17" w:rsidRPr="00A21F23" w:rsidRDefault="00EB6E17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Порядок внесения задатка</w:t>
      </w:r>
    </w:p>
    <w:p w:rsidR="002B281C" w:rsidRPr="00A21F23" w:rsidRDefault="002B281C" w:rsidP="002B281C">
      <w:pPr>
        <w:pStyle w:val="a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Задаток должен быть внесен Претендентом на </w:t>
      </w:r>
      <w:r w:rsidR="00677372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расчетный счет Организатора торгов, </w:t>
      </w:r>
      <w:r w:rsidRPr="00A21F23">
        <w:rPr>
          <w:rFonts w:ascii="Times New Roman" w:eastAsia="Times New Roman" w:hAnsi="Times New Roman"/>
          <w:color w:val="000000"/>
          <w:lang w:eastAsia="ru-RU"/>
        </w:rPr>
        <w:t>указа</w:t>
      </w:r>
      <w:r w:rsidR="00677372" w:rsidRPr="00A21F23">
        <w:rPr>
          <w:rFonts w:ascii="Times New Roman" w:eastAsia="Times New Roman" w:hAnsi="Times New Roman"/>
          <w:color w:val="000000"/>
          <w:lang w:eastAsia="ru-RU"/>
        </w:rPr>
        <w:t>нный в п. 5 настоящего договора</w:t>
      </w:r>
      <w:r w:rsidR="00677372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не позднее даты окончания приёма заявок, указанной в извещении о проведении торгов, а именно по </w:t>
      </w:r>
      <w:r w:rsidR="00AC2E0A" w:rsidRPr="00A21F23">
        <w:rPr>
          <w:rFonts w:ascii="Times New Roman" w:eastAsia="Times New Roman" w:hAnsi="Times New Roman"/>
          <w:color w:val="000000"/>
          <w:lang w:val="ru-RU" w:eastAsia="ru-RU"/>
        </w:rPr>
        <w:t>«___»</w:t>
      </w:r>
      <w:r w:rsidR="002706D4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AC2E0A" w:rsidRPr="00A21F23">
        <w:rPr>
          <w:rFonts w:ascii="Times New Roman" w:eastAsia="Times New Roman" w:hAnsi="Times New Roman"/>
          <w:color w:val="000000"/>
          <w:lang w:val="ru-RU" w:eastAsia="ru-RU"/>
        </w:rPr>
        <w:t>____________</w:t>
      </w:r>
      <w:r w:rsidR="002B1863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201</w:t>
      </w:r>
      <w:r w:rsidR="00A21F23" w:rsidRPr="00A21F23">
        <w:rPr>
          <w:rFonts w:ascii="Times New Roman" w:eastAsia="Times New Roman" w:hAnsi="Times New Roman"/>
          <w:color w:val="000000"/>
          <w:lang w:val="ru-RU" w:eastAsia="ru-RU"/>
        </w:rPr>
        <w:t>_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г. года (включительно)</w:t>
      </w:r>
      <w:r w:rsidR="00677372" w:rsidRPr="00A21F23">
        <w:rPr>
          <w:rFonts w:ascii="Times New Roman" w:eastAsia="Times New Roman" w:hAnsi="Times New Roman"/>
          <w:color w:val="000000"/>
          <w:lang w:val="ru-RU" w:eastAsia="ru-RU"/>
        </w:rPr>
        <w:t>. Задаток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считается внесенным с даты поступления всей суммы задатка на указанный счет.</w:t>
      </w:r>
    </w:p>
    <w:p w:rsidR="00021B22" w:rsidRPr="00A21F23" w:rsidRDefault="00021B22" w:rsidP="00021B22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В платежном документе в графе «назначение платежа» должна содержаться ссылка на реквизиты настоящего Договора, дату проведения аукциона, </w:t>
      </w:r>
      <w:r w:rsidR="00A95A5E" w:rsidRPr="00A21F23">
        <w:rPr>
          <w:rFonts w:ascii="Times New Roman" w:eastAsia="Times New Roman" w:hAnsi="Times New Roman"/>
          <w:color w:val="000000"/>
          <w:lang w:val="ru-RU" w:eastAsia="ru-RU"/>
        </w:rPr>
        <w:t>наименование лота</w:t>
      </w:r>
      <w:r w:rsidRPr="00A21F2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В случае не</w:t>
      </w:r>
      <w:r w:rsidR="00AE289E" w:rsidRPr="00A21F23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поступления суммы задатка в установленный срок обязательства 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>Претендента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по внесен</w:t>
      </w:r>
      <w:r w:rsidR="00596D8D" w:rsidRPr="00A21F23">
        <w:rPr>
          <w:rFonts w:ascii="Times New Roman" w:eastAsia="Times New Roman" w:hAnsi="Times New Roman"/>
          <w:color w:val="000000"/>
          <w:lang w:eastAsia="ru-RU"/>
        </w:rPr>
        <w:t>ию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задатка считаются не выполненными. В этом случае Претендент к участию в торгах не допускается.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Документом, подтверждающим внесение или невнесение Претендентом задатка, является выписка с указанного в </w:t>
      </w:r>
      <w:r w:rsidRPr="00A21F23">
        <w:rPr>
          <w:rFonts w:ascii="Times New Roman" w:eastAsia="Times New Roman" w:hAnsi="Times New Roman"/>
          <w:bCs/>
          <w:color w:val="000000"/>
          <w:lang w:eastAsia="ru-RU"/>
        </w:rPr>
        <w:t>п.</w:t>
      </w:r>
      <w:r w:rsidRPr="00A21F2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596D8D" w:rsidRPr="00A21F23">
        <w:rPr>
          <w:rFonts w:ascii="Times New Roman" w:eastAsia="Times New Roman" w:hAnsi="Times New Roman"/>
          <w:color w:val="000000"/>
          <w:lang w:eastAsia="ru-RU"/>
        </w:rPr>
        <w:t>5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настоящего договора счета.</w:t>
      </w:r>
    </w:p>
    <w:p w:rsidR="00EB6E17" w:rsidRPr="00A21F23" w:rsidRDefault="00C05BCF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Организатор торгов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 xml:space="preserve"> не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вправе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распоряжаться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денежными средствами,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B6E17" w:rsidRPr="00A21F23">
        <w:rPr>
          <w:rFonts w:ascii="Times New Roman" w:eastAsia="Times New Roman" w:hAnsi="Times New Roman"/>
          <w:color w:val="000000"/>
          <w:lang w:eastAsia="ru-RU"/>
        </w:rPr>
        <w:t>поступившими на его счет в качестве задатка. На денежные средства, перечисленные в соответствии с настоящим договором, проценты не начисляются</w:t>
      </w:r>
      <w:r w:rsidR="00AE289E" w:rsidRPr="00A21F23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B5347A" w:rsidRPr="00A21F23" w:rsidRDefault="00B5347A" w:rsidP="00B5347A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B6E17" w:rsidRPr="00A21F23" w:rsidRDefault="00EB6E17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Порядок возврата и удержания задатка</w:t>
      </w:r>
    </w:p>
    <w:p w:rsidR="00EB6E17" w:rsidRPr="00A21F23" w:rsidRDefault="00EB6E17" w:rsidP="00E75BC1">
      <w:pPr>
        <w:pStyle w:val="a4"/>
        <w:tabs>
          <w:tab w:val="left" w:pos="1276"/>
        </w:tabs>
        <w:ind w:left="0" w:firstLine="709"/>
        <w:rPr>
          <w:sz w:val="22"/>
          <w:szCs w:val="22"/>
          <w:lang w:eastAsia="ru-RU"/>
        </w:rPr>
      </w:pPr>
      <w:r w:rsidRPr="00A21F23">
        <w:rPr>
          <w:sz w:val="22"/>
          <w:szCs w:val="22"/>
          <w:lang w:eastAsia="ru-RU"/>
        </w:rPr>
        <w:t xml:space="preserve">Задаток возвращается в случаях и в сроки, которые установлены </w:t>
      </w:r>
      <w:r w:rsidR="00E651B8" w:rsidRPr="00A21F23">
        <w:rPr>
          <w:sz w:val="22"/>
          <w:szCs w:val="22"/>
          <w:lang w:val="ru-RU" w:eastAsia="ru-RU"/>
        </w:rPr>
        <w:t>настоящей статьей</w:t>
      </w:r>
      <w:r w:rsidR="00E75BC1" w:rsidRPr="00A21F23">
        <w:rPr>
          <w:sz w:val="22"/>
          <w:szCs w:val="22"/>
          <w:lang w:eastAsia="ru-RU"/>
        </w:rPr>
        <w:t xml:space="preserve"> </w:t>
      </w:r>
      <w:r w:rsidRPr="00A21F23">
        <w:rPr>
          <w:sz w:val="22"/>
          <w:szCs w:val="22"/>
          <w:lang w:eastAsia="ru-RU"/>
        </w:rPr>
        <w:t xml:space="preserve">путем перечисления суммы внесенного задатка </w:t>
      </w:r>
      <w:r w:rsidR="00E75BC1" w:rsidRPr="00A21F23">
        <w:rPr>
          <w:sz w:val="22"/>
          <w:szCs w:val="22"/>
          <w:lang w:eastAsia="ru-RU"/>
        </w:rPr>
        <w:t>по</w:t>
      </w:r>
      <w:r w:rsidRPr="00A21F23">
        <w:rPr>
          <w:sz w:val="22"/>
          <w:szCs w:val="22"/>
          <w:lang w:eastAsia="ru-RU"/>
        </w:rPr>
        <w:t xml:space="preserve"> </w:t>
      </w:r>
      <w:r w:rsidR="00E75BC1" w:rsidRPr="00A21F23">
        <w:rPr>
          <w:sz w:val="22"/>
          <w:szCs w:val="22"/>
          <w:lang w:eastAsia="ru-RU"/>
        </w:rPr>
        <w:t>указанным Претендентом реквизитам</w:t>
      </w:r>
      <w:r w:rsidRPr="00A21F23">
        <w:rPr>
          <w:sz w:val="22"/>
          <w:szCs w:val="22"/>
          <w:lang w:eastAsia="ru-RU"/>
        </w:rPr>
        <w:t>.</w:t>
      </w:r>
    </w:p>
    <w:p w:rsidR="00EB6E17" w:rsidRPr="00A21F23" w:rsidRDefault="00EB6E17" w:rsidP="00E75BC1">
      <w:pPr>
        <w:pStyle w:val="a4"/>
        <w:tabs>
          <w:tab w:val="left" w:pos="1134"/>
        </w:tabs>
        <w:ind w:left="0" w:firstLine="709"/>
        <w:rPr>
          <w:sz w:val="22"/>
          <w:szCs w:val="22"/>
          <w:lang w:eastAsia="ru-RU"/>
        </w:rPr>
      </w:pPr>
      <w:r w:rsidRPr="00A21F23">
        <w:rPr>
          <w:sz w:val="22"/>
          <w:szCs w:val="22"/>
          <w:lang w:eastAsia="ru-RU"/>
        </w:rPr>
        <w:t xml:space="preserve">Претендент обязан незамедлительно информировать </w:t>
      </w:r>
      <w:r w:rsidR="00EA106F" w:rsidRPr="00A21F23">
        <w:rPr>
          <w:rFonts w:eastAsia="Times New Roman"/>
          <w:color w:val="000000"/>
          <w:sz w:val="22"/>
          <w:szCs w:val="22"/>
          <w:lang w:eastAsia="ru-RU"/>
        </w:rPr>
        <w:t>Организатора торгов</w:t>
      </w:r>
      <w:r w:rsidRPr="00A21F23">
        <w:rPr>
          <w:sz w:val="22"/>
          <w:szCs w:val="22"/>
          <w:lang w:eastAsia="ru-RU"/>
        </w:rPr>
        <w:t xml:space="preserve"> об изменении своих банковских реквизитов. </w:t>
      </w:r>
      <w:r w:rsidR="00EA106F" w:rsidRPr="00A21F23">
        <w:rPr>
          <w:rFonts w:eastAsia="Times New Roman"/>
          <w:color w:val="000000"/>
          <w:sz w:val="22"/>
          <w:szCs w:val="22"/>
          <w:lang w:eastAsia="ru-RU"/>
        </w:rPr>
        <w:t>Организатор торгов</w:t>
      </w:r>
      <w:r w:rsidRPr="00A21F23">
        <w:rPr>
          <w:sz w:val="22"/>
          <w:szCs w:val="22"/>
          <w:lang w:eastAsia="ru-RU"/>
        </w:rPr>
        <w:t xml:space="preserve"> не отвечает за нарушение установленных настоящим договором сроков возврата задатка в случае, если Претендент своев</w:t>
      </w:r>
      <w:r w:rsidR="002D1A1A" w:rsidRPr="00A21F23">
        <w:rPr>
          <w:sz w:val="22"/>
          <w:szCs w:val="22"/>
          <w:lang w:eastAsia="ru-RU"/>
        </w:rPr>
        <w:t xml:space="preserve">ременно не информировал </w:t>
      </w:r>
      <w:r w:rsidR="002D1A1A" w:rsidRPr="00A21F23">
        <w:rPr>
          <w:sz w:val="22"/>
          <w:szCs w:val="22"/>
          <w:lang w:val="ru-RU" w:eastAsia="ru-RU"/>
        </w:rPr>
        <w:t>Организатора торгов</w:t>
      </w:r>
      <w:r w:rsidRPr="00A21F23">
        <w:rPr>
          <w:sz w:val="22"/>
          <w:szCs w:val="22"/>
          <w:lang w:eastAsia="ru-RU"/>
        </w:rPr>
        <w:t xml:space="preserve"> об изменении своих банковских реквизитов.</w:t>
      </w:r>
    </w:p>
    <w:p w:rsidR="00E651B8" w:rsidRPr="00A21F23" w:rsidRDefault="00E651B8" w:rsidP="00683F9E">
      <w:pPr>
        <w:pStyle w:val="a4"/>
        <w:tabs>
          <w:tab w:val="left" w:pos="1276"/>
        </w:tabs>
        <w:ind w:left="0" w:firstLine="709"/>
        <w:rPr>
          <w:sz w:val="22"/>
          <w:szCs w:val="22"/>
          <w:lang w:eastAsia="ru-RU"/>
        </w:rPr>
      </w:pPr>
      <w:r w:rsidRPr="00A21F23">
        <w:rPr>
          <w:sz w:val="22"/>
          <w:szCs w:val="22"/>
          <w:lang w:eastAsia="ru-RU"/>
        </w:rPr>
        <w:t xml:space="preserve">Внесенный задаток подлежит возврату </w:t>
      </w:r>
      <w:r w:rsidR="00683F9E" w:rsidRPr="00A21F23">
        <w:rPr>
          <w:sz w:val="22"/>
          <w:szCs w:val="22"/>
          <w:lang w:val="ru-RU" w:eastAsia="ru-RU"/>
        </w:rPr>
        <w:t>Претенденту</w:t>
      </w:r>
      <w:r w:rsidRPr="00A21F23">
        <w:rPr>
          <w:sz w:val="22"/>
          <w:szCs w:val="22"/>
          <w:lang w:eastAsia="ru-RU"/>
        </w:rPr>
        <w:t xml:space="preserve"> в течение 5 рабочих дней с момента подведения итогов</w:t>
      </w:r>
      <w:r w:rsidR="0014036F">
        <w:rPr>
          <w:sz w:val="22"/>
          <w:szCs w:val="22"/>
          <w:lang w:val="ru-RU" w:eastAsia="ru-RU"/>
        </w:rPr>
        <w:t xml:space="preserve"> </w:t>
      </w:r>
      <w:r w:rsidRPr="00A21F23">
        <w:rPr>
          <w:sz w:val="22"/>
          <w:szCs w:val="22"/>
          <w:lang w:eastAsia="ru-RU"/>
        </w:rPr>
        <w:t>торгов</w:t>
      </w:r>
      <w:r w:rsidR="00683F9E" w:rsidRPr="00A21F23">
        <w:rPr>
          <w:sz w:val="22"/>
          <w:szCs w:val="22"/>
          <w:lang w:val="ru-RU" w:eastAsia="ru-RU"/>
        </w:rPr>
        <w:t xml:space="preserve"> в следующих случаях</w:t>
      </w:r>
      <w:r w:rsidRPr="00A21F23">
        <w:rPr>
          <w:sz w:val="22"/>
          <w:szCs w:val="22"/>
          <w:lang w:eastAsia="ru-RU"/>
        </w:rPr>
        <w:t>:</w:t>
      </w:r>
    </w:p>
    <w:p w:rsidR="00E651B8" w:rsidRPr="00A21F23" w:rsidRDefault="00683F9E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Претендент не был допущен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к участию в аукционе; </w:t>
      </w:r>
    </w:p>
    <w:p w:rsidR="00E651B8" w:rsidRPr="00A21F23" w:rsidRDefault="00683F9E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 xml:space="preserve">Претендент 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>отозва</w:t>
      </w:r>
      <w:r w:rsidRPr="00A21F23">
        <w:rPr>
          <w:rFonts w:eastAsia="Calibri"/>
          <w:kern w:val="0"/>
          <w:sz w:val="22"/>
          <w:szCs w:val="22"/>
          <w:lang w:eastAsia="ru-RU"/>
        </w:rPr>
        <w:t>л свою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заявку до начала проведения аукциона; </w:t>
      </w:r>
    </w:p>
    <w:p w:rsidR="00B9417D" w:rsidRPr="00A21F23" w:rsidRDefault="00B9417D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Претендент, допущенный к участию в аукционе</w:t>
      </w:r>
      <w:r w:rsidR="00FF4C90" w:rsidRPr="00A21F23">
        <w:rPr>
          <w:rFonts w:eastAsia="Calibri"/>
          <w:kern w:val="0"/>
          <w:sz w:val="22"/>
          <w:szCs w:val="22"/>
          <w:lang w:eastAsia="ru-RU"/>
        </w:rPr>
        <w:t>,</w:t>
      </w:r>
      <w:r w:rsidRPr="00A21F23">
        <w:rPr>
          <w:rFonts w:eastAsia="Calibri"/>
          <w:kern w:val="0"/>
          <w:sz w:val="22"/>
          <w:szCs w:val="22"/>
          <w:lang w:eastAsia="ru-RU"/>
        </w:rPr>
        <w:t xml:space="preserve"> не был признан победителем торгов;</w:t>
      </w:r>
    </w:p>
    <w:p w:rsidR="00E651B8" w:rsidRPr="00A21F23" w:rsidRDefault="00683F9E" w:rsidP="00E651B8">
      <w:pPr>
        <w:pStyle w:val="11"/>
        <w:numPr>
          <w:ilvl w:val="0"/>
          <w:numId w:val="29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>В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случае принятия организатором торгов решения об отмене проведения торгов. </w:t>
      </w:r>
    </w:p>
    <w:p w:rsidR="00683F9E" w:rsidRPr="00A21F23" w:rsidRDefault="00683F9E" w:rsidP="00683F9E">
      <w:pPr>
        <w:pStyle w:val="a4"/>
        <w:numPr>
          <w:ilvl w:val="0"/>
          <w:numId w:val="0"/>
        </w:numPr>
        <w:tabs>
          <w:tab w:val="left" w:pos="1276"/>
        </w:tabs>
        <w:rPr>
          <w:sz w:val="22"/>
          <w:szCs w:val="22"/>
          <w:lang w:eastAsia="ru-RU"/>
        </w:rPr>
      </w:pPr>
    </w:p>
    <w:p w:rsidR="00E651B8" w:rsidRPr="00A21F23" w:rsidRDefault="00683F9E" w:rsidP="00E651B8">
      <w:pPr>
        <w:shd w:val="clear" w:color="auto" w:fill="FFFFFF"/>
        <w:ind w:firstLine="567"/>
        <w:jc w:val="both"/>
        <w:rPr>
          <w:rFonts w:ascii="Times New Roman" w:hAnsi="Times New Roman"/>
          <w:lang w:val="x-none" w:eastAsia="ru-RU"/>
        </w:rPr>
      </w:pPr>
      <w:r w:rsidRPr="00A21F23">
        <w:rPr>
          <w:rFonts w:ascii="Times New Roman" w:hAnsi="Times New Roman"/>
          <w:lang w:val="x-none" w:eastAsia="ru-RU"/>
        </w:rPr>
        <w:t xml:space="preserve">Внесенный задаток не подлежит возврату Претенденту </w:t>
      </w:r>
      <w:r w:rsidR="00E651B8" w:rsidRPr="00A21F23">
        <w:rPr>
          <w:rFonts w:ascii="Times New Roman" w:hAnsi="Times New Roman"/>
          <w:lang w:val="x-none" w:eastAsia="ru-RU"/>
        </w:rPr>
        <w:t xml:space="preserve">в </w:t>
      </w:r>
      <w:r w:rsidRPr="00A21F23">
        <w:rPr>
          <w:rFonts w:ascii="Times New Roman" w:hAnsi="Times New Roman"/>
          <w:lang w:eastAsia="ru-RU"/>
        </w:rPr>
        <w:t xml:space="preserve">следующих </w:t>
      </w:r>
      <w:r w:rsidR="00E651B8" w:rsidRPr="00A21F23">
        <w:rPr>
          <w:rFonts w:ascii="Times New Roman" w:hAnsi="Times New Roman"/>
          <w:lang w:val="x-none" w:eastAsia="ru-RU"/>
        </w:rPr>
        <w:t>случаях:</w:t>
      </w:r>
    </w:p>
    <w:p w:rsidR="00E651B8" w:rsidRPr="00A21F23" w:rsidRDefault="0038305E" w:rsidP="00E651B8">
      <w:pPr>
        <w:pStyle w:val="11"/>
        <w:numPr>
          <w:ilvl w:val="0"/>
          <w:numId w:val="28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t xml:space="preserve">Претендент, признанный </w:t>
      </w:r>
      <w:r w:rsidR="00A21F23" w:rsidRPr="00A21F23">
        <w:rPr>
          <w:rFonts w:eastAsia="Calibri"/>
          <w:kern w:val="0"/>
          <w:sz w:val="22"/>
          <w:szCs w:val="22"/>
          <w:lang w:eastAsia="ru-RU"/>
        </w:rPr>
        <w:t>победителем торгов,</w:t>
      </w:r>
      <w:r w:rsidRPr="00A21F23">
        <w:rPr>
          <w:rFonts w:eastAsia="Calibri"/>
          <w:kern w:val="0"/>
          <w:sz w:val="22"/>
          <w:szCs w:val="22"/>
          <w:lang w:eastAsia="ru-RU"/>
        </w:rPr>
        <w:t xml:space="preserve"> 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>отказ</w:t>
      </w:r>
      <w:r w:rsidRPr="00A21F23">
        <w:rPr>
          <w:rFonts w:eastAsia="Calibri"/>
          <w:kern w:val="0"/>
          <w:sz w:val="22"/>
          <w:szCs w:val="22"/>
          <w:lang w:eastAsia="ru-RU"/>
        </w:rPr>
        <w:t>ался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 xml:space="preserve"> или уклони</w:t>
      </w:r>
      <w:r w:rsidRPr="00A21F23">
        <w:rPr>
          <w:rFonts w:eastAsia="Calibri"/>
          <w:kern w:val="0"/>
          <w:sz w:val="22"/>
          <w:szCs w:val="22"/>
          <w:lang w:eastAsia="ru-RU"/>
        </w:rPr>
        <w:t>лся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 xml:space="preserve"> 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>от подписания договора купли-продажи имущества;</w:t>
      </w:r>
    </w:p>
    <w:p w:rsidR="00E651B8" w:rsidRPr="00A21F23" w:rsidRDefault="00441B0D" w:rsidP="00E651B8">
      <w:pPr>
        <w:pStyle w:val="11"/>
        <w:numPr>
          <w:ilvl w:val="0"/>
          <w:numId w:val="28"/>
        </w:numPr>
        <w:shd w:val="clear" w:color="auto" w:fill="FFFFFF"/>
        <w:jc w:val="both"/>
        <w:rPr>
          <w:rFonts w:eastAsia="Calibri"/>
          <w:kern w:val="0"/>
          <w:sz w:val="22"/>
          <w:szCs w:val="22"/>
          <w:lang w:val="x-none" w:eastAsia="ru-RU"/>
        </w:rPr>
      </w:pPr>
      <w:r w:rsidRPr="00A21F23">
        <w:rPr>
          <w:rFonts w:eastAsia="Calibri"/>
          <w:kern w:val="0"/>
          <w:sz w:val="22"/>
          <w:szCs w:val="22"/>
          <w:lang w:eastAsia="ru-RU"/>
        </w:rPr>
        <w:lastRenderedPageBreak/>
        <w:t>Н</w:t>
      </w:r>
      <w:r w:rsidRPr="00A21F23">
        <w:rPr>
          <w:rFonts w:eastAsia="Calibri"/>
          <w:kern w:val="0"/>
          <w:sz w:val="22"/>
          <w:szCs w:val="22"/>
          <w:lang w:val="x-none" w:eastAsia="ru-RU"/>
        </w:rPr>
        <w:t>еоплаты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 </w:t>
      </w:r>
      <w:r w:rsidRPr="00A21F23">
        <w:rPr>
          <w:rFonts w:eastAsia="Calibri"/>
          <w:kern w:val="0"/>
          <w:sz w:val="22"/>
          <w:szCs w:val="22"/>
          <w:lang w:eastAsia="ru-RU"/>
        </w:rPr>
        <w:t xml:space="preserve">Претендентом, признанным победителем торгов </w:t>
      </w:r>
      <w:r w:rsidR="00E651B8" w:rsidRPr="00A21F23">
        <w:rPr>
          <w:rFonts w:eastAsia="Calibri"/>
          <w:kern w:val="0"/>
          <w:sz w:val="22"/>
          <w:szCs w:val="22"/>
          <w:lang w:val="x-none" w:eastAsia="ru-RU"/>
        </w:rPr>
        <w:t xml:space="preserve">имущества в установленный договором купли-продажи срок. </w:t>
      </w:r>
    </w:p>
    <w:p w:rsidR="00E651B8" w:rsidRPr="00A21F23" w:rsidRDefault="00E651B8" w:rsidP="00E651B8">
      <w:pPr>
        <w:pStyle w:val="a4"/>
        <w:numPr>
          <w:ilvl w:val="0"/>
          <w:numId w:val="0"/>
        </w:numPr>
        <w:tabs>
          <w:tab w:val="left" w:pos="1276"/>
        </w:tabs>
        <w:ind w:left="709"/>
        <w:rPr>
          <w:sz w:val="22"/>
          <w:szCs w:val="22"/>
          <w:lang w:val="ru-RU" w:eastAsia="ru-RU"/>
        </w:rPr>
      </w:pP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Внесенный Претендентом Задаток засчитывается в счет оплаты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приобретаемого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на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торгах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Имущества при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заключении в устан</w:t>
      </w:r>
      <w:r w:rsidR="006D153C" w:rsidRPr="00A21F23">
        <w:rPr>
          <w:rFonts w:ascii="Times New Roman" w:eastAsia="Times New Roman" w:hAnsi="Times New Roman"/>
          <w:color w:val="000000"/>
          <w:lang w:eastAsia="ru-RU"/>
        </w:rPr>
        <w:t>овленном порядке Договора купли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>–</w:t>
      </w:r>
      <w:r w:rsidRPr="00A21F23">
        <w:rPr>
          <w:rFonts w:ascii="Times New Roman" w:eastAsia="Times New Roman" w:hAnsi="Times New Roman"/>
          <w:color w:val="000000"/>
          <w:lang w:eastAsia="ru-RU"/>
        </w:rPr>
        <w:t>продажи</w:t>
      </w:r>
      <w:r w:rsidR="00E75BC1" w:rsidRPr="00A21F2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21F23">
        <w:rPr>
          <w:rFonts w:ascii="Times New Roman" w:eastAsia="Times New Roman" w:hAnsi="Times New Roman"/>
          <w:color w:val="000000"/>
          <w:lang w:eastAsia="ru-RU"/>
        </w:rPr>
        <w:t>имущества.</w:t>
      </w:r>
    </w:p>
    <w:p w:rsidR="00A21F23" w:rsidRPr="00A21F23" w:rsidRDefault="00A21F23" w:rsidP="00A21F23">
      <w:pPr>
        <w:pStyle w:val="a"/>
        <w:widowControl w:val="0"/>
        <w:numPr>
          <w:ilvl w:val="0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B6E17" w:rsidRPr="00A21F23" w:rsidRDefault="00021B22" w:rsidP="008372F4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A21F23">
        <w:rPr>
          <w:rStyle w:val="FontStyle13"/>
        </w:rPr>
        <w:t>Заключительные положения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B6E17" w:rsidRPr="00A21F23" w:rsidRDefault="00EB6E17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судебных органов в соответствии с действующим законодательством Российской Федерации.</w:t>
      </w:r>
    </w:p>
    <w:p w:rsidR="00EB6E17" w:rsidRPr="00A21F23" w:rsidRDefault="00021B22" w:rsidP="00E75BC1">
      <w:pPr>
        <w:pStyle w:val="a"/>
        <w:widowControl w:val="0"/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Настоящий Договор составлен в </w:t>
      </w:r>
      <w:r w:rsidR="00B25FED" w:rsidRPr="00A21F23">
        <w:rPr>
          <w:rFonts w:ascii="Times New Roman" w:eastAsia="Times New Roman" w:hAnsi="Times New Roman"/>
          <w:color w:val="000000"/>
          <w:lang w:val="ru-RU" w:eastAsia="ru-RU"/>
        </w:rPr>
        <w:t>двух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экземплярах, имеющих одинаковую юридическую силу, </w:t>
      </w:r>
      <w:r w:rsidR="00B25FED" w:rsidRPr="00A21F23">
        <w:rPr>
          <w:rFonts w:ascii="Times New Roman" w:eastAsia="Times New Roman" w:hAnsi="Times New Roman"/>
          <w:color w:val="000000"/>
          <w:lang w:val="ru-RU" w:eastAsia="ru-RU"/>
        </w:rPr>
        <w:t>один</w:t>
      </w:r>
      <w:r w:rsidRPr="00A21F23">
        <w:rPr>
          <w:rFonts w:ascii="Times New Roman" w:eastAsia="Times New Roman" w:hAnsi="Times New Roman"/>
          <w:color w:val="000000"/>
          <w:lang w:eastAsia="ru-RU"/>
        </w:rPr>
        <w:t xml:space="preserve"> из которых остаются в распоряжении Организатора торгов, один передается Претенденту.</w:t>
      </w:r>
    </w:p>
    <w:p w:rsidR="00537CBE" w:rsidRPr="00A21F23" w:rsidRDefault="00537CBE" w:rsidP="00537CBE">
      <w:pPr>
        <w:pStyle w:val="Style8"/>
        <w:widowControl/>
        <w:jc w:val="center"/>
        <w:rPr>
          <w:rStyle w:val="FontStyle13"/>
        </w:rPr>
      </w:pPr>
    </w:p>
    <w:p w:rsidR="00EB6E17" w:rsidRPr="006013C9" w:rsidRDefault="00EB6E17" w:rsidP="006013C9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6013C9">
        <w:rPr>
          <w:rStyle w:val="FontStyle13"/>
          <w:bCs w:val="0"/>
        </w:rPr>
        <w:t>Реквизиты и подписи сторон</w:t>
      </w:r>
    </w:p>
    <w:p w:rsidR="006013C9" w:rsidRDefault="006013C9" w:rsidP="006013C9">
      <w:pPr>
        <w:pStyle w:val="a4"/>
        <w:numPr>
          <w:ilvl w:val="0"/>
          <w:numId w:val="0"/>
        </w:numPr>
        <w:rPr>
          <w:rStyle w:val="FontStyle13"/>
          <w:bCs w:val="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013C9" w:rsidTr="006013C9">
        <w:tc>
          <w:tcPr>
            <w:tcW w:w="4672" w:type="dxa"/>
          </w:tcPr>
          <w:p w:rsidR="006013C9" w:rsidRPr="006013C9" w:rsidRDefault="006013C9" w:rsidP="006013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</w:t>
            </w:r>
            <w:r w:rsidRPr="006013C9">
              <w:rPr>
                <w:rFonts w:ascii="Times New Roman" w:hAnsi="Times New Roman"/>
                <w:b/>
                <w:color w:val="000000"/>
              </w:rPr>
              <w:t>Организатор торгов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6013C9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Чесноков Станислав Валерьевич 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>191144, г. Санкт-Петербург, ул. Новгородская, д. 14, оф. 30</w:t>
            </w:r>
            <w:r w:rsidR="0014036F">
              <w:rPr>
                <w:rFonts w:ascii="Times New Roman" w:hAnsi="Times New Roman"/>
                <w:color w:val="000000"/>
              </w:rPr>
              <w:t>4</w:t>
            </w:r>
            <w:bookmarkStart w:id="0" w:name="_GoBack"/>
            <w:bookmarkEnd w:id="0"/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ИНН 781075124100 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р/с № </w:t>
            </w:r>
            <w:r w:rsidR="0014036F" w:rsidRPr="0014036F">
              <w:rPr>
                <w:rFonts w:ascii="Times New Roman" w:hAnsi="Times New Roman"/>
                <w:color w:val="000000"/>
              </w:rPr>
              <w:t>40817810801003615080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к/с </w:t>
            </w:r>
            <w:r w:rsidR="0014036F" w:rsidRPr="0014036F">
              <w:rPr>
                <w:rFonts w:ascii="Times New Roman" w:hAnsi="Times New Roman"/>
                <w:color w:val="000000"/>
              </w:rPr>
              <w:t>30101810200000000700</w:t>
            </w:r>
          </w:p>
          <w:p w:rsidR="006013C9" w:rsidRPr="00A21F23" w:rsidRDefault="006013C9" w:rsidP="00601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БИК </w:t>
            </w:r>
            <w:r w:rsidR="0014036F" w:rsidRPr="0014036F">
              <w:rPr>
                <w:rFonts w:ascii="Times New Roman" w:hAnsi="Times New Roman"/>
                <w:color w:val="000000"/>
              </w:rPr>
              <w:t>044525700</w:t>
            </w:r>
          </w:p>
          <w:p w:rsidR="006013C9" w:rsidRDefault="006013C9" w:rsidP="006013C9">
            <w:pPr>
              <w:rPr>
                <w:rFonts w:ascii="Times New Roman" w:hAnsi="Times New Roman"/>
                <w:color w:val="000000"/>
              </w:rPr>
            </w:pPr>
            <w:r w:rsidRPr="00A21F23">
              <w:rPr>
                <w:rFonts w:ascii="Times New Roman" w:hAnsi="Times New Roman"/>
                <w:color w:val="000000"/>
              </w:rPr>
              <w:t xml:space="preserve">в </w:t>
            </w:r>
            <w:r w:rsidR="0014036F" w:rsidRPr="0014036F">
              <w:rPr>
                <w:rFonts w:ascii="Times New Roman" w:hAnsi="Times New Roman"/>
                <w:color w:val="000000"/>
              </w:rPr>
              <w:t>АО «Райффайзенбанк», г. Москва</w:t>
            </w:r>
          </w:p>
          <w:p w:rsidR="006013C9" w:rsidRDefault="006013C9" w:rsidP="006013C9">
            <w:r>
              <w:rPr>
                <w:rFonts w:ascii="Times New Roman" w:hAnsi="Times New Roman"/>
                <w:color w:val="000000"/>
              </w:rPr>
              <w:t>___________________/Чесноков С.В./</w:t>
            </w:r>
          </w:p>
          <w:p w:rsidR="006013C9" w:rsidRDefault="006013C9" w:rsidP="006013C9">
            <w:pPr>
              <w:pStyle w:val="a4"/>
              <w:numPr>
                <w:ilvl w:val="0"/>
                <w:numId w:val="0"/>
              </w:numPr>
              <w:rPr>
                <w:rStyle w:val="FontStyle13"/>
              </w:rPr>
            </w:pPr>
          </w:p>
        </w:tc>
        <w:tc>
          <w:tcPr>
            <w:tcW w:w="4672" w:type="dxa"/>
          </w:tcPr>
          <w:p w:rsidR="006013C9" w:rsidRDefault="006013C9" w:rsidP="006013C9">
            <w:pPr>
              <w:pStyle w:val="a4"/>
              <w:numPr>
                <w:ilvl w:val="0"/>
                <w:numId w:val="0"/>
              </w:numPr>
              <w:jc w:val="center"/>
              <w:rPr>
                <w:rStyle w:val="FontStyle13"/>
                <w:lang w:val="ru-RU"/>
              </w:rPr>
            </w:pPr>
            <w:r>
              <w:rPr>
                <w:rStyle w:val="FontStyle13"/>
                <w:lang w:val="ru-RU"/>
              </w:rPr>
              <w:t>«Претендент»</w:t>
            </w:r>
          </w:p>
          <w:p w:rsidR="006013C9" w:rsidRPr="006013C9" w:rsidRDefault="006013C9" w:rsidP="006013C9">
            <w:pPr>
              <w:pStyle w:val="a4"/>
              <w:numPr>
                <w:ilvl w:val="0"/>
                <w:numId w:val="0"/>
              </w:numPr>
              <w:jc w:val="center"/>
              <w:rPr>
                <w:rStyle w:val="FontStyle13"/>
                <w:lang w:val="ru-RU"/>
              </w:rPr>
            </w:pPr>
          </w:p>
        </w:tc>
      </w:tr>
    </w:tbl>
    <w:p w:rsidR="006013C9" w:rsidRPr="00A21F23" w:rsidRDefault="006013C9" w:rsidP="006013C9">
      <w:pPr>
        <w:pStyle w:val="a4"/>
        <w:numPr>
          <w:ilvl w:val="0"/>
          <w:numId w:val="0"/>
        </w:numPr>
        <w:rPr>
          <w:rStyle w:val="FontStyle13"/>
        </w:rPr>
      </w:pPr>
    </w:p>
    <w:sectPr w:rsidR="006013C9" w:rsidRPr="00A21F23" w:rsidSect="00A21F23">
      <w:type w:val="continuous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BC3A64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E9105C"/>
    <w:multiLevelType w:val="singleLevel"/>
    <w:tmpl w:val="87BE033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0F7302"/>
    <w:multiLevelType w:val="singleLevel"/>
    <w:tmpl w:val="DF3CA96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850D4B"/>
    <w:multiLevelType w:val="singleLevel"/>
    <w:tmpl w:val="2C9CA34C"/>
    <w:lvl w:ilvl="0">
      <w:start w:val="9"/>
      <w:numFmt w:val="decimal"/>
      <w:lvlText w:val="3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483057"/>
    <w:multiLevelType w:val="singleLevel"/>
    <w:tmpl w:val="8680557C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87092A"/>
    <w:multiLevelType w:val="singleLevel"/>
    <w:tmpl w:val="62F6035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 w15:restartNumberingAfterBreak="1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17"/>
    <w:rsid w:val="0000613F"/>
    <w:rsid w:val="00020EDF"/>
    <w:rsid w:val="00021B22"/>
    <w:rsid w:val="000A73D7"/>
    <w:rsid w:val="000B2850"/>
    <w:rsid w:val="000D008D"/>
    <w:rsid w:val="0014036F"/>
    <w:rsid w:val="00147C2A"/>
    <w:rsid w:val="0015544F"/>
    <w:rsid w:val="00165ED9"/>
    <w:rsid w:val="00166D30"/>
    <w:rsid w:val="00190FEF"/>
    <w:rsid w:val="00197085"/>
    <w:rsid w:val="001D419E"/>
    <w:rsid w:val="001D54FA"/>
    <w:rsid w:val="0020343B"/>
    <w:rsid w:val="0020555D"/>
    <w:rsid w:val="0021478C"/>
    <w:rsid w:val="0022279B"/>
    <w:rsid w:val="00237D16"/>
    <w:rsid w:val="00240085"/>
    <w:rsid w:val="00266718"/>
    <w:rsid w:val="002706D4"/>
    <w:rsid w:val="00282FE5"/>
    <w:rsid w:val="00294285"/>
    <w:rsid w:val="002A15EF"/>
    <w:rsid w:val="002B1863"/>
    <w:rsid w:val="002B281C"/>
    <w:rsid w:val="002C25CC"/>
    <w:rsid w:val="002C3F2F"/>
    <w:rsid w:val="002D1A1A"/>
    <w:rsid w:val="002D65FA"/>
    <w:rsid w:val="002E017D"/>
    <w:rsid w:val="002E0FC1"/>
    <w:rsid w:val="002F0B76"/>
    <w:rsid w:val="003049A9"/>
    <w:rsid w:val="003059D7"/>
    <w:rsid w:val="00312E95"/>
    <w:rsid w:val="003260C7"/>
    <w:rsid w:val="00331E8E"/>
    <w:rsid w:val="00337591"/>
    <w:rsid w:val="00370613"/>
    <w:rsid w:val="0038305E"/>
    <w:rsid w:val="003C09D8"/>
    <w:rsid w:val="003E5E5A"/>
    <w:rsid w:val="00423525"/>
    <w:rsid w:val="00423580"/>
    <w:rsid w:val="00441B0D"/>
    <w:rsid w:val="00442352"/>
    <w:rsid w:val="004774AE"/>
    <w:rsid w:val="004868E1"/>
    <w:rsid w:val="004F6D3D"/>
    <w:rsid w:val="00537CBE"/>
    <w:rsid w:val="00542EF7"/>
    <w:rsid w:val="00542FEB"/>
    <w:rsid w:val="005739AD"/>
    <w:rsid w:val="0057555E"/>
    <w:rsid w:val="005909C9"/>
    <w:rsid w:val="00596D8D"/>
    <w:rsid w:val="005C49DB"/>
    <w:rsid w:val="005D0302"/>
    <w:rsid w:val="005D631D"/>
    <w:rsid w:val="005E58CF"/>
    <w:rsid w:val="006013C9"/>
    <w:rsid w:val="0060580F"/>
    <w:rsid w:val="006173A1"/>
    <w:rsid w:val="006223AE"/>
    <w:rsid w:val="00633163"/>
    <w:rsid w:val="00640CF6"/>
    <w:rsid w:val="006502BB"/>
    <w:rsid w:val="00653683"/>
    <w:rsid w:val="00677372"/>
    <w:rsid w:val="00683F9E"/>
    <w:rsid w:val="006B5CCD"/>
    <w:rsid w:val="006D00CC"/>
    <w:rsid w:val="006D153C"/>
    <w:rsid w:val="006F5B79"/>
    <w:rsid w:val="00727E12"/>
    <w:rsid w:val="00734845"/>
    <w:rsid w:val="00765AC9"/>
    <w:rsid w:val="00782092"/>
    <w:rsid w:val="007B2880"/>
    <w:rsid w:val="007D1438"/>
    <w:rsid w:val="007E4423"/>
    <w:rsid w:val="008017C6"/>
    <w:rsid w:val="008372F4"/>
    <w:rsid w:val="00884327"/>
    <w:rsid w:val="008871F1"/>
    <w:rsid w:val="008C06EF"/>
    <w:rsid w:val="008F179D"/>
    <w:rsid w:val="008F2B25"/>
    <w:rsid w:val="00917213"/>
    <w:rsid w:val="00940343"/>
    <w:rsid w:val="00976711"/>
    <w:rsid w:val="009D4715"/>
    <w:rsid w:val="009E68C1"/>
    <w:rsid w:val="009F38BF"/>
    <w:rsid w:val="00A20C82"/>
    <w:rsid w:val="00A21F23"/>
    <w:rsid w:val="00A247C0"/>
    <w:rsid w:val="00A95A5E"/>
    <w:rsid w:val="00AA5595"/>
    <w:rsid w:val="00AA5BC0"/>
    <w:rsid w:val="00AB6928"/>
    <w:rsid w:val="00AC2E0A"/>
    <w:rsid w:val="00AE289E"/>
    <w:rsid w:val="00AE7AB3"/>
    <w:rsid w:val="00B03EE5"/>
    <w:rsid w:val="00B04AAA"/>
    <w:rsid w:val="00B121C5"/>
    <w:rsid w:val="00B21446"/>
    <w:rsid w:val="00B25FED"/>
    <w:rsid w:val="00B32B0D"/>
    <w:rsid w:val="00B5347A"/>
    <w:rsid w:val="00B556E7"/>
    <w:rsid w:val="00B6552E"/>
    <w:rsid w:val="00B9417D"/>
    <w:rsid w:val="00B95A85"/>
    <w:rsid w:val="00BC68AF"/>
    <w:rsid w:val="00BD2221"/>
    <w:rsid w:val="00C05BCF"/>
    <w:rsid w:val="00C275AB"/>
    <w:rsid w:val="00C6114E"/>
    <w:rsid w:val="00C65B74"/>
    <w:rsid w:val="00C91D86"/>
    <w:rsid w:val="00CE5021"/>
    <w:rsid w:val="00CE7F73"/>
    <w:rsid w:val="00CF5198"/>
    <w:rsid w:val="00D2577D"/>
    <w:rsid w:val="00D60BF1"/>
    <w:rsid w:val="00D86563"/>
    <w:rsid w:val="00DA0B6C"/>
    <w:rsid w:val="00DA33F2"/>
    <w:rsid w:val="00DA3FE1"/>
    <w:rsid w:val="00DD74FA"/>
    <w:rsid w:val="00DF1DFB"/>
    <w:rsid w:val="00E33599"/>
    <w:rsid w:val="00E4328D"/>
    <w:rsid w:val="00E651B8"/>
    <w:rsid w:val="00E75BC1"/>
    <w:rsid w:val="00E852C3"/>
    <w:rsid w:val="00E93AA5"/>
    <w:rsid w:val="00EA106F"/>
    <w:rsid w:val="00EA6D77"/>
    <w:rsid w:val="00EB3623"/>
    <w:rsid w:val="00EB4E73"/>
    <w:rsid w:val="00EB6E17"/>
    <w:rsid w:val="00ED698D"/>
    <w:rsid w:val="00ED732D"/>
    <w:rsid w:val="00EF6ECD"/>
    <w:rsid w:val="00F15261"/>
    <w:rsid w:val="00F34741"/>
    <w:rsid w:val="00F504E5"/>
    <w:rsid w:val="00F54ECF"/>
    <w:rsid w:val="00F842FB"/>
    <w:rsid w:val="00F92ED3"/>
    <w:rsid w:val="00FA347E"/>
    <w:rsid w:val="00FD71D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AF31"/>
  <w15:chartTrackingRefBased/>
  <w15:docId w15:val="{1C6DB704-A6D3-4C4D-BA0A-F81FFC66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1D54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37CBE"/>
    <w:pPr>
      <w:keepNext/>
      <w:widowControl w:val="0"/>
      <w:autoSpaceDE w:val="0"/>
      <w:autoSpaceDN w:val="0"/>
      <w:adjustRightInd w:val="0"/>
      <w:spacing w:before="120" w:after="120" w:line="240" w:lineRule="exact"/>
      <w:outlineLvl w:val="0"/>
    </w:pPr>
    <w:rPr>
      <w:rFonts w:ascii="a_AvanteInt" w:eastAsia="Times New Roman" w:hAnsi="a_AvanteInt"/>
      <w:b/>
      <w:bCs/>
      <w:color w:val="000000"/>
      <w:lang w:val="x-none" w:eastAsia="x-none"/>
    </w:rPr>
  </w:style>
  <w:style w:type="paragraph" w:styleId="2">
    <w:name w:val="heading 2"/>
    <w:aliases w:val="Приложение"/>
    <w:basedOn w:val="a0"/>
    <w:next w:val="a0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DD74FA"/>
    <w:pPr>
      <w:numPr>
        <w:ilvl w:val="1"/>
        <w:numId w:val="7"/>
      </w:numPr>
      <w:spacing w:after="120"/>
    </w:pPr>
    <w:rPr>
      <w:lang w:val="x-none"/>
    </w:rPr>
  </w:style>
  <w:style w:type="character" w:customStyle="1" w:styleId="a6">
    <w:name w:val="Основной текст с отступом Знак"/>
    <w:link w:val="a"/>
    <w:rsid w:val="00DD74FA"/>
    <w:rPr>
      <w:sz w:val="22"/>
      <w:szCs w:val="22"/>
      <w:lang w:eastAsia="en-US"/>
    </w:rPr>
  </w:style>
  <w:style w:type="character" w:customStyle="1" w:styleId="a5">
    <w:name w:val="Анализ Знак"/>
    <w:link w:val="a4"/>
    <w:rsid w:val="003260C7"/>
    <w:rPr>
      <w:rFonts w:ascii="Times New Roman" w:hAnsi="Times New Roman"/>
      <w:sz w:val="23"/>
      <w:szCs w:val="23"/>
      <w:lang w:eastAsia="en-US"/>
    </w:rPr>
  </w:style>
  <w:style w:type="paragraph" w:customStyle="1" w:styleId="127">
    <w:name w:val="ФЗ 127 текст"/>
    <w:basedOn w:val="a0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0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7">
    <w:name w:val="Ткст увед"/>
    <w:basedOn w:val="a"/>
    <w:link w:val="a8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Ткст увед Знак"/>
    <w:link w:val="a7"/>
    <w:rsid w:val="00147C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Отчет текст"/>
    <w:basedOn w:val="a0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a">
    <w:name w:val="Статья закона о банкротстве"/>
    <w:basedOn w:val="a0"/>
    <w:link w:val="ab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b">
    <w:name w:val="Статья закона о банкротстве Знак"/>
    <w:link w:val="aa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c">
    <w:name w:val="Увед. Запрос"/>
    <w:basedOn w:val="a"/>
    <w:link w:val="ad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d">
    <w:name w:val="Увед. Запрос Знак"/>
    <w:link w:val="ac"/>
    <w:rsid w:val="00020EDF"/>
    <w:rPr>
      <w:rFonts w:ascii="Times New Roman" w:eastAsia="Times New Roman" w:hAnsi="Times New Roman" w:cs="Times New Roman"/>
      <w:sz w:val="24"/>
      <w:szCs w:val="22"/>
      <w:lang w:eastAsia="ru-RU"/>
    </w:rPr>
  </w:style>
  <w:style w:type="paragraph" w:customStyle="1" w:styleId="ae">
    <w:name w:val="Запрос Увед"/>
    <w:basedOn w:val="a"/>
    <w:link w:val="af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Запрос Увед Знак"/>
    <w:link w:val="ae"/>
    <w:rsid w:val="009F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Увед Запрос"/>
    <w:basedOn w:val="a"/>
    <w:link w:val="af1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Увед Запрос Знак"/>
    <w:link w:val="af0"/>
    <w:rsid w:val="00304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4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6E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EB6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B6E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6E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EB6E1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uiPriority w:val="99"/>
    <w:rsid w:val="00EB6E17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537CBE"/>
    <w:rPr>
      <w:rFonts w:ascii="a_AvanteInt" w:eastAsia="Times New Roman" w:hAnsi="a_AvanteInt" w:cs="Courier New"/>
      <w:b/>
      <w:bCs/>
      <w:color w:val="000000"/>
      <w:sz w:val="22"/>
      <w:szCs w:val="22"/>
    </w:rPr>
  </w:style>
  <w:style w:type="character" w:customStyle="1" w:styleId="FontStyle23">
    <w:name w:val="Font Style23"/>
    <w:uiPriority w:val="99"/>
    <w:rsid w:val="00537CBE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ConsPlusNormal">
    <w:name w:val="ConsPlusNormal"/>
    <w:uiPriority w:val="99"/>
    <w:rsid w:val="00537C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96D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ДОГОВОР НА ТОРГАХ текст"/>
    <w:basedOn w:val="a"/>
    <w:link w:val="af3"/>
    <w:qFormat/>
    <w:rsid w:val="006B5CCD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af4">
    <w:name w:val="Body Text"/>
    <w:basedOn w:val="a0"/>
    <w:link w:val="af5"/>
    <w:rsid w:val="00021B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ДОГОВОР НА ТОРГАХ текст Знак"/>
    <w:link w:val="af2"/>
    <w:rsid w:val="006B5CCD"/>
    <w:rPr>
      <w:rFonts w:ascii="Times New Roman" w:hAnsi="Times New Roman"/>
      <w:sz w:val="22"/>
      <w:szCs w:val="22"/>
      <w:lang w:eastAsia="en-US"/>
    </w:rPr>
  </w:style>
  <w:style w:type="character" w:customStyle="1" w:styleId="af5">
    <w:name w:val="Основной текст Знак"/>
    <w:link w:val="af4"/>
    <w:rsid w:val="00021B22"/>
    <w:rPr>
      <w:rFonts w:ascii="Times New Roman" w:eastAsia="Times New Roman" w:hAnsi="Times New Roman"/>
    </w:rPr>
  </w:style>
  <w:style w:type="paragraph" w:customStyle="1" w:styleId="11">
    <w:name w:val="Абзац списка1"/>
    <w:basedOn w:val="a0"/>
    <w:rsid w:val="00E651B8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f6">
    <w:name w:val="Table Grid"/>
    <w:basedOn w:val="a2"/>
    <w:uiPriority w:val="59"/>
    <w:rsid w:val="0060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Home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subject/>
  <dc:creator>Shan</dc:creator>
  <cp:keywords/>
  <cp:lastModifiedBy>мцпау</cp:lastModifiedBy>
  <cp:revision>2</cp:revision>
  <cp:lastPrinted>2010-10-07T06:42:00Z</cp:lastPrinted>
  <dcterms:created xsi:type="dcterms:W3CDTF">2017-02-03T11:02:00Z</dcterms:created>
  <dcterms:modified xsi:type="dcterms:W3CDTF">2017-02-03T11:02:00Z</dcterms:modified>
</cp:coreProperties>
</file>