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5EEF" w:rsidRDefault="006C5EEF">
      <w:pPr>
        <w:ind w:right="-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 </w:t>
      </w:r>
      <w:r w:rsidRPr="009D56BD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 </w:t>
      </w:r>
    </w:p>
    <w:p w:rsidR="006C5EEF" w:rsidRPr="009D56BD" w:rsidRDefault="006C5EEF">
      <w:pPr>
        <w:ind w:right="-57"/>
        <w:jc w:val="center"/>
        <w:rPr>
          <w:b/>
          <w:bCs/>
          <w:sz w:val="22"/>
          <w:szCs w:val="22"/>
        </w:rPr>
      </w:pPr>
      <w:r w:rsidRPr="00724218">
        <w:rPr>
          <w:b/>
          <w:bCs/>
          <w:sz w:val="22"/>
          <w:szCs w:val="22"/>
        </w:rPr>
        <w:t xml:space="preserve"> оказания услуг по организации электронных торгов</w:t>
      </w:r>
    </w:p>
    <w:p w:rsidR="006C5EEF" w:rsidRDefault="006C5EEF">
      <w:pPr>
        <w:ind w:right="-57"/>
        <w:jc w:val="center"/>
        <w:rPr>
          <w:b/>
          <w:bCs/>
          <w:sz w:val="22"/>
          <w:szCs w:val="22"/>
        </w:rPr>
      </w:pPr>
    </w:p>
    <w:p w:rsidR="006C5EEF" w:rsidRPr="009D56BD" w:rsidRDefault="006C5EEF">
      <w:pPr>
        <w:ind w:right="-5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4565"/>
      </w:tblGrid>
      <w:tr w:rsidR="006C5EEF" w:rsidRPr="009D56BD">
        <w:tc>
          <w:tcPr>
            <w:tcW w:w="4899" w:type="dxa"/>
          </w:tcPr>
          <w:p w:rsidR="006C5EEF" w:rsidRPr="009D56BD" w:rsidRDefault="006C5EEF">
            <w:pPr>
              <w:ind w:right="-57"/>
              <w:rPr>
                <w:b/>
                <w:bCs/>
              </w:rPr>
            </w:pPr>
          </w:p>
          <w:p w:rsidR="006C5EEF" w:rsidRPr="009D56BD" w:rsidRDefault="006C5EEF" w:rsidP="00D0338A">
            <w:pPr>
              <w:ind w:right="-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г. С</w:t>
            </w:r>
            <w:r w:rsidR="00D0338A">
              <w:rPr>
                <w:b/>
                <w:bCs/>
                <w:sz w:val="22"/>
                <w:szCs w:val="22"/>
              </w:rPr>
              <w:t>алават</w:t>
            </w:r>
          </w:p>
        </w:tc>
        <w:tc>
          <w:tcPr>
            <w:tcW w:w="4565" w:type="dxa"/>
          </w:tcPr>
          <w:p w:rsidR="006C5EEF" w:rsidRPr="009D56BD" w:rsidRDefault="006C5EEF">
            <w:pPr>
              <w:tabs>
                <w:tab w:val="left" w:pos="4599"/>
              </w:tabs>
              <w:snapToGrid w:val="0"/>
              <w:ind w:right="-57"/>
              <w:rPr>
                <w:b/>
                <w:bCs/>
              </w:rPr>
            </w:pPr>
          </w:p>
          <w:p w:rsidR="006C5EEF" w:rsidRPr="009D56BD" w:rsidRDefault="008267A2" w:rsidP="009504EF">
            <w:pPr>
              <w:tabs>
                <w:tab w:val="left" w:pos="4599"/>
              </w:tabs>
              <w:ind w:right="-57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«16»  мая </w:t>
            </w:r>
            <w:r w:rsidR="006C5EEF">
              <w:rPr>
                <w:b/>
                <w:bCs/>
                <w:sz w:val="22"/>
                <w:szCs w:val="22"/>
              </w:rPr>
              <w:t xml:space="preserve"> </w:t>
            </w:r>
            <w:r w:rsidR="006C5EEF" w:rsidRPr="009D56BD">
              <w:rPr>
                <w:b/>
                <w:bCs/>
                <w:sz w:val="22"/>
                <w:szCs w:val="22"/>
              </w:rPr>
              <w:t>201</w:t>
            </w:r>
            <w:r w:rsidR="009504EF">
              <w:rPr>
                <w:b/>
                <w:bCs/>
                <w:sz w:val="22"/>
                <w:szCs w:val="22"/>
              </w:rPr>
              <w:t>6</w:t>
            </w:r>
            <w:r w:rsidR="00D0338A">
              <w:rPr>
                <w:b/>
                <w:bCs/>
                <w:sz w:val="22"/>
                <w:szCs w:val="22"/>
              </w:rPr>
              <w:t xml:space="preserve"> </w:t>
            </w:r>
            <w:r w:rsidR="006C5EEF" w:rsidRPr="009D56BD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6C5EEF" w:rsidRPr="009D56BD">
        <w:tc>
          <w:tcPr>
            <w:tcW w:w="4899" w:type="dxa"/>
          </w:tcPr>
          <w:p w:rsidR="006C5EEF" w:rsidRPr="009D56BD" w:rsidRDefault="006C5EEF">
            <w:pPr>
              <w:snapToGrid w:val="0"/>
              <w:ind w:right="-57"/>
              <w:rPr>
                <w:b/>
                <w:bCs/>
              </w:rPr>
            </w:pPr>
          </w:p>
        </w:tc>
        <w:tc>
          <w:tcPr>
            <w:tcW w:w="4565" w:type="dxa"/>
          </w:tcPr>
          <w:p w:rsidR="006C5EEF" w:rsidRPr="009D56BD" w:rsidRDefault="006C5EEF">
            <w:pPr>
              <w:tabs>
                <w:tab w:val="left" w:pos="4599"/>
              </w:tabs>
              <w:snapToGrid w:val="0"/>
              <w:ind w:right="-57"/>
              <w:rPr>
                <w:b/>
                <w:bCs/>
              </w:rPr>
            </w:pPr>
          </w:p>
        </w:tc>
      </w:tr>
    </w:tbl>
    <w:p w:rsidR="000437A5" w:rsidRDefault="00D0338A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40" w:lineRule="atLeast"/>
        <w:ind w:left="24" w:right="24" w:firstLine="557"/>
        <w:jc w:val="both"/>
        <w:rPr>
          <w:color w:val="000000"/>
          <w:lang w:eastAsia="ru-RU"/>
        </w:rPr>
      </w:pPr>
      <w:r w:rsidRPr="00D0338A">
        <w:rPr>
          <w:bCs/>
          <w:lang w:eastAsia="ru-RU"/>
        </w:rPr>
        <w:t>Финансовый</w:t>
      </w:r>
      <w:r w:rsidR="006C5EEF" w:rsidRPr="00D0338A">
        <w:rPr>
          <w:color w:val="000000"/>
          <w:spacing w:val="-1"/>
          <w:lang w:eastAsia="ru-RU"/>
        </w:rPr>
        <w:t xml:space="preserve"> управляющ</w:t>
      </w:r>
      <w:r w:rsidRPr="00D0338A">
        <w:rPr>
          <w:color w:val="000000"/>
          <w:spacing w:val="-1"/>
          <w:lang w:eastAsia="ru-RU"/>
        </w:rPr>
        <w:t xml:space="preserve">ий </w:t>
      </w:r>
      <w:proofErr w:type="spellStart"/>
      <w:r w:rsidRPr="00D0338A">
        <w:rPr>
          <w:color w:val="000000"/>
          <w:spacing w:val="-1"/>
          <w:lang w:eastAsia="ru-RU"/>
        </w:rPr>
        <w:t>Пожалова</w:t>
      </w:r>
      <w:proofErr w:type="spellEnd"/>
      <w:r w:rsidRPr="00D0338A">
        <w:rPr>
          <w:color w:val="000000"/>
          <w:spacing w:val="-1"/>
          <w:lang w:eastAsia="ru-RU"/>
        </w:rPr>
        <w:t xml:space="preserve"> Анатолия Васильевича (ИП) -</w:t>
      </w:r>
      <w:r w:rsidR="006C5EEF" w:rsidRPr="00D0338A">
        <w:rPr>
          <w:color w:val="000000"/>
          <w:spacing w:val="-1"/>
          <w:lang w:eastAsia="ru-RU"/>
        </w:rPr>
        <w:t xml:space="preserve"> Павлов Игор</w:t>
      </w:r>
      <w:r w:rsidRPr="00D0338A">
        <w:rPr>
          <w:color w:val="000000"/>
          <w:spacing w:val="-1"/>
          <w:lang w:eastAsia="ru-RU"/>
        </w:rPr>
        <w:t xml:space="preserve">ь </w:t>
      </w:r>
      <w:r w:rsidR="006C5EEF" w:rsidRPr="00D0338A">
        <w:rPr>
          <w:color w:val="000000"/>
          <w:spacing w:val="-1"/>
          <w:lang w:eastAsia="ru-RU"/>
        </w:rPr>
        <w:t>Владимирович,</w:t>
      </w:r>
      <w:r w:rsidR="006C5EEF">
        <w:rPr>
          <w:color w:val="000000"/>
          <w:spacing w:val="-1"/>
          <w:lang w:eastAsia="ru-RU"/>
        </w:rPr>
        <w:t xml:space="preserve"> действующего на основании Устава и Определения Арбитражного суда Республики Башкортостан от </w:t>
      </w:r>
      <w:r>
        <w:rPr>
          <w:color w:val="000000"/>
          <w:spacing w:val="-1"/>
          <w:lang w:eastAsia="ru-RU"/>
        </w:rPr>
        <w:t>01.02</w:t>
      </w:r>
      <w:r w:rsidR="006C5EEF">
        <w:rPr>
          <w:color w:val="000000"/>
          <w:spacing w:val="-1"/>
          <w:lang w:eastAsia="ru-RU"/>
        </w:rPr>
        <w:t>.201</w:t>
      </w:r>
      <w:r>
        <w:rPr>
          <w:color w:val="000000"/>
          <w:spacing w:val="-1"/>
          <w:lang w:eastAsia="ru-RU"/>
        </w:rPr>
        <w:t>6г. по делу № А07-9588/2015, именуемый в дальнейшем «Доверитель»</w:t>
      </w:r>
      <w:r w:rsidR="006C5EEF">
        <w:rPr>
          <w:color w:val="000000"/>
          <w:spacing w:val="-1"/>
          <w:lang w:eastAsia="ru-RU"/>
        </w:rPr>
        <w:t xml:space="preserve"> </w:t>
      </w:r>
      <w:r w:rsidR="006C5EEF" w:rsidRPr="00FF248E">
        <w:rPr>
          <w:color w:val="000000"/>
          <w:lang w:eastAsia="ru-RU"/>
        </w:rPr>
        <w:t>с одной стороны, и</w:t>
      </w: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40" w:lineRule="atLeast"/>
        <w:ind w:left="24" w:right="24" w:firstLine="557"/>
        <w:jc w:val="both"/>
        <w:rPr>
          <w:lang w:eastAsia="ru-RU"/>
        </w:rPr>
      </w:pPr>
      <w:r w:rsidRPr="00FF248E">
        <w:rPr>
          <w:color w:val="000000"/>
          <w:lang w:eastAsia="ru-RU"/>
        </w:rPr>
        <w:t xml:space="preserve"> </w:t>
      </w:r>
      <w:r w:rsidRPr="00FF248E">
        <w:rPr>
          <w:b/>
          <w:bCs/>
          <w:lang w:eastAsia="ru-RU"/>
        </w:rPr>
        <w:t>Общество с ограниченной ответственностью «Фемида»,</w:t>
      </w:r>
      <w:r w:rsidRPr="00FF248E">
        <w:rPr>
          <w:color w:val="000000"/>
          <w:lang w:eastAsia="ru-RU"/>
        </w:rPr>
        <w:t xml:space="preserve"> именуемое в дальнейшем </w:t>
      </w:r>
      <w:r w:rsidRPr="00FF248E">
        <w:rPr>
          <w:b/>
          <w:bCs/>
          <w:color w:val="000000"/>
          <w:lang w:eastAsia="ru-RU"/>
        </w:rPr>
        <w:t>«</w:t>
      </w:r>
      <w:r>
        <w:t>Поверенный</w:t>
      </w:r>
      <w:r w:rsidRPr="00FF248E">
        <w:rPr>
          <w:b/>
          <w:bCs/>
          <w:color w:val="000000"/>
          <w:lang w:eastAsia="ru-RU"/>
        </w:rPr>
        <w:t>»</w:t>
      </w:r>
      <w:r w:rsidRPr="00FF248E">
        <w:rPr>
          <w:lang w:eastAsia="ru-RU"/>
        </w:rPr>
        <w:t xml:space="preserve"> в лице директора Шапченко Галины </w:t>
      </w:r>
      <w:proofErr w:type="spellStart"/>
      <w:r w:rsidRPr="00FF248E">
        <w:rPr>
          <w:lang w:eastAsia="ru-RU"/>
        </w:rPr>
        <w:t>Салаватовны</w:t>
      </w:r>
      <w:proofErr w:type="spellEnd"/>
      <w:r w:rsidRPr="00FF248E">
        <w:rPr>
          <w:lang w:eastAsia="ru-RU"/>
        </w:rPr>
        <w:t xml:space="preserve">, действующей </w:t>
      </w:r>
      <w:r w:rsidRPr="00FF248E">
        <w:rPr>
          <w:color w:val="000000"/>
          <w:spacing w:val="1"/>
          <w:lang w:eastAsia="ru-RU"/>
        </w:rPr>
        <w:t>на основании Устава, с другой стороны, вместе именуемые «Стороны», заключили настоящий договор о нижеследующем:</w:t>
      </w:r>
    </w:p>
    <w:p w:rsidR="006C5EEF" w:rsidRDefault="006C5EEF" w:rsidP="000C4E9B">
      <w:pPr>
        <w:jc w:val="center"/>
        <w:rPr>
          <w:b/>
          <w:bCs/>
          <w:sz w:val="22"/>
          <w:szCs w:val="22"/>
        </w:rPr>
      </w:pPr>
    </w:p>
    <w:p w:rsidR="006C5EEF" w:rsidRPr="00816935" w:rsidRDefault="006C5EEF" w:rsidP="00D51E61">
      <w:pPr>
        <w:pStyle w:val="2"/>
        <w:rPr>
          <w:sz w:val="28"/>
          <w:szCs w:val="28"/>
        </w:rPr>
      </w:pPr>
      <w:r w:rsidRPr="00816935">
        <w:rPr>
          <w:sz w:val="28"/>
          <w:szCs w:val="28"/>
        </w:rPr>
        <w:t>1. Предмет договора</w:t>
      </w:r>
    </w:p>
    <w:p w:rsidR="006C5EEF" w:rsidRDefault="006C5EEF" w:rsidP="001C6562">
      <w:pPr>
        <w:ind w:firstLine="709"/>
        <w:jc w:val="both"/>
        <w:rPr>
          <w:sz w:val="26"/>
          <w:szCs w:val="26"/>
        </w:rPr>
      </w:pPr>
      <w:proofErr w:type="gramStart"/>
      <w:r>
        <w:t xml:space="preserve">1.1.Поверенный обязуется выполнить поручение Доверителя по организации и проведению </w:t>
      </w:r>
      <w:r>
        <w:rPr>
          <w:sz w:val="26"/>
          <w:szCs w:val="26"/>
        </w:rPr>
        <w:t xml:space="preserve">открытых торгов в форме аукциона, а в случае, если повторные торги по продаже имущества </w:t>
      </w:r>
      <w:proofErr w:type="spellStart"/>
      <w:r w:rsidR="00D0338A">
        <w:rPr>
          <w:sz w:val="26"/>
          <w:szCs w:val="26"/>
        </w:rPr>
        <w:t>Пожалова</w:t>
      </w:r>
      <w:proofErr w:type="spellEnd"/>
      <w:r w:rsidR="00D0338A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 признаны не состоявшимися или договор купли-продажи не был заключен с их единственным участником, а так же в случае не заключения договора купли-продажи по результатам повторных торгов, организовать и провести торги по продаже имущества</w:t>
      </w:r>
      <w:proofErr w:type="gramEnd"/>
      <w:r>
        <w:rPr>
          <w:sz w:val="26"/>
          <w:szCs w:val="26"/>
        </w:rPr>
        <w:t xml:space="preserve"> должника посредством публичного предложения, в порядке</w:t>
      </w:r>
      <w:r>
        <w:t>, предусмотренном Федеральным законом от 26 октября 2002 г. № 127-ФЗ «О несостоятельности (банкротстве)».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rPr>
          <w:sz w:val="26"/>
          <w:szCs w:val="26"/>
        </w:rPr>
        <w:t>Имущество должника принадлежит Доверителю в порядке</w:t>
      </w:r>
      <w:r>
        <w:t>, предусмотренном Федеральным законом от 26 октября 2002 г. № 127-ФЗ «О несостоятельности (банкротстве)». Перечень имущества указан в Приложении 1 к настоящему договору.</w:t>
      </w:r>
    </w:p>
    <w:p w:rsidR="006C5EEF" w:rsidRDefault="006C5EEF" w:rsidP="001C6562">
      <w:pPr>
        <w:ind w:firstLine="709"/>
        <w:jc w:val="both"/>
      </w:pPr>
      <w:r>
        <w:t xml:space="preserve">1.2. </w:t>
      </w:r>
      <w:proofErr w:type="gramStart"/>
      <w:r>
        <w:t>В целях выполнения настоящего поручения Поверенный уполномочен Доверителем совершать следующие действия: организовать торги, проверить документы, поданные претендентами: организациями и физическими лицами, предоставить полную информацию претендентам об имущества, выставленном на торги, получать денежные средства и любые другие материальные ценности от претендентов, а также совершать другие необходимые действия, связанные с и</w:t>
      </w:r>
      <w:r w:rsidR="00B1499C">
        <w:t>сполнением настоящего поручения, в том числе осуществлять поиск потенциальных покупателей.</w:t>
      </w:r>
      <w:proofErr w:type="gramEnd"/>
    </w:p>
    <w:p w:rsidR="006C5EEF" w:rsidRDefault="006C5EEF" w:rsidP="001C6562">
      <w:pPr>
        <w:ind w:firstLine="709"/>
        <w:jc w:val="both"/>
      </w:pPr>
      <w:r>
        <w:t>1.3. За выполнение настоящего поручения Доверитель обязуется оплатить Поверенному вознаграждение и компенсировать расходы, связанные с выполнением настоящего поручения.</w:t>
      </w:r>
    </w:p>
    <w:p w:rsidR="006C5EEF" w:rsidRDefault="006C5EEF" w:rsidP="00816935">
      <w:pPr>
        <w:ind w:firstLine="708"/>
        <w:jc w:val="both"/>
      </w:pPr>
      <w:proofErr w:type="gramStart"/>
      <w:r w:rsidRPr="00816935">
        <w:t xml:space="preserve">1.4.В целях выполнения настоящего поручения Доверителем выбрана  электронная торговая площадка по реализации имущества должников (банкротов) Коммерсантъ картотека  (адрес в сети Интернет </w:t>
      </w:r>
      <w:r w:rsidR="00182762" w:rsidRPr="008D4C87">
        <w:t>((</w:t>
      </w:r>
      <w:hyperlink r:id="rId8" w:history="1">
        <w:r w:rsidR="00182762" w:rsidRPr="008D4C87">
          <w:rPr>
            <w:rStyle w:val="a4"/>
          </w:rPr>
          <w:t xml:space="preserve">http:\\ </w:t>
        </w:r>
        <w:r w:rsidR="00182762" w:rsidRPr="008D4C87">
          <w:rPr>
            <w:rStyle w:val="a4"/>
            <w:lang w:val="en-US"/>
          </w:rPr>
          <w:t>www</w:t>
        </w:r>
        <w:r w:rsidR="00182762" w:rsidRPr="008D4C87">
          <w:rPr>
            <w:rStyle w:val="a4"/>
          </w:rPr>
          <w:t>.</w:t>
        </w:r>
        <w:r w:rsidR="00182762" w:rsidRPr="008D4C87">
          <w:rPr>
            <w:rStyle w:val="a4"/>
            <w:lang w:val="en-US"/>
          </w:rPr>
          <w:t>lot</w:t>
        </w:r>
        <w:r w:rsidR="00182762" w:rsidRPr="008D4C87">
          <w:rPr>
            <w:rStyle w:val="a4"/>
          </w:rPr>
          <w:t>-</w:t>
        </w:r>
        <w:r w:rsidR="00182762" w:rsidRPr="008D4C87">
          <w:rPr>
            <w:rStyle w:val="a4"/>
            <w:lang w:val="en-US"/>
          </w:rPr>
          <w:t>online</w:t>
        </w:r>
      </w:hyperlink>
      <w:r w:rsidR="00182762" w:rsidRPr="008D4C87">
        <w:rPr>
          <w:rStyle w:val="a4"/>
        </w:rPr>
        <w:t>.</w:t>
      </w:r>
      <w:proofErr w:type="spellStart"/>
      <w:r w:rsidR="00182762" w:rsidRPr="008D4C87">
        <w:rPr>
          <w:rStyle w:val="a4"/>
          <w:lang w:val="en-US"/>
        </w:rPr>
        <w:t>ru</w:t>
      </w:r>
      <w:proofErr w:type="spellEnd"/>
      <w:r w:rsidR="00182762" w:rsidRPr="008D4C87">
        <w:t>).</w:t>
      </w:r>
      <w:proofErr w:type="gramEnd"/>
      <w:r w:rsidRPr="00816935">
        <w:t> </w:t>
      </w:r>
      <w:proofErr w:type="gramStart"/>
      <w:r w:rsidRPr="00816935">
        <w:t xml:space="preserve">Доступ к электронной торговой площадке обеспечивается через глобальную компьютерную сеть «Интернет» по адресу </w:t>
      </w:r>
      <w:r w:rsidR="00182762" w:rsidRPr="008D4C87">
        <w:t>((</w:t>
      </w:r>
      <w:hyperlink r:id="rId9" w:history="1">
        <w:r w:rsidR="00182762" w:rsidRPr="008D4C87">
          <w:rPr>
            <w:rStyle w:val="a4"/>
          </w:rPr>
          <w:t xml:space="preserve">http:\\ </w:t>
        </w:r>
        <w:r w:rsidR="00182762" w:rsidRPr="008D4C87">
          <w:rPr>
            <w:rStyle w:val="a4"/>
            <w:lang w:val="en-US"/>
          </w:rPr>
          <w:t>www</w:t>
        </w:r>
        <w:r w:rsidR="00182762" w:rsidRPr="008D4C87">
          <w:rPr>
            <w:rStyle w:val="a4"/>
          </w:rPr>
          <w:t>.</w:t>
        </w:r>
        <w:r w:rsidR="00182762" w:rsidRPr="008D4C87">
          <w:rPr>
            <w:rStyle w:val="a4"/>
            <w:lang w:val="en-US"/>
          </w:rPr>
          <w:t>lot</w:t>
        </w:r>
        <w:r w:rsidR="00182762" w:rsidRPr="008D4C87">
          <w:rPr>
            <w:rStyle w:val="a4"/>
          </w:rPr>
          <w:t>-</w:t>
        </w:r>
        <w:r w:rsidR="00182762" w:rsidRPr="008D4C87">
          <w:rPr>
            <w:rStyle w:val="a4"/>
            <w:lang w:val="en-US"/>
          </w:rPr>
          <w:t>online</w:t>
        </w:r>
      </w:hyperlink>
      <w:r w:rsidR="00182762" w:rsidRPr="008D4C87">
        <w:rPr>
          <w:rStyle w:val="a4"/>
        </w:rPr>
        <w:t>.</w:t>
      </w:r>
      <w:proofErr w:type="spellStart"/>
      <w:r w:rsidR="00182762" w:rsidRPr="008D4C87">
        <w:rPr>
          <w:rStyle w:val="a4"/>
          <w:lang w:val="en-US"/>
        </w:rPr>
        <w:t>ru</w:t>
      </w:r>
      <w:proofErr w:type="spellEnd"/>
      <w:r w:rsidR="00182762" w:rsidRPr="008D4C87">
        <w:t>).</w:t>
      </w:r>
      <w:r w:rsidRPr="00816935">
        <w:t>.</w:t>
      </w:r>
      <w:proofErr w:type="gramEnd"/>
    </w:p>
    <w:p w:rsidR="006C5EEF" w:rsidRPr="00816935" w:rsidRDefault="006C5EEF" w:rsidP="00816935">
      <w:pPr>
        <w:ind w:firstLine="708"/>
        <w:jc w:val="both"/>
      </w:pPr>
      <w:r w:rsidRPr="00816935">
        <w:t>1.</w:t>
      </w:r>
      <w:r>
        <w:t>5</w:t>
      </w:r>
      <w:r w:rsidRPr="00816935">
        <w:t>. Настоящий Договор предусматривает возможность проведения Поверенным неограниченного количества электронных торгов в отношении неограниченного количества лотов в течение срока действия Договора.</w:t>
      </w:r>
    </w:p>
    <w:p w:rsidR="006C5EEF" w:rsidRDefault="006C5EEF" w:rsidP="001C6562">
      <w:pPr>
        <w:ind w:firstLine="709"/>
        <w:jc w:val="both"/>
      </w:pPr>
    </w:p>
    <w:p w:rsidR="006C5EEF" w:rsidRDefault="006C5EEF" w:rsidP="001C6562">
      <w:pPr>
        <w:tabs>
          <w:tab w:val="left" w:pos="0"/>
        </w:tabs>
        <w:ind w:firstLine="709"/>
        <w:jc w:val="both"/>
      </w:pPr>
    </w:p>
    <w:p w:rsidR="006C5EEF" w:rsidRPr="00816935" w:rsidRDefault="006C5EEF" w:rsidP="001C65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br w:type="page"/>
      </w:r>
      <w:r>
        <w:lastRenderedPageBreak/>
        <w:br/>
      </w:r>
      <w:r w:rsidRPr="00816935">
        <w:rPr>
          <w:b/>
          <w:bCs/>
          <w:sz w:val="28"/>
          <w:szCs w:val="28"/>
        </w:rPr>
        <w:t>2. Сумма договора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br/>
        <w:t xml:space="preserve">             2.1. За выполнение настоящего поручения Доверитель обязуется уплатить Поверенному вознаграждение в размере </w:t>
      </w:r>
      <w:r w:rsidR="00B1499C">
        <w:t>2</w:t>
      </w:r>
      <w:r>
        <w:t>0 000 (</w:t>
      </w:r>
      <w:r w:rsidR="00B1499C">
        <w:t>двадцать</w:t>
      </w:r>
      <w:r>
        <w:t xml:space="preserve"> тысяч) руб.</w:t>
      </w:r>
      <w:r w:rsidR="00D0338A">
        <w:t xml:space="preserve"> за каждый</w:t>
      </w:r>
      <w:r w:rsidR="00B1499C">
        <w:t xml:space="preserve"> лот</w:t>
      </w:r>
      <w:r w:rsidR="00D0338A">
        <w:t>,</w:t>
      </w:r>
      <w:r>
        <w:t xml:space="preserve"> НДС не облагается. Поверенный не является плательщиком налога на добавленную стоимость, </w:t>
      </w:r>
      <w:proofErr w:type="gramStart"/>
      <w:r>
        <w:t>согласно Главы</w:t>
      </w:r>
      <w:proofErr w:type="gramEnd"/>
      <w:r>
        <w:t xml:space="preserve"> 26.2 Налогового кодекса РФ.</w:t>
      </w:r>
    </w:p>
    <w:p w:rsidR="006C5EEF" w:rsidRDefault="006C5EEF" w:rsidP="001C65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br/>
      </w:r>
      <w:r>
        <w:br/>
      </w:r>
      <w:r w:rsidRPr="00816935">
        <w:rPr>
          <w:b/>
          <w:bCs/>
          <w:sz w:val="28"/>
          <w:szCs w:val="28"/>
        </w:rPr>
        <w:t>3. О</w:t>
      </w:r>
      <w:r>
        <w:rPr>
          <w:b/>
          <w:bCs/>
          <w:sz w:val="28"/>
          <w:szCs w:val="28"/>
        </w:rPr>
        <w:t>бязательства сторон</w:t>
      </w:r>
    </w:p>
    <w:p w:rsidR="006C5EEF" w:rsidRDefault="006C5EEF" w:rsidP="001C65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6C5EEF" w:rsidRPr="00A62794" w:rsidRDefault="006C5EEF" w:rsidP="001C6562">
      <w:pPr>
        <w:tabs>
          <w:tab w:val="left" w:pos="0"/>
        </w:tabs>
        <w:ind w:firstLine="709"/>
        <w:jc w:val="both"/>
        <w:rPr>
          <w:b/>
          <w:bCs/>
        </w:rPr>
      </w:pPr>
      <w:r w:rsidRPr="00A62794">
        <w:rPr>
          <w:b/>
          <w:bCs/>
        </w:rPr>
        <w:t>3.1.Поверенный берет на себя обязательства: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3.1.1. Исполнить данное ему поручение силами сотрудников предприятия. В случае необходимости, передоверие исполнения поручения другому юридическому лицу допускается только с письменного согласия Доверителя;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3.1.2. Исполнить поручение в соответствии с указаниями Доверителя. В исключительных случаях Поверенный в праве отступить от этих указаний, если по обстоятельствам дела это необходимо в интересах Доверителя и если Поверенный не может предварительно запросить Доверителя либо не получил своевременного ответа на вопрос.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3.1.3. Сообщать Доверителю по его требованию все сведения о ходе исполнения данного поручения. Доказательством исполнения поручения является предоставленный Поверенным по итогам торгов протокол.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3.1.4. Без промедления передать Доверителю все полученное в связи с исполнением поручения последнего.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 xml:space="preserve">3.1.5. По исполнении поручения или при прекращении действия настоящего договора до его фактического исполнения, не позднее чем в 3-х </w:t>
      </w:r>
      <w:proofErr w:type="spellStart"/>
      <w:r>
        <w:t>дневный</w:t>
      </w:r>
      <w:proofErr w:type="spellEnd"/>
      <w:r>
        <w:t xml:space="preserve"> срок вернуть Доверителю его доверенность, срок которой не истек, и предоставить отчет </w:t>
      </w:r>
      <w:proofErr w:type="gramStart"/>
      <w:r>
        <w:t>об</w:t>
      </w:r>
      <w:proofErr w:type="gramEnd"/>
      <w:r>
        <w:t xml:space="preserve"> исполненном с приложением подтверждающих документов;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3.1.6. Сохранять конфиденциальность сведений, составляющих коммерческую тайну Доверителя, ставших ему известными в связи с исполнением поручения Доверителя;</w:t>
      </w:r>
    </w:p>
    <w:p w:rsidR="006C5EEF" w:rsidRPr="00816935" w:rsidRDefault="006C5EEF" w:rsidP="001A37B7">
      <w:pPr>
        <w:ind w:firstLine="709"/>
        <w:jc w:val="both"/>
      </w:pPr>
      <w:r w:rsidRPr="00816935">
        <w:t xml:space="preserve">3.1.7. </w:t>
      </w:r>
      <w:proofErr w:type="gramStart"/>
      <w:r w:rsidRPr="00816935">
        <w:t>Поверенный после подписания настоящего Договора обязуется пройти процедуру регистрации (аккредитации) на электронной торговой площадке в соответствии с Регламентом, а также самостоятельно получить сертификаты электронной цифровой подписи в одном из Удостоверяющих Центров, из числа указанных на электронной торговой площадке Исполнителя, после чего Поверенный получает статус организатора торгов и имеет право подавать заявки на проведение электронных торгов по настоящему Договору.</w:t>
      </w:r>
      <w:proofErr w:type="gramEnd"/>
      <w:r w:rsidR="00B1499C">
        <w:t xml:space="preserve"> Расходы за получение сертификатов также возлагаются на Доверителя.</w:t>
      </w:r>
    </w:p>
    <w:p w:rsidR="006C5EEF" w:rsidRPr="00816935" w:rsidRDefault="006C5EEF" w:rsidP="001A37B7">
      <w:pPr>
        <w:ind w:firstLine="709"/>
        <w:jc w:val="both"/>
      </w:pPr>
      <w:r w:rsidRPr="00816935">
        <w:t>3.1.8. В установленные сроки уведомить Доверителя о результатах проведения электронных торгов.</w:t>
      </w:r>
    </w:p>
    <w:p w:rsidR="006C5EEF" w:rsidRPr="00816935" w:rsidRDefault="006C5EEF" w:rsidP="001A37B7">
      <w:pPr>
        <w:ind w:firstLine="709"/>
        <w:jc w:val="both"/>
      </w:pPr>
    </w:p>
    <w:p w:rsidR="006C5EEF" w:rsidRDefault="006C5EEF" w:rsidP="001C6562">
      <w:pPr>
        <w:tabs>
          <w:tab w:val="left" w:pos="0"/>
        </w:tabs>
        <w:ind w:firstLine="709"/>
        <w:jc w:val="both"/>
      </w:pPr>
    </w:p>
    <w:p w:rsidR="006C5EEF" w:rsidRPr="00A62794" w:rsidRDefault="006C5EEF" w:rsidP="001C6562">
      <w:pPr>
        <w:tabs>
          <w:tab w:val="left" w:pos="0"/>
        </w:tabs>
        <w:ind w:firstLine="709"/>
        <w:jc w:val="both"/>
        <w:rPr>
          <w:b/>
          <w:bCs/>
        </w:rPr>
      </w:pPr>
      <w:r w:rsidRPr="00A62794">
        <w:rPr>
          <w:b/>
          <w:bCs/>
        </w:rPr>
        <w:t>3..2. Доверитель обязан: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 w:rsidRPr="00A62794">
        <w:rPr>
          <w:b/>
          <w:bCs/>
        </w:rPr>
        <w:t xml:space="preserve"> </w:t>
      </w:r>
      <w:r>
        <w:t>3.2.1. Оказывать Поверенному необходимое содействие в исполнении поручения, предусмотренного настоящим договором; выдать доверенность (доверенности) на совершение действий, предусмотренных настоящим договором, и передать ему необходимые документы;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3.2.2. Без промедления принять от Поверенного все исполненное по договору;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3.2.3. Уплатить Поверенному вознаграждение в соответствии с п. 2.1. настоящего договора.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lastRenderedPageBreak/>
        <w:t>3.2.4. В случае</w:t>
      </w:r>
      <w:proofErr w:type="gramStart"/>
      <w:r>
        <w:t>,</w:t>
      </w:r>
      <w:proofErr w:type="gramEnd"/>
      <w:r>
        <w:t xml:space="preserve"> если настоящий договор будет прекращен до того, как поручение исполнено полностью, Доверитель обязуется возместить Поверенному понесенные при исполнении поручения издержки, связанные с выполнением настоящего договора.</w:t>
      </w:r>
    </w:p>
    <w:p w:rsidR="006C5EEF" w:rsidRDefault="006C5EEF" w:rsidP="001C65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br/>
      </w:r>
      <w:r>
        <w:br/>
      </w:r>
      <w:r w:rsidRPr="00816935">
        <w:rPr>
          <w:b/>
          <w:bCs/>
          <w:sz w:val="28"/>
          <w:szCs w:val="28"/>
        </w:rPr>
        <w:t>4. Порядок расчетов</w:t>
      </w:r>
    </w:p>
    <w:p w:rsidR="006C5EEF" w:rsidRPr="00816935" w:rsidRDefault="006C5EEF" w:rsidP="001C65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4.1.1. Вознаграждение Поверенному выплачивается Доверителем путем перечисления соответствующих денежных средств на расчётный счёт Поверенного в течение десяти рабочих дней с момента проведения торгов.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 xml:space="preserve">4.1.2. Работы считаются исполненными после подписания сторонами акта выполненных работ. 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4.1.3. В случае прекращения настоящего поручения до того, как поручение будет исполнено, размер вознаграждения, которое должно быть выплачено Поверенному в соответствии с п.2.1. настоящего договора, определяется соглашением сторон.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</w:p>
    <w:p w:rsidR="006C5EEF" w:rsidRPr="00816935" w:rsidRDefault="006C5EEF" w:rsidP="001C65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br/>
      </w:r>
      <w:r w:rsidRPr="00816935">
        <w:rPr>
          <w:b/>
          <w:bCs/>
          <w:sz w:val="28"/>
          <w:szCs w:val="28"/>
        </w:rPr>
        <w:t>5. Д</w:t>
      </w:r>
      <w:r>
        <w:rPr>
          <w:b/>
          <w:bCs/>
          <w:sz w:val="28"/>
          <w:szCs w:val="28"/>
        </w:rPr>
        <w:t>ействие договора</w:t>
      </w:r>
      <w:r w:rsidRPr="00816935">
        <w:rPr>
          <w:b/>
          <w:bCs/>
          <w:sz w:val="28"/>
          <w:szCs w:val="28"/>
        </w:rPr>
        <w:t xml:space="preserve"> </w:t>
      </w:r>
    </w:p>
    <w:p w:rsidR="006C5EEF" w:rsidRDefault="006C5EEF" w:rsidP="00816935">
      <w:pPr>
        <w:tabs>
          <w:tab w:val="left" w:pos="0"/>
        </w:tabs>
        <w:ind w:firstLine="709"/>
        <w:jc w:val="both"/>
      </w:pPr>
      <w:r>
        <w:br/>
        <w:t xml:space="preserve">            5.1. Кроме общих оснований прекращения обязательств, настоящий договор может быть прекращен </w:t>
      </w:r>
      <w:proofErr w:type="gramStart"/>
      <w:r>
        <w:t>вследствие</w:t>
      </w:r>
      <w:proofErr w:type="gramEnd"/>
      <w:r>
        <w:t>: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5.1.1. Отмены поручения Доверителем в любое время по своему усмотрению;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5.1.2. Отказа Поверенного.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 xml:space="preserve">5.2. Доверитель </w:t>
      </w:r>
      <w:proofErr w:type="gramStart"/>
      <w:r>
        <w:t>в праве</w:t>
      </w:r>
      <w:proofErr w:type="gramEnd"/>
      <w:r>
        <w:t xml:space="preserve"> отменить поручение, а Поверенный отказаться от него во всякое время, своевременно известив о прекращении договора другую сторону.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5.3. Сторона, отказывающаяся от исполнения условий настоящего договора, должна уведомить другую сторону о прекращении действия договора.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5.4. Если Поверенный отказался от исполнения условия настоящего договора, а Доверитель лишен возможности иным образом обеспечить свои интересы, Поверенный обязан возместить причиненные прекращением договора убытки Доверителя.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  <w:r>
        <w:t>5.5. Любые изменения и дополнения к настоящему договору действительны лишь при условии, если они совершены в письменной форме и подписаны Сторонами.</w:t>
      </w:r>
    </w:p>
    <w:p w:rsidR="006C5EEF" w:rsidRDefault="006C5EEF" w:rsidP="001A37B7">
      <w:pPr>
        <w:jc w:val="center"/>
        <w:rPr>
          <w:b/>
          <w:bCs/>
          <w:sz w:val="22"/>
          <w:szCs w:val="22"/>
        </w:rPr>
      </w:pPr>
    </w:p>
    <w:p w:rsidR="006C5EEF" w:rsidRPr="00816935" w:rsidRDefault="006C5EEF" w:rsidP="00816935">
      <w:pPr>
        <w:rPr>
          <w:b/>
          <w:bCs/>
          <w:sz w:val="28"/>
          <w:szCs w:val="28"/>
        </w:rPr>
      </w:pPr>
      <w:r w:rsidRPr="00816935">
        <w:rPr>
          <w:b/>
          <w:bCs/>
          <w:sz w:val="28"/>
          <w:szCs w:val="28"/>
        </w:rPr>
        <w:t>6. С</w:t>
      </w:r>
      <w:r>
        <w:rPr>
          <w:b/>
          <w:bCs/>
          <w:sz w:val="28"/>
          <w:szCs w:val="28"/>
        </w:rPr>
        <w:t>рок действия договора</w:t>
      </w:r>
    </w:p>
    <w:p w:rsidR="006C5EEF" w:rsidRDefault="006C5EEF" w:rsidP="001C6562">
      <w:pPr>
        <w:tabs>
          <w:tab w:val="left" w:pos="0"/>
        </w:tabs>
        <w:ind w:firstLine="709"/>
        <w:jc w:val="both"/>
      </w:pPr>
    </w:p>
    <w:p w:rsidR="006C5EEF" w:rsidRPr="00816935" w:rsidRDefault="006C5EEF" w:rsidP="001A37B7">
      <w:pPr>
        <w:ind w:firstLine="709"/>
        <w:jc w:val="both"/>
      </w:pPr>
      <w:r w:rsidRPr="00816935">
        <w:t xml:space="preserve">6.1. Настоящий Договор вступает в силу с момента его подписания Сторонами и действует до окончания процедуры </w:t>
      </w:r>
      <w:r w:rsidR="00D0338A">
        <w:t xml:space="preserve">реализации имущества </w:t>
      </w:r>
      <w:proofErr w:type="spellStart"/>
      <w:r w:rsidR="00D0338A">
        <w:t>Пожалова</w:t>
      </w:r>
      <w:proofErr w:type="spellEnd"/>
      <w:r w:rsidR="00D0338A">
        <w:t xml:space="preserve"> А.В.</w:t>
      </w:r>
    </w:p>
    <w:p w:rsidR="006C5EEF" w:rsidRDefault="006C5EEF" w:rsidP="001C6562">
      <w:pPr>
        <w:tabs>
          <w:tab w:val="left" w:pos="0"/>
        </w:tabs>
        <w:ind w:firstLine="709"/>
        <w:jc w:val="both"/>
      </w:pPr>
    </w:p>
    <w:p w:rsidR="006C5EEF" w:rsidRPr="009D56BD" w:rsidRDefault="006C5EEF" w:rsidP="000C4E9B">
      <w:pPr>
        <w:ind w:firstLine="709"/>
        <w:jc w:val="both"/>
        <w:rPr>
          <w:sz w:val="22"/>
          <w:szCs w:val="22"/>
        </w:rPr>
      </w:pPr>
    </w:p>
    <w:p w:rsidR="006C5EEF" w:rsidRPr="00816935" w:rsidRDefault="006C5EEF" w:rsidP="00816935">
      <w:pPr>
        <w:rPr>
          <w:b/>
          <w:bCs/>
          <w:sz w:val="28"/>
          <w:szCs w:val="28"/>
        </w:rPr>
      </w:pPr>
      <w:r w:rsidRPr="00816935">
        <w:rPr>
          <w:b/>
          <w:bCs/>
          <w:sz w:val="28"/>
          <w:szCs w:val="28"/>
        </w:rPr>
        <w:t>7. О</w:t>
      </w:r>
      <w:r>
        <w:rPr>
          <w:b/>
          <w:bCs/>
          <w:sz w:val="28"/>
          <w:szCs w:val="28"/>
        </w:rPr>
        <w:t>тветственность сторон</w:t>
      </w:r>
      <w:r w:rsidRPr="00816935">
        <w:rPr>
          <w:b/>
          <w:bCs/>
          <w:sz w:val="28"/>
          <w:szCs w:val="28"/>
        </w:rPr>
        <w:t xml:space="preserve"> </w:t>
      </w:r>
    </w:p>
    <w:p w:rsidR="006C5EEF" w:rsidRPr="009D56BD" w:rsidRDefault="006C5EEF" w:rsidP="000C4E9B">
      <w:pPr>
        <w:ind w:firstLine="709"/>
        <w:jc w:val="both"/>
        <w:rPr>
          <w:sz w:val="22"/>
          <w:szCs w:val="22"/>
        </w:rPr>
      </w:pPr>
    </w:p>
    <w:p w:rsidR="006C5EEF" w:rsidRPr="00816935" w:rsidRDefault="006C5EEF" w:rsidP="000C4E9B">
      <w:pPr>
        <w:ind w:firstLine="709"/>
        <w:jc w:val="both"/>
      </w:pPr>
      <w:r w:rsidRPr="00816935">
        <w:t xml:space="preserve">7.1. Стороны несут ответственность за соблюдение условий настоящего Договора в соответствии с законодательством Российской Федерации. </w:t>
      </w:r>
    </w:p>
    <w:p w:rsidR="006C5EEF" w:rsidRPr="00816935" w:rsidRDefault="006C5EEF" w:rsidP="000C4E9B">
      <w:pPr>
        <w:ind w:firstLine="709"/>
        <w:jc w:val="both"/>
      </w:pPr>
      <w:r w:rsidRPr="00816935">
        <w:t>7.2. Поверенный несет ответственность, в том числе и перед третьими лицами, за ненадлежащее проведение электронных торгов, в том числе, в части соблюдения сроков, установленных законодательством Российской Федерации для организатора торгов.</w:t>
      </w:r>
    </w:p>
    <w:p w:rsidR="006C5EEF" w:rsidRPr="00816935" w:rsidRDefault="006C5EEF" w:rsidP="000C4E9B">
      <w:pPr>
        <w:ind w:firstLine="709"/>
        <w:jc w:val="both"/>
      </w:pPr>
      <w:r w:rsidRPr="00816935">
        <w:t>7.3. Ответственность Поверенного наступает в случае, если невозможность исполнения его обязанности наступила по причине нарушения Поверенным каких-либо условий Договора, Регламента или законодательства Российской Федерации.</w:t>
      </w:r>
    </w:p>
    <w:p w:rsidR="006C5EEF" w:rsidRPr="00816935" w:rsidRDefault="006C5EEF" w:rsidP="000C4E9B">
      <w:pPr>
        <w:ind w:firstLine="709"/>
        <w:jc w:val="both"/>
      </w:pPr>
      <w:r w:rsidRPr="00816935">
        <w:lastRenderedPageBreak/>
        <w:t>7.4. В случае просрочки исполнения Доверителем обязанности по оплате счета за оказанные по Договору услуги более чем на 30 календарных дней, Поверенный вправе потребовать от Доверителя уплаты неустойки в двойном размере неуплаченной суммы за каждые 10 дней просрочки. При этом уплата неустойки не освобождает Доверителя от выполнения обязанности по оплате оказанных Поверенного услуг.</w:t>
      </w:r>
    </w:p>
    <w:p w:rsidR="006C5EEF" w:rsidRPr="00816935" w:rsidRDefault="006C5EEF" w:rsidP="000C4E9B">
      <w:pPr>
        <w:ind w:firstLine="709"/>
        <w:jc w:val="both"/>
      </w:pPr>
      <w:r w:rsidRPr="00816935">
        <w:t>7.5. Заявка на проведение очередных электронных торгов в рамках настоящего Договора не принимается к исполнению в случае, если Доверителем полностью не выполнены обязательства по оплате оказанных услуг по предыдущей заявке на проведение электронных торгов.</w:t>
      </w:r>
    </w:p>
    <w:p w:rsidR="006C5EEF" w:rsidRPr="00816935" w:rsidRDefault="006C5EEF" w:rsidP="000C4E9B">
      <w:pPr>
        <w:ind w:firstLine="709"/>
        <w:jc w:val="both"/>
      </w:pPr>
    </w:p>
    <w:p w:rsidR="006C5EEF" w:rsidRPr="00816935" w:rsidRDefault="006C5EEF" w:rsidP="00816935">
      <w:pPr>
        <w:rPr>
          <w:b/>
          <w:bCs/>
          <w:sz w:val="28"/>
          <w:szCs w:val="28"/>
        </w:rPr>
      </w:pPr>
      <w:r w:rsidRPr="00816935">
        <w:rPr>
          <w:b/>
          <w:bCs/>
          <w:sz w:val="28"/>
          <w:szCs w:val="28"/>
        </w:rPr>
        <w:t>8. П</w:t>
      </w:r>
      <w:r>
        <w:rPr>
          <w:b/>
          <w:bCs/>
          <w:sz w:val="28"/>
          <w:szCs w:val="28"/>
        </w:rPr>
        <w:t>рочие условия</w:t>
      </w:r>
    </w:p>
    <w:p w:rsidR="006C5EEF" w:rsidRPr="009D56BD" w:rsidRDefault="006C5EEF" w:rsidP="000C4E9B">
      <w:pPr>
        <w:ind w:firstLine="709"/>
        <w:jc w:val="both"/>
        <w:rPr>
          <w:sz w:val="22"/>
          <w:szCs w:val="22"/>
        </w:rPr>
      </w:pPr>
    </w:p>
    <w:p w:rsidR="006C5EEF" w:rsidRPr="00816935" w:rsidRDefault="006C5EEF" w:rsidP="000C4E9B">
      <w:pPr>
        <w:ind w:firstLine="709"/>
        <w:jc w:val="both"/>
      </w:pPr>
      <w:r w:rsidRPr="00816935">
        <w:t>8.1. Стороны признают условия настоящего Договора конфиденциальной информацией и обязуются не разглашать данную информацию третьим лицам, кроме случаев, установленных законом.</w:t>
      </w:r>
    </w:p>
    <w:p w:rsidR="006C5EEF" w:rsidRPr="00816935" w:rsidRDefault="006C5EEF" w:rsidP="000C4E9B">
      <w:pPr>
        <w:ind w:firstLine="709"/>
        <w:jc w:val="both"/>
      </w:pPr>
      <w:r w:rsidRPr="00816935">
        <w:t>Конфиденциальной информацией не являются сведения, размещенные в открытой части (свободном доступе) на электронной торговой площадке.</w:t>
      </w:r>
    </w:p>
    <w:p w:rsidR="006C5EEF" w:rsidRPr="00816935" w:rsidRDefault="006C5EEF" w:rsidP="000C4E9B">
      <w:pPr>
        <w:ind w:firstLine="709"/>
        <w:jc w:val="both"/>
      </w:pPr>
      <w:r w:rsidRPr="00816935">
        <w:t>8.2. Все споры и разногласия из настоящего Договора рассматриваются судом по месту нахождения Поверенного.</w:t>
      </w:r>
    </w:p>
    <w:p w:rsidR="006C5EEF" w:rsidRPr="00816935" w:rsidRDefault="006C5EEF" w:rsidP="000C4E9B">
      <w:pPr>
        <w:ind w:firstLine="709"/>
        <w:jc w:val="both"/>
      </w:pPr>
      <w:r w:rsidRPr="00816935">
        <w:t>8.3. В ходе заключения и исполнения настоящего Договора Сторонами может использоваться обмен сообщениями и документами посредством электронной почты либо с использованием других сре</w:t>
      </w:r>
      <w:proofErr w:type="gramStart"/>
      <w:r w:rsidRPr="00816935">
        <w:t>дств св</w:t>
      </w:r>
      <w:proofErr w:type="gramEnd"/>
      <w:r w:rsidRPr="00816935">
        <w:t>язи.</w:t>
      </w:r>
    </w:p>
    <w:p w:rsidR="006C5EEF" w:rsidRPr="00816935" w:rsidRDefault="006C5EEF" w:rsidP="000C4E9B">
      <w:pPr>
        <w:ind w:firstLine="709"/>
        <w:jc w:val="both"/>
      </w:pPr>
      <w:r w:rsidRPr="00816935">
        <w:t>Стороны признают наличие электронной цифровой подписи Стороны надлежащим доказательством того, что документ исходит от Стороны по договору.</w:t>
      </w:r>
    </w:p>
    <w:p w:rsidR="006C5EEF" w:rsidRPr="00816935" w:rsidRDefault="006C5EEF" w:rsidP="000C4E9B">
      <w:pPr>
        <w:ind w:firstLine="709"/>
        <w:jc w:val="both"/>
      </w:pPr>
      <w:r w:rsidRPr="00816935">
        <w:t xml:space="preserve">8.4. Неотъемлемой частью настоящего Договора является Приложение с наименованием </w:t>
      </w:r>
      <w:r>
        <w:t>имущества должника, подлежащего продаже на торгах.</w:t>
      </w:r>
    </w:p>
    <w:p w:rsidR="006C5EEF" w:rsidRDefault="006C5EEF" w:rsidP="009B57DD">
      <w:pPr>
        <w:jc w:val="center"/>
        <w:rPr>
          <w:b/>
          <w:bCs/>
          <w:sz w:val="22"/>
          <w:szCs w:val="22"/>
        </w:rPr>
      </w:pPr>
    </w:p>
    <w:p w:rsidR="006C5EEF" w:rsidRDefault="006C5EEF" w:rsidP="009B57DD">
      <w:pPr>
        <w:jc w:val="center"/>
        <w:rPr>
          <w:b/>
          <w:bCs/>
          <w:sz w:val="22"/>
          <w:szCs w:val="22"/>
        </w:rPr>
      </w:pPr>
    </w:p>
    <w:p w:rsidR="006C5EEF" w:rsidRDefault="006C5EEF" w:rsidP="009B57DD">
      <w:pPr>
        <w:jc w:val="center"/>
        <w:rPr>
          <w:b/>
          <w:bCs/>
          <w:sz w:val="22"/>
          <w:szCs w:val="22"/>
        </w:rPr>
      </w:pPr>
    </w:p>
    <w:p w:rsidR="006C5EEF" w:rsidRPr="00816935" w:rsidRDefault="006C5EEF" w:rsidP="00816935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40" w:lineRule="atLeast"/>
        <w:ind w:left="14"/>
        <w:rPr>
          <w:b/>
          <w:bCs/>
          <w:sz w:val="28"/>
          <w:szCs w:val="28"/>
          <w:lang w:eastAsia="ru-RU"/>
        </w:rPr>
      </w:pPr>
      <w:r w:rsidRPr="00816935">
        <w:rPr>
          <w:b/>
          <w:bCs/>
          <w:sz w:val="28"/>
          <w:szCs w:val="28"/>
          <w:lang w:eastAsia="ru-RU"/>
        </w:rPr>
        <w:t>9. Адреса и реквизиты сторон:</w:t>
      </w:r>
    </w:p>
    <w:p w:rsidR="006C5EEF" w:rsidRPr="00FF248E" w:rsidRDefault="006C5EEF" w:rsidP="00A45082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40" w:lineRule="atLeast"/>
        <w:ind w:left="14"/>
        <w:rPr>
          <w:lang w:eastAsia="ru-RU"/>
        </w:rPr>
      </w:pPr>
    </w:p>
    <w:p w:rsidR="006C5EEF" w:rsidRPr="00FF248E" w:rsidRDefault="006C5EEF" w:rsidP="00A45082">
      <w:pPr>
        <w:widowControl w:val="0"/>
        <w:suppressAutoHyphens w:val="0"/>
        <w:autoSpaceDE w:val="0"/>
        <w:autoSpaceDN w:val="0"/>
        <w:adjustRightInd w:val="0"/>
        <w:outlineLvl w:val="2"/>
        <w:rPr>
          <w:lang w:eastAsia="ru-RU"/>
        </w:rPr>
      </w:pPr>
      <w:r w:rsidRPr="00FF248E">
        <w:rPr>
          <w:b/>
          <w:bCs/>
          <w:lang w:eastAsia="ru-RU"/>
        </w:rPr>
        <w:t>ИСПОЛНИТЕЛЬ:</w:t>
      </w:r>
      <w:r w:rsidRPr="00FF248E">
        <w:rPr>
          <w:lang w:eastAsia="ru-RU"/>
        </w:rPr>
        <w:t xml:space="preserve"> </w:t>
      </w:r>
    </w:p>
    <w:p w:rsidR="006C5EEF" w:rsidRPr="00FF248E" w:rsidRDefault="006C5EEF" w:rsidP="00A45082">
      <w:pPr>
        <w:widowControl w:val="0"/>
        <w:suppressAutoHyphens w:val="0"/>
        <w:autoSpaceDE w:val="0"/>
        <w:autoSpaceDN w:val="0"/>
        <w:adjustRightInd w:val="0"/>
        <w:outlineLvl w:val="2"/>
        <w:rPr>
          <w:lang w:eastAsia="ru-RU"/>
        </w:rPr>
      </w:pPr>
      <w:r w:rsidRPr="00FF248E">
        <w:rPr>
          <w:b/>
          <w:bCs/>
          <w:lang w:eastAsia="ru-RU"/>
        </w:rPr>
        <w:t>ООО «Фемида»</w:t>
      </w:r>
      <w:r w:rsidRPr="00FF248E">
        <w:rPr>
          <w:lang w:eastAsia="ru-RU"/>
        </w:rPr>
        <w:t xml:space="preserve">, </w:t>
      </w:r>
      <w:proofErr w:type="spellStart"/>
      <w:r w:rsidRPr="00FF248E">
        <w:rPr>
          <w:lang w:eastAsia="ru-RU"/>
        </w:rPr>
        <w:t>Респ</w:t>
      </w:r>
      <w:proofErr w:type="gramStart"/>
      <w:r w:rsidRPr="00FF248E">
        <w:rPr>
          <w:lang w:eastAsia="ru-RU"/>
        </w:rPr>
        <w:t>.Б</w:t>
      </w:r>
      <w:proofErr w:type="gramEnd"/>
      <w:r w:rsidRPr="00FF248E">
        <w:rPr>
          <w:lang w:eastAsia="ru-RU"/>
        </w:rPr>
        <w:t>ашкортостан</w:t>
      </w:r>
      <w:proofErr w:type="spellEnd"/>
      <w:r w:rsidRPr="00FF248E">
        <w:rPr>
          <w:lang w:eastAsia="ru-RU"/>
        </w:rPr>
        <w:t xml:space="preserve">, 453250, </w:t>
      </w:r>
      <w:proofErr w:type="spellStart"/>
      <w:r w:rsidRPr="00FF248E">
        <w:rPr>
          <w:lang w:eastAsia="ru-RU"/>
        </w:rPr>
        <w:t>г.Салават</w:t>
      </w:r>
      <w:proofErr w:type="spellEnd"/>
      <w:r w:rsidRPr="00FF248E">
        <w:rPr>
          <w:lang w:eastAsia="ru-RU"/>
        </w:rPr>
        <w:t xml:space="preserve">, </w:t>
      </w:r>
      <w:proofErr w:type="spellStart"/>
      <w:r w:rsidRPr="00FF248E">
        <w:rPr>
          <w:lang w:eastAsia="ru-RU"/>
        </w:rPr>
        <w:t>ул.Первомайская</w:t>
      </w:r>
      <w:proofErr w:type="spellEnd"/>
      <w:r w:rsidRPr="00FF248E">
        <w:rPr>
          <w:lang w:eastAsia="ru-RU"/>
        </w:rPr>
        <w:t>, д.21, ИНН 0266042400, КПП 026601001, ОГРН 1140280025181, р/</w:t>
      </w:r>
      <w:proofErr w:type="spellStart"/>
      <w:r w:rsidRPr="00FF248E">
        <w:rPr>
          <w:lang w:eastAsia="ru-RU"/>
        </w:rPr>
        <w:t>сч</w:t>
      </w:r>
      <w:proofErr w:type="spellEnd"/>
      <w:r w:rsidRPr="00FF248E">
        <w:rPr>
          <w:lang w:eastAsia="ru-RU"/>
        </w:rPr>
        <w:t xml:space="preserve"> 40702810100000002398 в ООО «</w:t>
      </w:r>
      <w:proofErr w:type="spellStart"/>
      <w:r w:rsidRPr="00FF248E">
        <w:rPr>
          <w:lang w:eastAsia="ru-RU"/>
        </w:rPr>
        <w:t>УралКапиталБанк</w:t>
      </w:r>
      <w:proofErr w:type="spellEnd"/>
      <w:r w:rsidRPr="00FF248E">
        <w:rPr>
          <w:lang w:eastAsia="ru-RU"/>
        </w:rPr>
        <w:t>»,</w:t>
      </w:r>
      <w:r>
        <w:rPr>
          <w:lang w:eastAsia="ru-RU"/>
        </w:rPr>
        <w:t xml:space="preserve"> БИК 048073809, </w:t>
      </w:r>
      <w:proofErr w:type="spellStart"/>
      <w:r>
        <w:rPr>
          <w:lang w:eastAsia="ru-RU"/>
        </w:rPr>
        <w:t>кор</w:t>
      </w:r>
      <w:proofErr w:type="spellEnd"/>
      <w:r>
        <w:rPr>
          <w:lang w:eastAsia="ru-RU"/>
        </w:rPr>
        <w:t>/</w:t>
      </w:r>
      <w:proofErr w:type="spellStart"/>
      <w:r>
        <w:rPr>
          <w:lang w:eastAsia="ru-RU"/>
        </w:rPr>
        <w:t>сч</w:t>
      </w:r>
      <w:proofErr w:type="spellEnd"/>
      <w:r>
        <w:rPr>
          <w:lang w:eastAsia="ru-RU"/>
        </w:rPr>
        <w:t xml:space="preserve"> 30101810500000000809 в ГРКЦ Национального банка Республики Башкортостан,</w:t>
      </w:r>
      <w:r w:rsidRPr="00FF248E">
        <w:rPr>
          <w:lang w:eastAsia="ru-RU"/>
        </w:rPr>
        <w:t xml:space="preserve"> </w:t>
      </w:r>
      <w:hyperlink r:id="rId10" w:history="1">
        <w:r w:rsidRPr="00FF248E">
          <w:rPr>
            <w:rStyle w:val="a4"/>
            <w:lang w:val="en-US" w:eastAsia="ru-RU"/>
          </w:rPr>
          <w:t>OOOFemida</w:t>
        </w:r>
        <w:r w:rsidRPr="00FF248E">
          <w:rPr>
            <w:rStyle w:val="a4"/>
            <w:lang w:eastAsia="ru-RU"/>
          </w:rPr>
          <w:t>2014@</w:t>
        </w:r>
        <w:r w:rsidRPr="00FF248E">
          <w:rPr>
            <w:rStyle w:val="a4"/>
            <w:lang w:val="en-US" w:eastAsia="ru-RU"/>
          </w:rPr>
          <w:t>ya</w:t>
        </w:r>
        <w:r w:rsidRPr="00FF248E">
          <w:rPr>
            <w:rStyle w:val="a4"/>
            <w:lang w:eastAsia="ru-RU"/>
          </w:rPr>
          <w:t>.</w:t>
        </w:r>
        <w:proofErr w:type="spellStart"/>
        <w:r w:rsidRPr="00FF248E">
          <w:rPr>
            <w:rStyle w:val="a4"/>
            <w:lang w:val="en-US" w:eastAsia="ru-RU"/>
          </w:rPr>
          <w:t>ru</w:t>
        </w:r>
        <w:proofErr w:type="spellEnd"/>
      </w:hyperlink>
      <w:r w:rsidRPr="00FF248E">
        <w:rPr>
          <w:lang w:eastAsia="ru-RU"/>
        </w:rPr>
        <w:t>, тел. 8-987-62-33-458</w:t>
      </w:r>
    </w:p>
    <w:p w:rsidR="006C5EEF" w:rsidRPr="00FF248E" w:rsidRDefault="006C5EEF" w:rsidP="00A45082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40" w:lineRule="atLeast"/>
        <w:ind w:left="14"/>
        <w:rPr>
          <w:lang w:eastAsia="ru-RU"/>
        </w:rPr>
      </w:pPr>
    </w:p>
    <w:p w:rsidR="006C5EEF" w:rsidRPr="00FF248E" w:rsidRDefault="006C5EEF" w:rsidP="00A45082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40" w:lineRule="atLeast"/>
        <w:ind w:left="14"/>
        <w:rPr>
          <w:b/>
          <w:bCs/>
          <w:lang w:eastAsia="ru-RU"/>
        </w:rPr>
      </w:pPr>
      <w:r w:rsidRPr="00FF248E">
        <w:rPr>
          <w:b/>
          <w:bCs/>
          <w:lang w:eastAsia="ru-RU"/>
        </w:rPr>
        <w:t>ЗАКАЗЧИК:</w:t>
      </w:r>
    </w:p>
    <w:p w:rsidR="00D0338A" w:rsidRPr="00D0338A" w:rsidRDefault="00D0338A" w:rsidP="00D0338A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40" w:lineRule="atLeast"/>
        <w:ind w:left="14"/>
        <w:jc w:val="both"/>
        <w:rPr>
          <w:bCs/>
          <w:lang w:eastAsia="ru-RU"/>
        </w:rPr>
      </w:pPr>
      <w:proofErr w:type="spellStart"/>
      <w:r w:rsidRPr="00D0338A">
        <w:rPr>
          <w:bCs/>
          <w:lang w:eastAsia="ru-RU"/>
        </w:rPr>
        <w:t>Пожалов</w:t>
      </w:r>
      <w:proofErr w:type="spellEnd"/>
      <w:r w:rsidRPr="00D0338A">
        <w:rPr>
          <w:bCs/>
          <w:lang w:eastAsia="ru-RU"/>
        </w:rPr>
        <w:t xml:space="preserve"> Анатолий Васильевич, ИНН 026610772210, ОГРНИП 304026604100020, адрес места</w:t>
      </w:r>
      <w:r>
        <w:rPr>
          <w:bCs/>
          <w:lang w:eastAsia="ru-RU"/>
        </w:rPr>
        <w:t xml:space="preserve"> </w:t>
      </w:r>
      <w:r w:rsidRPr="00D0338A">
        <w:rPr>
          <w:bCs/>
          <w:lang w:eastAsia="ru-RU"/>
        </w:rPr>
        <w:t xml:space="preserve">жительства: РБ, </w:t>
      </w:r>
      <w:proofErr w:type="spellStart"/>
      <w:r w:rsidRPr="00D0338A">
        <w:rPr>
          <w:bCs/>
          <w:lang w:eastAsia="ru-RU"/>
        </w:rPr>
        <w:t>г</w:t>
      </w:r>
      <w:proofErr w:type="gramStart"/>
      <w:r w:rsidRPr="00D0338A">
        <w:rPr>
          <w:bCs/>
          <w:lang w:eastAsia="ru-RU"/>
        </w:rPr>
        <w:t>.С</w:t>
      </w:r>
      <w:proofErr w:type="gramEnd"/>
      <w:r w:rsidRPr="00D0338A">
        <w:rPr>
          <w:bCs/>
          <w:lang w:eastAsia="ru-RU"/>
        </w:rPr>
        <w:t>алават</w:t>
      </w:r>
      <w:proofErr w:type="spellEnd"/>
      <w:r w:rsidRPr="00D0338A">
        <w:rPr>
          <w:bCs/>
          <w:lang w:eastAsia="ru-RU"/>
        </w:rPr>
        <w:t xml:space="preserve">, </w:t>
      </w:r>
      <w:proofErr w:type="spellStart"/>
      <w:r w:rsidRPr="00D0338A">
        <w:rPr>
          <w:bCs/>
          <w:lang w:eastAsia="ru-RU"/>
        </w:rPr>
        <w:t>ул.Гагарина</w:t>
      </w:r>
      <w:proofErr w:type="spellEnd"/>
      <w:r w:rsidRPr="00D0338A">
        <w:rPr>
          <w:bCs/>
          <w:lang w:eastAsia="ru-RU"/>
        </w:rPr>
        <w:t>. 17-14</w:t>
      </w:r>
    </w:p>
    <w:p w:rsidR="006C5EEF" w:rsidRPr="00FF248E" w:rsidRDefault="006C5EEF" w:rsidP="00A45082">
      <w:pPr>
        <w:widowControl w:val="0"/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40" w:lineRule="atLeast"/>
        <w:ind w:left="14"/>
        <w:rPr>
          <w:lang w:eastAsia="ru-RU"/>
        </w:rPr>
      </w:pP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lang w:eastAsia="ru-RU"/>
        </w:rPr>
      </w:pPr>
      <w:r w:rsidRPr="00FF248E">
        <w:rPr>
          <w:b/>
          <w:bCs/>
          <w:color w:val="000000"/>
          <w:spacing w:val="-4"/>
          <w:lang w:eastAsia="ru-RU"/>
        </w:rPr>
        <w:t>ПРИЛОЖЕНИЯ</w:t>
      </w:r>
    </w:p>
    <w:p w:rsidR="006C5EEF" w:rsidRPr="00FF248E" w:rsidRDefault="006C5EEF" w:rsidP="00A45082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Приложение.</w:t>
      </w: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eastAsia="ru-RU"/>
        </w:rPr>
      </w:pPr>
      <w:r w:rsidRPr="00FF248E">
        <w:rPr>
          <w:b/>
          <w:bCs/>
          <w:color w:val="000000"/>
          <w:lang w:eastAsia="ru-RU"/>
        </w:rPr>
        <w:t>10. ПОДПИСИ СТРОН:</w:t>
      </w: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color w:val="000000"/>
          <w:lang w:eastAsia="ru-RU"/>
        </w:rPr>
      </w:pP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r w:rsidRPr="00FF248E">
        <w:rPr>
          <w:b/>
          <w:bCs/>
          <w:color w:val="000000"/>
          <w:lang w:eastAsia="ru-RU"/>
        </w:rPr>
        <w:t>ИСПОЛНИТЕЛЬ __________________________ (Шапченко Г.С.)</w:t>
      </w:r>
    </w:p>
    <w:p w:rsidR="006C5EEF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м.п</w:t>
      </w:r>
      <w:proofErr w:type="spellEnd"/>
      <w:r>
        <w:rPr>
          <w:b/>
          <w:bCs/>
          <w:color w:val="000000"/>
          <w:lang w:eastAsia="ru-RU"/>
        </w:rPr>
        <w:t>.</w:t>
      </w:r>
    </w:p>
    <w:p w:rsidR="006C5EEF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</w:p>
    <w:p w:rsidR="006C5EEF" w:rsidRPr="00FF248E" w:rsidRDefault="006C5EEF" w:rsidP="00A450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r w:rsidRPr="00FF248E">
        <w:rPr>
          <w:b/>
          <w:bCs/>
          <w:color w:val="000000"/>
          <w:lang w:eastAsia="ru-RU"/>
        </w:rPr>
        <w:t>ЗАКАЗЧИК ________________________________ (_</w:t>
      </w:r>
      <w:r>
        <w:rPr>
          <w:b/>
          <w:bCs/>
          <w:color w:val="000000"/>
          <w:lang w:eastAsia="ru-RU"/>
        </w:rPr>
        <w:t>Павлов И.В.</w:t>
      </w:r>
      <w:r w:rsidRPr="00FF248E">
        <w:rPr>
          <w:b/>
          <w:bCs/>
          <w:color w:val="000000"/>
          <w:lang w:eastAsia="ru-RU"/>
        </w:rPr>
        <w:t>).</w:t>
      </w:r>
    </w:p>
    <w:p w:rsidR="006C5EEF" w:rsidRDefault="006C5EEF" w:rsidP="008267A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proofErr w:type="spellStart"/>
      <w:r>
        <w:rPr>
          <w:b/>
          <w:bCs/>
          <w:color w:val="000000"/>
          <w:lang w:eastAsia="ru-RU"/>
        </w:rPr>
        <w:t>м.п</w:t>
      </w:r>
      <w:proofErr w:type="spellEnd"/>
      <w:r>
        <w:rPr>
          <w:b/>
          <w:bCs/>
          <w:color w:val="000000"/>
          <w:lang w:eastAsia="ru-RU"/>
        </w:rPr>
        <w:t>.</w:t>
      </w:r>
      <w:r w:rsidRPr="009D56BD">
        <w:rPr>
          <w:sz w:val="22"/>
          <w:szCs w:val="22"/>
        </w:rPr>
        <w:t xml:space="preserve"> </w:t>
      </w:r>
    </w:p>
    <w:p w:rsidR="006C5EEF" w:rsidRPr="0005491D" w:rsidRDefault="006C5EEF" w:rsidP="0005491D">
      <w:pPr>
        <w:ind w:right="-57"/>
        <w:jc w:val="right"/>
        <w:rPr>
          <w:sz w:val="20"/>
          <w:szCs w:val="20"/>
        </w:rPr>
      </w:pPr>
      <w:r w:rsidRPr="00E02206">
        <w:rPr>
          <w:sz w:val="22"/>
          <w:szCs w:val="22"/>
        </w:rPr>
        <w:br w:type="page"/>
      </w:r>
      <w:r w:rsidRPr="0005491D">
        <w:rPr>
          <w:sz w:val="20"/>
          <w:szCs w:val="20"/>
        </w:rPr>
        <w:lastRenderedPageBreak/>
        <w:t xml:space="preserve">Приложение </w:t>
      </w:r>
    </w:p>
    <w:p w:rsidR="006C5EEF" w:rsidRDefault="006C5EEF" w:rsidP="0005491D">
      <w:pPr>
        <w:ind w:right="-57"/>
        <w:jc w:val="right"/>
        <w:rPr>
          <w:sz w:val="20"/>
          <w:szCs w:val="20"/>
        </w:rPr>
      </w:pPr>
      <w:r w:rsidRPr="0005491D">
        <w:rPr>
          <w:sz w:val="20"/>
          <w:szCs w:val="20"/>
        </w:rPr>
        <w:t xml:space="preserve">к договору № ___  оказания услуг </w:t>
      </w:r>
    </w:p>
    <w:p w:rsidR="006C5EEF" w:rsidRPr="0005491D" w:rsidRDefault="006C5EEF" w:rsidP="0005491D">
      <w:pPr>
        <w:ind w:right="-57"/>
        <w:jc w:val="right"/>
        <w:rPr>
          <w:sz w:val="20"/>
          <w:szCs w:val="20"/>
        </w:rPr>
      </w:pPr>
      <w:r w:rsidRPr="0005491D">
        <w:rPr>
          <w:sz w:val="20"/>
          <w:szCs w:val="20"/>
        </w:rPr>
        <w:t>по организации электронных торгов</w:t>
      </w:r>
    </w:p>
    <w:p w:rsidR="006C5EEF" w:rsidRPr="0005491D" w:rsidRDefault="006C5EEF" w:rsidP="0005491D">
      <w:pPr>
        <w:ind w:right="-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71FDC">
        <w:rPr>
          <w:sz w:val="20"/>
          <w:szCs w:val="20"/>
        </w:rPr>
        <w:t xml:space="preserve">т «16» мая </w:t>
      </w:r>
      <w:r w:rsidRPr="0005491D">
        <w:rPr>
          <w:sz w:val="20"/>
          <w:szCs w:val="20"/>
        </w:rPr>
        <w:t xml:space="preserve"> 201</w:t>
      </w:r>
      <w:r w:rsidR="00D0338A">
        <w:rPr>
          <w:sz w:val="20"/>
          <w:szCs w:val="20"/>
        </w:rPr>
        <w:t>6</w:t>
      </w:r>
      <w:r w:rsidRPr="0005491D">
        <w:rPr>
          <w:sz w:val="20"/>
          <w:szCs w:val="20"/>
        </w:rPr>
        <w:t xml:space="preserve"> года</w:t>
      </w:r>
    </w:p>
    <w:p w:rsidR="006C5EEF" w:rsidRDefault="006C5EEF" w:rsidP="0005491D">
      <w:pPr>
        <w:jc w:val="center"/>
        <w:rPr>
          <w:sz w:val="22"/>
          <w:szCs w:val="22"/>
        </w:rPr>
      </w:pPr>
    </w:p>
    <w:p w:rsidR="006C5EEF" w:rsidRDefault="006C5EEF" w:rsidP="0005491D">
      <w:pPr>
        <w:jc w:val="center"/>
        <w:rPr>
          <w:sz w:val="22"/>
          <w:szCs w:val="22"/>
        </w:rPr>
      </w:pPr>
    </w:p>
    <w:p w:rsidR="006C5EEF" w:rsidRDefault="006C5EEF" w:rsidP="0005491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Имущество, выставляемое на торги</w:t>
      </w:r>
    </w:p>
    <w:p w:rsidR="006C5EEF" w:rsidRDefault="006C5EEF" w:rsidP="0005491D">
      <w:pPr>
        <w:jc w:val="center"/>
        <w:rPr>
          <w:b/>
          <w:bCs/>
          <w:sz w:val="27"/>
          <w:szCs w:val="27"/>
        </w:rPr>
      </w:pPr>
    </w:p>
    <w:p w:rsidR="00D0338A" w:rsidRDefault="00D0338A" w:rsidP="0005491D">
      <w:pPr>
        <w:jc w:val="center"/>
        <w:rPr>
          <w:b/>
          <w:bCs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39"/>
        <w:gridCol w:w="3598"/>
        <w:gridCol w:w="1170"/>
        <w:gridCol w:w="2487"/>
        <w:gridCol w:w="1438"/>
      </w:tblGrid>
      <w:tr w:rsidR="00182762" w:rsidRPr="00637BE6" w:rsidTr="00182762">
        <w:trPr>
          <w:cantSplit/>
          <w:trHeight w:val="2348"/>
          <w:tblHeader/>
        </w:trPr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</w:rPr>
            </w:pPr>
            <w:r w:rsidRPr="00637BE6">
              <w:rPr>
                <w:rFonts w:ascii="Cambria" w:hAnsi="Cambria" w:cs="Times New Roman"/>
                <w:szCs w:val="18"/>
              </w:rPr>
              <w:t xml:space="preserve">№ </w:t>
            </w:r>
            <w:proofErr w:type="spellStart"/>
            <w:r w:rsidRPr="00637BE6">
              <w:rPr>
                <w:rFonts w:ascii="Cambria" w:hAnsi="Cambria" w:cs="Times New Roman"/>
                <w:szCs w:val="18"/>
              </w:rPr>
              <w:t>п.п</w:t>
            </w:r>
            <w:proofErr w:type="spellEnd"/>
            <w:r w:rsidRPr="00637BE6">
              <w:rPr>
                <w:rFonts w:ascii="Cambria" w:hAnsi="Cambria" w:cs="Times New Roman"/>
                <w:szCs w:val="18"/>
              </w:rPr>
              <w:t>.</w:t>
            </w:r>
          </w:p>
        </w:tc>
        <w:tc>
          <w:tcPr>
            <w:tcW w:w="228" w:type="pct"/>
            <w:shd w:val="clear" w:color="auto" w:fill="F2F2F2" w:themeFill="background1" w:themeFillShade="F2"/>
            <w:textDirection w:val="btLr"/>
            <w:vAlign w:val="center"/>
          </w:tcPr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</w:rPr>
            </w:pPr>
            <w:proofErr w:type="spellStart"/>
            <w:r w:rsidRPr="00637BE6">
              <w:rPr>
                <w:rFonts w:ascii="Cambria" w:hAnsi="Cambria" w:cs="Times New Roman"/>
                <w:szCs w:val="18"/>
              </w:rPr>
              <w:t>Кадастровый</w:t>
            </w:r>
            <w:proofErr w:type="spellEnd"/>
            <w:r w:rsidRPr="00637BE6">
              <w:rPr>
                <w:rFonts w:ascii="Cambria" w:hAnsi="Cambria" w:cs="Times New Roman"/>
                <w:szCs w:val="18"/>
              </w:rPr>
              <w:t xml:space="preserve"> </w:t>
            </w:r>
            <w:proofErr w:type="spellStart"/>
            <w:r w:rsidRPr="00637BE6">
              <w:rPr>
                <w:rFonts w:ascii="Cambria" w:hAnsi="Cambria" w:cs="Times New Roman"/>
                <w:szCs w:val="18"/>
              </w:rPr>
              <w:t>номерИнвентарный</w:t>
            </w:r>
            <w:proofErr w:type="spellEnd"/>
            <w:r w:rsidRPr="00637BE6">
              <w:rPr>
                <w:rFonts w:ascii="Cambria" w:hAnsi="Cambria" w:cs="Times New Roman"/>
                <w:szCs w:val="18"/>
              </w:rPr>
              <w:t>/</w:t>
            </w:r>
          </w:p>
        </w:tc>
        <w:tc>
          <w:tcPr>
            <w:tcW w:w="1880" w:type="pct"/>
            <w:shd w:val="clear" w:color="auto" w:fill="F2F2F2" w:themeFill="background1" w:themeFillShade="F2"/>
            <w:textDirection w:val="btLr"/>
            <w:vAlign w:val="center"/>
          </w:tcPr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</w:rPr>
            </w:pPr>
            <w:proofErr w:type="spellStart"/>
            <w:r w:rsidRPr="00637BE6">
              <w:rPr>
                <w:rFonts w:ascii="Cambria" w:hAnsi="Cambria" w:cs="Times New Roman"/>
                <w:szCs w:val="18"/>
              </w:rPr>
              <w:t>Наименование</w:t>
            </w:r>
            <w:proofErr w:type="spellEnd"/>
            <w:r w:rsidRPr="00637BE6">
              <w:rPr>
                <w:rFonts w:ascii="Cambria" w:hAnsi="Cambria" w:cs="Times New Roman"/>
                <w:szCs w:val="18"/>
              </w:rPr>
              <w:t xml:space="preserve"> </w:t>
            </w:r>
            <w:proofErr w:type="spellStart"/>
            <w:r w:rsidRPr="00637BE6">
              <w:rPr>
                <w:rFonts w:ascii="Cambria" w:hAnsi="Cambria" w:cs="Times New Roman"/>
                <w:szCs w:val="18"/>
              </w:rPr>
              <w:t>объекта</w:t>
            </w:r>
            <w:proofErr w:type="spellEnd"/>
          </w:p>
        </w:tc>
        <w:tc>
          <w:tcPr>
            <w:tcW w:w="612" w:type="pct"/>
            <w:shd w:val="clear" w:color="auto" w:fill="F2F2F2" w:themeFill="background1" w:themeFillShade="F2"/>
            <w:textDirection w:val="btLr"/>
            <w:vAlign w:val="center"/>
          </w:tcPr>
          <w:p w:rsidR="00182762" w:rsidRPr="00AF6018" w:rsidRDefault="00182762" w:rsidP="004527B0">
            <w:pPr>
              <w:pStyle w:val="afc"/>
              <w:rPr>
                <w:rFonts w:ascii="Cambria" w:hAnsi="Cambria" w:cs="Times New Roman"/>
                <w:szCs w:val="18"/>
                <w:lang w:val="ru-RU"/>
              </w:rPr>
            </w:pPr>
            <w:r>
              <w:rPr>
                <w:rFonts w:ascii="Cambria" w:hAnsi="Cambria" w:cs="Times New Roman"/>
                <w:szCs w:val="18"/>
                <w:lang w:val="ru-RU"/>
              </w:rPr>
              <w:t xml:space="preserve">Площадь, </w:t>
            </w:r>
            <w:proofErr w:type="spellStart"/>
            <w:r>
              <w:rPr>
                <w:rFonts w:ascii="Cambria" w:hAnsi="Cambria" w:cs="Times New Roman"/>
                <w:szCs w:val="18"/>
                <w:lang w:val="ru-RU"/>
              </w:rPr>
              <w:t>кв.м</w:t>
            </w:r>
            <w:proofErr w:type="spellEnd"/>
            <w:r>
              <w:rPr>
                <w:rFonts w:ascii="Cambria" w:hAnsi="Cambria" w:cs="Times New Roman"/>
                <w:szCs w:val="18"/>
                <w:lang w:val="ru-RU"/>
              </w:rPr>
              <w:t>.</w:t>
            </w:r>
          </w:p>
        </w:tc>
        <w:tc>
          <w:tcPr>
            <w:tcW w:w="1300" w:type="pct"/>
            <w:shd w:val="clear" w:color="auto" w:fill="F2F2F2" w:themeFill="background1" w:themeFillShade="F2"/>
            <w:textDirection w:val="btLr"/>
            <w:vAlign w:val="center"/>
          </w:tcPr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</w:rPr>
            </w:pPr>
            <w:proofErr w:type="spellStart"/>
            <w:r w:rsidRPr="00637BE6">
              <w:rPr>
                <w:rFonts w:ascii="Cambria" w:hAnsi="Cambria" w:cs="Times New Roman"/>
                <w:szCs w:val="18"/>
              </w:rPr>
              <w:t>Адрес</w:t>
            </w:r>
            <w:proofErr w:type="spellEnd"/>
          </w:p>
        </w:tc>
        <w:tc>
          <w:tcPr>
            <w:tcW w:w="752" w:type="pct"/>
            <w:shd w:val="clear" w:color="auto" w:fill="F2F2F2" w:themeFill="background1" w:themeFillShade="F2"/>
            <w:textDirection w:val="btLr"/>
            <w:vAlign w:val="center"/>
          </w:tcPr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  <w:lang w:val="ru-RU"/>
              </w:rPr>
            </w:pPr>
            <w:r w:rsidRPr="00637BE6">
              <w:rPr>
                <w:rFonts w:ascii="Cambria" w:hAnsi="Cambria" w:cs="Times New Roman"/>
                <w:szCs w:val="18"/>
                <w:lang w:val="ru-RU"/>
              </w:rPr>
              <w:t>Итоговая величина</w:t>
            </w:r>
          </w:p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  <w:lang w:val="ru-RU"/>
              </w:rPr>
            </w:pPr>
            <w:r w:rsidRPr="00637BE6">
              <w:rPr>
                <w:rFonts w:ascii="Cambria" w:hAnsi="Cambria" w:cs="Times New Roman"/>
                <w:szCs w:val="18"/>
                <w:lang w:val="ru-RU"/>
              </w:rPr>
              <w:t xml:space="preserve"> рыночной стоимости</w:t>
            </w:r>
          </w:p>
          <w:p w:rsidR="00182762" w:rsidRPr="00637BE6" w:rsidRDefault="00182762" w:rsidP="004527B0">
            <w:pPr>
              <w:pStyle w:val="afc"/>
              <w:rPr>
                <w:rFonts w:ascii="Cambria" w:hAnsi="Cambria" w:cs="Times New Roman"/>
                <w:szCs w:val="18"/>
                <w:lang w:val="ru-RU"/>
              </w:rPr>
            </w:pPr>
            <w:r w:rsidRPr="00637BE6">
              <w:rPr>
                <w:rFonts w:ascii="Cambria" w:hAnsi="Cambria" w:cs="Times New Roman"/>
                <w:szCs w:val="18"/>
                <w:lang w:val="ru-RU"/>
              </w:rPr>
              <w:t xml:space="preserve"> с НДС, руб.</w:t>
            </w:r>
          </w:p>
        </w:tc>
      </w:tr>
      <w:tr w:rsidR="00182762" w:rsidRPr="00637BE6" w:rsidTr="00182762">
        <w:trPr>
          <w:trHeight w:val="576"/>
        </w:trPr>
        <w:tc>
          <w:tcPr>
            <w:tcW w:w="229" w:type="pct"/>
            <w:shd w:val="clear" w:color="auto" w:fill="auto"/>
            <w:vAlign w:val="center"/>
          </w:tcPr>
          <w:p w:rsidR="00182762" w:rsidRDefault="00182762" w:rsidP="004527B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82762" w:rsidRPr="00DC380A" w:rsidRDefault="00182762" w:rsidP="004527B0">
            <w:pPr>
              <w:jc w:val="center"/>
              <w:rPr>
                <w:rFonts w:ascii="Cambria" w:hAnsi="Cambria"/>
                <w:sz w:val="20"/>
                <w:lang w:eastAsia="ru-RU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:rsidR="00182762" w:rsidRPr="00DC380A" w:rsidRDefault="00182762" w:rsidP="00182762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t>Магазин «Блиц», торговое помещение</w:t>
            </w:r>
            <w:r w:rsidRPr="008611DA">
              <w:t xml:space="preserve"> </w:t>
            </w:r>
            <w:r w:rsidRPr="007F6378">
              <w:rPr>
                <w:color w:val="548DD4" w:themeColor="text2" w:themeTint="99"/>
              </w:rPr>
              <w:t xml:space="preserve">(существующие  обременения -  ипотека в пользу ПАО «Сбербанк России»; обеспечительные меры в рамках </w:t>
            </w:r>
            <w:proofErr w:type="spellStart"/>
            <w:r w:rsidRPr="007F6378">
              <w:rPr>
                <w:color w:val="548DD4" w:themeColor="text2" w:themeTint="99"/>
              </w:rPr>
              <w:t>банкротного</w:t>
            </w:r>
            <w:proofErr w:type="spellEnd"/>
            <w:r w:rsidRPr="007F6378">
              <w:rPr>
                <w:color w:val="548DD4" w:themeColor="text2" w:themeTint="99"/>
              </w:rPr>
              <w:t xml:space="preserve"> дела)</w:t>
            </w:r>
            <w:r>
              <w:t xml:space="preserve">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82762" w:rsidRPr="00FF0E89" w:rsidRDefault="00182762" w:rsidP="003F53F2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120,0</w:t>
            </w:r>
            <w:r w:rsidRPr="003F53F2">
              <w:rPr>
                <w:rFonts w:ascii="Cambria" w:hAnsi="Cambria"/>
                <w:i/>
                <w:sz w:val="20"/>
              </w:rPr>
              <w:t xml:space="preserve"> </w:t>
            </w:r>
            <w:proofErr w:type="spellStart"/>
            <w:r w:rsidRPr="003F53F2">
              <w:rPr>
                <w:rFonts w:ascii="Cambria" w:hAnsi="Cambria"/>
                <w:i/>
                <w:sz w:val="20"/>
              </w:rPr>
              <w:t>кв.м</w:t>
            </w:r>
            <w:proofErr w:type="spellEnd"/>
            <w:r w:rsidRPr="003F53F2">
              <w:rPr>
                <w:rFonts w:ascii="Cambria" w:hAnsi="Cambria"/>
                <w:i/>
                <w:sz w:val="20"/>
              </w:rPr>
              <w:t>.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82762" w:rsidRPr="00DC380A" w:rsidRDefault="00182762" w:rsidP="004527B0">
            <w:pPr>
              <w:rPr>
                <w:rFonts w:ascii="Cambria" w:hAnsi="Cambria"/>
                <w:sz w:val="20"/>
              </w:rPr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д.8-3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62" w:rsidRPr="00DC380A" w:rsidRDefault="00182762" w:rsidP="004527B0">
            <w:pPr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3 471 390,00</w:t>
            </w:r>
            <w:r w:rsidRPr="003F53F2">
              <w:rPr>
                <w:rFonts w:ascii="Cambria" w:hAnsi="Cambria"/>
                <w:bCs/>
                <w:sz w:val="20"/>
              </w:rPr>
              <w:t xml:space="preserve">  </w:t>
            </w:r>
          </w:p>
        </w:tc>
      </w:tr>
    </w:tbl>
    <w:p w:rsidR="00D0338A" w:rsidRDefault="00D0338A" w:rsidP="0005491D">
      <w:pPr>
        <w:jc w:val="center"/>
        <w:rPr>
          <w:b/>
          <w:bCs/>
          <w:sz w:val="27"/>
          <w:szCs w:val="27"/>
        </w:rPr>
      </w:pPr>
    </w:p>
    <w:p w:rsidR="006C5EEF" w:rsidRDefault="006C5EEF" w:rsidP="0005491D">
      <w:pPr>
        <w:jc w:val="center"/>
      </w:pPr>
    </w:p>
    <w:p w:rsidR="006C5EEF" w:rsidRDefault="006C5EEF" w:rsidP="0005491D">
      <w:pPr>
        <w:jc w:val="center"/>
        <w:rPr>
          <w:b/>
          <w:bCs/>
          <w:sz w:val="27"/>
          <w:szCs w:val="27"/>
        </w:rPr>
      </w:pPr>
    </w:p>
    <w:p w:rsidR="006C5EEF" w:rsidRDefault="006C5EEF" w:rsidP="0000121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</w:p>
    <w:p w:rsidR="006C5EEF" w:rsidRPr="00FF248E" w:rsidRDefault="006C5EEF" w:rsidP="0000121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</w:p>
    <w:p w:rsidR="006C5EEF" w:rsidRPr="00FF248E" w:rsidRDefault="006C5EEF" w:rsidP="0000121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ДОВЕРИТЕЛЬ</w:t>
      </w:r>
      <w:r w:rsidRPr="00FF248E">
        <w:rPr>
          <w:b/>
          <w:bCs/>
          <w:color w:val="000000"/>
          <w:lang w:eastAsia="ru-RU"/>
        </w:rPr>
        <w:t xml:space="preserve"> ________________________________ (_</w:t>
      </w:r>
      <w:r>
        <w:rPr>
          <w:b/>
          <w:bCs/>
          <w:color w:val="000000"/>
          <w:lang w:eastAsia="ru-RU"/>
        </w:rPr>
        <w:t>Павлов И.В.</w:t>
      </w:r>
      <w:r w:rsidRPr="00FF248E">
        <w:rPr>
          <w:b/>
          <w:bCs/>
          <w:color w:val="000000"/>
          <w:lang w:eastAsia="ru-RU"/>
        </w:rPr>
        <w:t>).</w:t>
      </w:r>
    </w:p>
    <w:p w:rsidR="006C5EEF" w:rsidRDefault="006C5EEF" w:rsidP="0000121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м.п</w:t>
      </w:r>
      <w:proofErr w:type="spellEnd"/>
      <w:r>
        <w:rPr>
          <w:b/>
          <w:bCs/>
          <w:color w:val="000000"/>
          <w:lang w:eastAsia="ru-RU"/>
        </w:rPr>
        <w:t>.</w:t>
      </w:r>
    </w:p>
    <w:p w:rsidR="006C5EEF" w:rsidRDefault="006C5EEF" w:rsidP="003E19C4">
      <w:pPr>
        <w:rPr>
          <w:sz w:val="22"/>
          <w:szCs w:val="22"/>
        </w:rPr>
      </w:pPr>
    </w:p>
    <w:p w:rsidR="006C5EEF" w:rsidRDefault="006C5EEF" w:rsidP="003E19C4">
      <w:pPr>
        <w:rPr>
          <w:sz w:val="22"/>
          <w:szCs w:val="22"/>
        </w:rPr>
      </w:pPr>
    </w:p>
    <w:p w:rsidR="006C5EEF" w:rsidRDefault="006C5EEF" w:rsidP="003E19C4">
      <w:pPr>
        <w:rPr>
          <w:sz w:val="22"/>
          <w:szCs w:val="22"/>
        </w:rPr>
      </w:pPr>
    </w:p>
    <w:p w:rsidR="006C5EEF" w:rsidRPr="00FF248E" w:rsidRDefault="006C5EEF" w:rsidP="0000121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ПОВЕРЕННЫЙ</w:t>
      </w:r>
      <w:r w:rsidRPr="00FF248E">
        <w:rPr>
          <w:b/>
          <w:bCs/>
          <w:color w:val="000000"/>
          <w:lang w:eastAsia="ru-RU"/>
        </w:rPr>
        <w:t xml:space="preserve"> __________________________ (Шапченко Г.С.)</w:t>
      </w:r>
    </w:p>
    <w:p w:rsidR="006C5EEF" w:rsidRDefault="006C5EEF" w:rsidP="0000121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м.п</w:t>
      </w:r>
      <w:proofErr w:type="spellEnd"/>
      <w:r>
        <w:rPr>
          <w:b/>
          <w:bCs/>
          <w:color w:val="000000"/>
          <w:lang w:eastAsia="ru-RU"/>
        </w:rPr>
        <w:t>.</w:t>
      </w:r>
    </w:p>
    <w:p w:rsidR="006C5EEF" w:rsidRDefault="006C5EEF" w:rsidP="003E19C4">
      <w:pPr>
        <w:rPr>
          <w:sz w:val="22"/>
          <w:szCs w:val="22"/>
        </w:rPr>
      </w:pPr>
    </w:p>
    <w:p w:rsidR="006C5EEF" w:rsidRDefault="006C5EEF" w:rsidP="003E19C4">
      <w:pPr>
        <w:rPr>
          <w:sz w:val="22"/>
          <w:szCs w:val="22"/>
        </w:rPr>
      </w:pPr>
    </w:p>
    <w:p w:rsidR="006C5EEF" w:rsidRDefault="006C5EEF" w:rsidP="003E19C4">
      <w:pPr>
        <w:rPr>
          <w:sz w:val="22"/>
          <w:szCs w:val="22"/>
        </w:rPr>
      </w:pPr>
    </w:p>
    <w:p w:rsidR="006C5EEF" w:rsidRDefault="006C5EEF" w:rsidP="003E19C4">
      <w:pPr>
        <w:rPr>
          <w:sz w:val="22"/>
          <w:szCs w:val="22"/>
        </w:rPr>
      </w:pPr>
    </w:p>
    <w:p w:rsidR="00CA067C" w:rsidRPr="00CA067C" w:rsidRDefault="00CA067C" w:rsidP="00CA067C">
      <w:pPr>
        <w:ind w:right="-57"/>
        <w:rPr>
          <w:b/>
          <w:bCs/>
          <w:color w:val="000000"/>
          <w:lang w:eastAsia="ru-RU"/>
        </w:rPr>
      </w:pPr>
      <w:bookmarkStart w:id="0" w:name="_GoBack"/>
      <w:bookmarkEnd w:id="0"/>
    </w:p>
    <w:sectPr w:rsidR="00CA067C" w:rsidRPr="00CA067C" w:rsidSect="008267A2">
      <w:footerReference w:type="default" r:id="rId11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98" w:rsidRDefault="00DD7398">
      <w:r>
        <w:separator/>
      </w:r>
    </w:p>
  </w:endnote>
  <w:endnote w:type="continuationSeparator" w:id="0">
    <w:p w:rsidR="00DD7398" w:rsidRDefault="00D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LGC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685461"/>
      <w:docPartObj>
        <w:docPartGallery w:val="Page Numbers (Bottom of Page)"/>
        <w:docPartUnique/>
      </w:docPartObj>
    </w:sdtPr>
    <w:sdtEndPr/>
    <w:sdtContent>
      <w:p w:rsidR="008267A2" w:rsidRDefault="008267A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0B">
          <w:rPr>
            <w:noProof/>
          </w:rPr>
          <w:t>5</w:t>
        </w:r>
        <w:r>
          <w:fldChar w:fldCharType="end"/>
        </w:r>
      </w:p>
    </w:sdtContent>
  </w:sdt>
  <w:p w:rsidR="006C5EEF" w:rsidRDefault="00185B0B">
    <w:pPr>
      <w:pStyle w:val="ad"/>
      <w:ind w:right="360"/>
    </w:pPr>
    <w:r>
      <w:t xml:space="preserve">Поверенный_______________ </w:t>
    </w:r>
    <w:r>
      <w:tab/>
    </w:r>
    <w:r>
      <w:tab/>
      <w:t>Доверитель____________________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98" w:rsidRDefault="00DD7398">
      <w:r>
        <w:separator/>
      </w:r>
    </w:p>
  </w:footnote>
  <w:footnote w:type="continuationSeparator" w:id="0">
    <w:p w:rsidR="00DD7398" w:rsidRDefault="00DD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38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04307"/>
    <w:multiLevelType w:val="hybridMultilevel"/>
    <w:tmpl w:val="F956082C"/>
    <w:lvl w:ilvl="0" w:tplc="FD6E03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13DF7619"/>
    <w:multiLevelType w:val="hybridMultilevel"/>
    <w:tmpl w:val="F956082C"/>
    <w:lvl w:ilvl="0" w:tplc="FD6E03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38BC329B"/>
    <w:multiLevelType w:val="multilevel"/>
    <w:tmpl w:val="239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312667D"/>
    <w:multiLevelType w:val="hybridMultilevel"/>
    <w:tmpl w:val="F956082C"/>
    <w:lvl w:ilvl="0" w:tplc="FD6E03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F3"/>
    <w:rsid w:val="000008EA"/>
    <w:rsid w:val="00001217"/>
    <w:rsid w:val="00017D71"/>
    <w:rsid w:val="000248D6"/>
    <w:rsid w:val="00027F4F"/>
    <w:rsid w:val="00030F5F"/>
    <w:rsid w:val="000437A5"/>
    <w:rsid w:val="0005491D"/>
    <w:rsid w:val="00065CA9"/>
    <w:rsid w:val="00070AB2"/>
    <w:rsid w:val="00093AC2"/>
    <w:rsid w:val="000A184E"/>
    <w:rsid w:val="000B0723"/>
    <w:rsid w:val="000C4E9B"/>
    <w:rsid w:val="000D0AA5"/>
    <w:rsid w:val="001340BF"/>
    <w:rsid w:val="001542F3"/>
    <w:rsid w:val="00154F82"/>
    <w:rsid w:val="00155202"/>
    <w:rsid w:val="00175D44"/>
    <w:rsid w:val="00182762"/>
    <w:rsid w:val="00182E25"/>
    <w:rsid w:val="00185B0B"/>
    <w:rsid w:val="001925C9"/>
    <w:rsid w:val="001A37B7"/>
    <w:rsid w:val="001B314A"/>
    <w:rsid w:val="001B7DF1"/>
    <w:rsid w:val="001C6562"/>
    <w:rsid w:val="00203DFB"/>
    <w:rsid w:val="002140DF"/>
    <w:rsid w:val="0021426C"/>
    <w:rsid w:val="00232D7A"/>
    <w:rsid w:val="00236C57"/>
    <w:rsid w:val="002438E9"/>
    <w:rsid w:val="0024548C"/>
    <w:rsid w:val="002646BB"/>
    <w:rsid w:val="00282C5F"/>
    <w:rsid w:val="00282EAB"/>
    <w:rsid w:val="00296475"/>
    <w:rsid w:val="002976F0"/>
    <w:rsid w:val="002A3F52"/>
    <w:rsid w:val="002A53F3"/>
    <w:rsid w:val="002A545F"/>
    <w:rsid w:val="002B2BFF"/>
    <w:rsid w:val="002B6A0B"/>
    <w:rsid w:val="002C542B"/>
    <w:rsid w:val="002D3B91"/>
    <w:rsid w:val="002E426D"/>
    <w:rsid w:val="002E6A8C"/>
    <w:rsid w:val="003019FE"/>
    <w:rsid w:val="00304DD3"/>
    <w:rsid w:val="00306A25"/>
    <w:rsid w:val="00311A9B"/>
    <w:rsid w:val="00314A26"/>
    <w:rsid w:val="003173E0"/>
    <w:rsid w:val="0032153A"/>
    <w:rsid w:val="0032383B"/>
    <w:rsid w:val="003501FA"/>
    <w:rsid w:val="00355346"/>
    <w:rsid w:val="00356FA2"/>
    <w:rsid w:val="0039576C"/>
    <w:rsid w:val="003B0C69"/>
    <w:rsid w:val="003B2B37"/>
    <w:rsid w:val="003D756B"/>
    <w:rsid w:val="003E19C4"/>
    <w:rsid w:val="003F53F2"/>
    <w:rsid w:val="004007C1"/>
    <w:rsid w:val="00406C30"/>
    <w:rsid w:val="0042646E"/>
    <w:rsid w:val="004346C2"/>
    <w:rsid w:val="00441ABC"/>
    <w:rsid w:val="0045210C"/>
    <w:rsid w:val="004776FD"/>
    <w:rsid w:val="00481805"/>
    <w:rsid w:val="00482007"/>
    <w:rsid w:val="00483673"/>
    <w:rsid w:val="004963DD"/>
    <w:rsid w:val="004B147E"/>
    <w:rsid w:val="004C7E70"/>
    <w:rsid w:val="004D16F6"/>
    <w:rsid w:val="004F23B5"/>
    <w:rsid w:val="005154D6"/>
    <w:rsid w:val="005230E7"/>
    <w:rsid w:val="00552403"/>
    <w:rsid w:val="00571FDC"/>
    <w:rsid w:val="005746C3"/>
    <w:rsid w:val="005A3D28"/>
    <w:rsid w:val="005B1C97"/>
    <w:rsid w:val="005C66FB"/>
    <w:rsid w:val="005D2C49"/>
    <w:rsid w:val="0063571D"/>
    <w:rsid w:val="00637934"/>
    <w:rsid w:val="00647AAF"/>
    <w:rsid w:val="00655713"/>
    <w:rsid w:val="00662963"/>
    <w:rsid w:val="006874F9"/>
    <w:rsid w:val="00693AAF"/>
    <w:rsid w:val="00694E4F"/>
    <w:rsid w:val="006A093B"/>
    <w:rsid w:val="006A30AB"/>
    <w:rsid w:val="006C0B0B"/>
    <w:rsid w:val="006C2A5B"/>
    <w:rsid w:val="006C4E0E"/>
    <w:rsid w:val="006C5EEF"/>
    <w:rsid w:val="006D6F92"/>
    <w:rsid w:val="006E3FD8"/>
    <w:rsid w:val="006F60BD"/>
    <w:rsid w:val="007113D4"/>
    <w:rsid w:val="00724218"/>
    <w:rsid w:val="00732CE6"/>
    <w:rsid w:val="00742477"/>
    <w:rsid w:val="007448BE"/>
    <w:rsid w:val="00750198"/>
    <w:rsid w:val="00753A85"/>
    <w:rsid w:val="0075441E"/>
    <w:rsid w:val="0077402F"/>
    <w:rsid w:val="007767DE"/>
    <w:rsid w:val="00782D54"/>
    <w:rsid w:val="00783293"/>
    <w:rsid w:val="0079382A"/>
    <w:rsid w:val="00796260"/>
    <w:rsid w:val="007A30D4"/>
    <w:rsid w:val="007A38EB"/>
    <w:rsid w:val="007C239E"/>
    <w:rsid w:val="007D5860"/>
    <w:rsid w:val="007D6F01"/>
    <w:rsid w:val="007E3DA8"/>
    <w:rsid w:val="007F73DD"/>
    <w:rsid w:val="008047A7"/>
    <w:rsid w:val="00806EEA"/>
    <w:rsid w:val="00816935"/>
    <w:rsid w:val="0082023C"/>
    <w:rsid w:val="008267A2"/>
    <w:rsid w:val="00827456"/>
    <w:rsid w:val="00831B58"/>
    <w:rsid w:val="00834385"/>
    <w:rsid w:val="008575DC"/>
    <w:rsid w:val="00862764"/>
    <w:rsid w:val="00862EA8"/>
    <w:rsid w:val="0086325E"/>
    <w:rsid w:val="00873623"/>
    <w:rsid w:val="00873719"/>
    <w:rsid w:val="00887898"/>
    <w:rsid w:val="008B1191"/>
    <w:rsid w:val="008B6408"/>
    <w:rsid w:val="008C3CE9"/>
    <w:rsid w:val="0090105B"/>
    <w:rsid w:val="00905CEC"/>
    <w:rsid w:val="009305BD"/>
    <w:rsid w:val="009504EF"/>
    <w:rsid w:val="009664A0"/>
    <w:rsid w:val="009B57DD"/>
    <w:rsid w:val="009C51EA"/>
    <w:rsid w:val="009C6C60"/>
    <w:rsid w:val="009D56BD"/>
    <w:rsid w:val="009D7621"/>
    <w:rsid w:val="00A03E02"/>
    <w:rsid w:val="00A127D5"/>
    <w:rsid w:val="00A172D2"/>
    <w:rsid w:val="00A20BCD"/>
    <w:rsid w:val="00A45082"/>
    <w:rsid w:val="00A4650B"/>
    <w:rsid w:val="00A53DCE"/>
    <w:rsid w:val="00A62794"/>
    <w:rsid w:val="00A705CF"/>
    <w:rsid w:val="00A8606A"/>
    <w:rsid w:val="00AB2168"/>
    <w:rsid w:val="00AB36CD"/>
    <w:rsid w:val="00AC33A1"/>
    <w:rsid w:val="00AC77A7"/>
    <w:rsid w:val="00AE212C"/>
    <w:rsid w:val="00AE4B83"/>
    <w:rsid w:val="00AE5CEF"/>
    <w:rsid w:val="00AF6018"/>
    <w:rsid w:val="00AF7B51"/>
    <w:rsid w:val="00B1499C"/>
    <w:rsid w:val="00B14DC1"/>
    <w:rsid w:val="00B45DB1"/>
    <w:rsid w:val="00B765A8"/>
    <w:rsid w:val="00B84409"/>
    <w:rsid w:val="00BA7373"/>
    <w:rsid w:val="00BB4AF4"/>
    <w:rsid w:val="00BD37F3"/>
    <w:rsid w:val="00BD6AAC"/>
    <w:rsid w:val="00BF6420"/>
    <w:rsid w:val="00C024C7"/>
    <w:rsid w:val="00C32209"/>
    <w:rsid w:val="00C60DD5"/>
    <w:rsid w:val="00C76275"/>
    <w:rsid w:val="00C82D40"/>
    <w:rsid w:val="00C854B9"/>
    <w:rsid w:val="00CA067C"/>
    <w:rsid w:val="00CA4943"/>
    <w:rsid w:val="00CA5CD3"/>
    <w:rsid w:val="00CB53B9"/>
    <w:rsid w:val="00CD2EB8"/>
    <w:rsid w:val="00CE1F0D"/>
    <w:rsid w:val="00CE242A"/>
    <w:rsid w:val="00CE6E73"/>
    <w:rsid w:val="00D0338A"/>
    <w:rsid w:val="00D04689"/>
    <w:rsid w:val="00D1559D"/>
    <w:rsid w:val="00D2503E"/>
    <w:rsid w:val="00D51E61"/>
    <w:rsid w:val="00D738BB"/>
    <w:rsid w:val="00D73B6F"/>
    <w:rsid w:val="00DD27DE"/>
    <w:rsid w:val="00DD6C50"/>
    <w:rsid w:val="00DD7398"/>
    <w:rsid w:val="00E02206"/>
    <w:rsid w:val="00E1197C"/>
    <w:rsid w:val="00E11B00"/>
    <w:rsid w:val="00E1401F"/>
    <w:rsid w:val="00E67461"/>
    <w:rsid w:val="00E72664"/>
    <w:rsid w:val="00E95B9E"/>
    <w:rsid w:val="00EA4FDC"/>
    <w:rsid w:val="00EA686E"/>
    <w:rsid w:val="00EC59CB"/>
    <w:rsid w:val="00ED277A"/>
    <w:rsid w:val="00ED560F"/>
    <w:rsid w:val="00EE099A"/>
    <w:rsid w:val="00EF4389"/>
    <w:rsid w:val="00F02920"/>
    <w:rsid w:val="00F07AC4"/>
    <w:rsid w:val="00F319DD"/>
    <w:rsid w:val="00F4053B"/>
    <w:rsid w:val="00F512F1"/>
    <w:rsid w:val="00F5205C"/>
    <w:rsid w:val="00F64FB0"/>
    <w:rsid w:val="00FB4A31"/>
    <w:rsid w:val="00FC0EB0"/>
    <w:rsid w:val="00FC47CB"/>
    <w:rsid w:val="00FC74C8"/>
    <w:rsid w:val="00FD6189"/>
    <w:rsid w:val="00FF0E89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locked/>
    <w:rsid w:val="00D51E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D51E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F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B4AF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438E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1">
    <w:name w:val="Основной шрифт абзаца1"/>
    <w:uiPriority w:val="99"/>
    <w:rsid w:val="002438E9"/>
  </w:style>
  <w:style w:type="character" w:styleId="a3">
    <w:name w:val="page number"/>
    <w:basedOn w:val="11"/>
    <w:uiPriority w:val="99"/>
    <w:rsid w:val="002438E9"/>
  </w:style>
  <w:style w:type="character" w:styleId="a4">
    <w:name w:val="Hyperlink"/>
    <w:uiPriority w:val="99"/>
    <w:rsid w:val="002438E9"/>
    <w:rPr>
      <w:color w:val="0000FF"/>
      <w:u w:val="single"/>
    </w:rPr>
  </w:style>
  <w:style w:type="character" w:customStyle="1" w:styleId="a5">
    <w:name w:val="Символ сноски"/>
    <w:uiPriority w:val="99"/>
    <w:rsid w:val="002438E9"/>
    <w:rPr>
      <w:vertAlign w:val="superscript"/>
    </w:rPr>
  </w:style>
  <w:style w:type="character" w:styleId="a6">
    <w:name w:val="footnote reference"/>
    <w:uiPriority w:val="99"/>
    <w:semiHidden/>
    <w:rsid w:val="002438E9"/>
    <w:rPr>
      <w:vertAlign w:val="superscript"/>
    </w:rPr>
  </w:style>
  <w:style w:type="character" w:styleId="a7">
    <w:name w:val="endnote reference"/>
    <w:uiPriority w:val="99"/>
    <w:semiHidden/>
    <w:rsid w:val="002438E9"/>
    <w:rPr>
      <w:vertAlign w:val="superscript"/>
    </w:rPr>
  </w:style>
  <w:style w:type="character" w:customStyle="1" w:styleId="a8">
    <w:name w:val="Символы концевой сноски"/>
    <w:uiPriority w:val="99"/>
    <w:rsid w:val="002438E9"/>
  </w:style>
  <w:style w:type="paragraph" w:customStyle="1" w:styleId="a9">
    <w:name w:val="Заголовок"/>
    <w:basedOn w:val="a"/>
    <w:next w:val="aa"/>
    <w:uiPriority w:val="99"/>
    <w:rsid w:val="002438E9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aa">
    <w:name w:val="Body Text"/>
    <w:basedOn w:val="a"/>
    <w:link w:val="ab"/>
    <w:uiPriority w:val="99"/>
    <w:rsid w:val="002438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1B314A"/>
    <w:rPr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2438E9"/>
  </w:style>
  <w:style w:type="paragraph" w:customStyle="1" w:styleId="12">
    <w:name w:val="Название1"/>
    <w:basedOn w:val="a"/>
    <w:uiPriority w:val="99"/>
    <w:rsid w:val="002438E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438E9"/>
    <w:pPr>
      <w:suppressLineNumbers/>
    </w:pPr>
  </w:style>
  <w:style w:type="paragraph" w:styleId="ad">
    <w:name w:val="footer"/>
    <w:basedOn w:val="a"/>
    <w:link w:val="ae"/>
    <w:uiPriority w:val="99"/>
    <w:rsid w:val="00243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B314A"/>
    <w:rPr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2438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link w:val="af0"/>
    <w:uiPriority w:val="99"/>
    <w:semiHidden/>
    <w:rsid w:val="002438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B314A"/>
    <w:rPr>
      <w:sz w:val="2"/>
      <w:szCs w:val="2"/>
      <w:lang w:eastAsia="ar-SA" w:bidi="ar-SA"/>
    </w:rPr>
  </w:style>
  <w:style w:type="paragraph" w:styleId="af1">
    <w:name w:val="footnote text"/>
    <w:basedOn w:val="a"/>
    <w:link w:val="af2"/>
    <w:uiPriority w:val="99"/>
    <w:semiHidden/>
    <w:rsid w:val="002438E9"/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750198"/>
    <w:rPr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2438E9"/>
    <w:pPr>
      <w:suppressLineNumbers/>
    </w:pPr>
  </w:style>
  <w:style w:type="paragraph" w:customStyle="1" w:styleId="af4">
    <w:name w:val="Заголовок таблицы"/>
    <w:basedOn w:val="af3"/>
    <w:uiPriority w:val="99"/>
    <w:rsid w:val="002438E9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2438E9"/>
  </w:style>
  <w:style w:type="paragraph" w:styleId="af6">
    <w:name w:val="header"/>
    <w:basedOn w:val="a"/>
    <w:link w:val="af7"/>
    <w:uiPriority w:val="99"/>
    <w:rsid w:val="002438E9"/>
    <w:pPr>
      <w:suppressLineNumbers/>
      <w:tabs>
        <w:tab w:val="center" w:pos="4986"/>
        <w:tab w:val="right" w:pos="9972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1B314A"/>
    <w:rPr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E11B00"/>
  </w:style>
  <w:style w:type="character" w:customStyle="1" w:styleId="reputation">
    <w:name w:val="reputation"/>
    <w:basedOn w:val="a0"/>
    <w:uiPriority w:val="99"/>
    <w:rsid w:val="00E11B00"/>
  </w:style>
  <w:style w:type="paragraph" w:customStyle="1" w:styleId="af8">
    <w:name w:val="Форма документа"/>
    <w:basedOn w:val="a"/>
    <w:uiPriority w:val="99"/>
    <w:rsid w:val="00A45082"/>
    <w:pPr>
      <w:suppressAutoHyphens w:val="0"/>
      <w:ind w:firstLine="709"/>
      <w:jc w:val="center"/>
    </w:pPr>
    <w:rPr>
      <w:caps/>
      <w:sz w:val="28"/>
      <w:szCs w:val="28"/>
      <w:lang w:eastAsia="ru-RU"/>
    </w:rPr>
  </w:style>
  <w:style w:type="paragraph" w:customStyle="1" w:styleId="af9">
    <w:name w:val="Название документа"/>
    <w:basedOn w:val="a"/>
    <w:uiPriority w:val="99"/>
    <w:rsid w:val="00A45082"/>
    <w:pPr>
      <w:suppressAutoHyphens w:val="0"/>
      <w:ind w:firstLine="709"/>
      <w:jc w:val="center"/>
    </w:pPr>
    <w:rPr>
      <w:lang w:eastAsia="ru-RU"/>
    </w:rPr>
  </w:style>
  <w:style w:type="paragraph" w:customStyle="1" w:styleId="14">
    <w:name w:val="Дата1"/>
    <w:basedOn w:val="a"/>
    <w:uiPriority w:val="99"/>
    <w:rsid w:val="00D51E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D51E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Strong"/>
    <w:uiPriority w:val="22"/>
    <w:qFormat/>
    <w:locked/>
    <w:rsid w:val="00EA686E"/>
    <w:rPr>
      <w:b/>
      <w:bCs/>
    </w:rPr>
  </w:style>
  <w:style w:type="paragraph" w:customStyle="1" w:styleId="afc">
    <w:name w:val="нумерация для таб"/>
    <w:basedOn w:val="a"/>
    <w:uiPriority w:val="1"/>
    <w:qFormat/>
    <w:rsid w:val="00D0338A"/>
    <w:pPr>
      <w:widowControl w:val="0"/>
      <w:suppressAutoHyphens w:val="0"/>
    </w:pPr>
    <w:rPr>
      <w:rFonts w:eastAsiaTheme="minorHAnsi" w:cstheme="minorBidi"/>
      <w:sz w:val="18"/>
      <w:szCs w:val="22"/>
      <w:lang w:val="en-US" w:eastAsia="en-US"/>
    </w:rPr>
  </w:style>
  <w:style w:type="paragraph" w:styleId="afd">
    <w:name w:val="caption"/>
    <w:aliases w:val="табл"/>
    <w:basedOn w:val="a"/>
    <w:next w:val="a"/>
    <w:uiPriority w:val="35"/>
    <w:unhideWhenUsed/>
    <w:qFormat/>
    <w:locked/>
    <w:rsid w:val="00AF6018"/>
    <w:pPr>
      <w:suppressAutoHyphens w:val="0"/>
      <w:spacing w:after="200"/>
      <w:jc w:val="right"/>
    </w:pPr>
    <w:rPr>
      <w:i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locked/>
    <w:rsid w:val="00D51E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D51E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F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B4AF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438E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1">
    <w:name w:val="Основной шрифт абзаца1"/>
    <w:uiPriority w:val="99"/>
    <w:rsid w:val="002438E9"/>
  </w:style>
  <w:style w:type="character" w:styleId="a3">
    <w:name w:val="page number"/>
    <w:basedOn w:val="11"/>
    <w:uiPriority w:val="99"/>
    <w:rsid w:val="002438E9"/>
  </w:style>
  <w:style w:type="character" w:styleId="a4">
    <w:name w:val="Hyperlink"/>
    <w:uiPriority w:val="99"/>
    <w:rsid w:val="002438E9"/>
    <w:rPr>
      <w:color w:val="0000FF"/>
      <w:u w:val="single"/>
    </w:rPr>
  </w:style>
  <w:style w:type="character" w:customStyle="1" w:styleId="a5">
    <w:name w:val="Символ сноски"/>
    <w:uiPriority w:val="99"/>
    <w:rsid w:val="002438E9"/>
    <w:rPr>
      <w:vertAlign w:val="superscript"/>
    </w:rPr>
  </w:style>
  <w:style w:type="character" w:styleId="a6">
    <w:name w:val="footnote reference"/>
    <w:uiPriority w:val="99"/>
    <w:semiHidden/>
    <w:rsid w:val="002438E9"/>
    <w:rPr>
      <w:vertAlign w:val="superscript"/>
    </w:rPr>
  </w:style>
  <w:style w:type="character" w:styleId="a7">
    <w:name w:val="endnote reference"/>
    <w:uiPriority w:val="99"/>
    <w:semiHidden/>
    <w:rsid w:val="002438E9"/>
    <w:rPr>
      <w:vertAlign w:val="superscript"/>
    </w:rPr>
  </w:style>
  <w:style w:type="character" w:customStyle="1" w:styleId="a8">
    <w:name w:val="Символы концевой сноски"/>
    <w:uiPriority w:val="99"/>
    <w:rsid w:val="002438E9"/>
  </w:style>
  <w:style w:type="paragraph" w:customStyle="1" w:styleId="a9">
    <w:name w:val="Заголовок"/>
    <w:basedOn w:val="a"/>
    <w:next w:val="aa"/>
    <w:uiPriority w:val="99"/>
    <w:rsid w:val="002438E9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aa">
    <w:name w:val="Body Text"/>
    <w:basedOn w:val="a"/>
    <w:link w:val="ab"/>
    <w:uiPriority w:val="99"/>
    <w:rsid w:val="002438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1B314A"/>
    <w:rPr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2438E9"/>
  </w:style>
  <w:style w:type="paragraph" w:customStyle="1" w:styleId="12">
    <w:name w:val="Название1"/>
    <w:basedOn w:val="a"/>
    <w:uiPriority w:val="99"/>
    <w:rsid w:val="002438E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438E9"/>
    <w:pPr>
      <w:suppressLineNumbers/>
    </w:pPr>
  </w:style>
  <w:style w:type="paragraph" w:styleId="ad">
    <w:name w:val="footer"/>
    <w:basedOn w:val="a"/>
    <w:link w:val="ae"/>
    <w:uiPriority w:val="99"/>
    <w:rsid w:val="00243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B314A"/>
    <w:rPr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2438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link w:val="af0"/>
    <w:uiPriority w:val="99"/>
    <w:semiHidden/>
    <w:rsid w:val="002438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B314A"/>
    <w:rPr>
      <w:sz w:val="2"/>
      <w:szCs w:val="2"/>
      <w:lang w:eastAsia="ar-SA" w:bidi="ar-SA"/>
    </w:rPr>
  </w:style>
  <w:style w:type="paragraph" w:styleId="af1">
    <w:name w:val="footnote text"/>
    <w:basedOn w:val="a"/>
    <w:link w:val="af2"/>
    <w:uiPriority w:val="99"/>
    <w:semiHidden/>
    <w:rsid w:val="002438E9"/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750198"/>
    <w:rPr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2438E9"/>
    <w:pPr>
      <w:suppressLineNumbers/>
    </w:pPr>
  </w:style>
  <w:style w:type="paragraph" w:customStyle="1" w:styleId="af4">
    <w:name w:val="Заголовок таблицы"/>
    <w:basedOn w:val="af3"/>
    <w:uiPriority w:val="99"/>
    <w:rsid w:val="002438E9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2438E9"/>
  </w:style>
  <w:style w:type="paragraph" w:styleId="af6">
    <w:name w:val="header"/>
    <w:basedOn w:val="a"/>
    <w:link w:val="af7"/>
    <w:uiPriority w:val="99"/>
    <w:rsid w:val="002438E9"/>
    <w:pPr>
      <w:suppressLineNumbers/>
      <w:tabs>
        <w:tab w:val="center" w:pos="4986"/>
        <w:tab w:val="right" w:pos="9972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1B314A"/>
    <w:rPr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E11B00"/>
  </w:style>
  <w:style w:type="character" w:customStyle="1" w:styleId="reputation">
    <w:name w:val="reputation"/>
    <w:basedOn w:val="a0"/>
    <w:uiPriority w:val="99"/>
    <w:rsid w:val="00E11B00"/>
  </w:style>
  <w:style w:type="paragraph" w:customStyle="1" w:styleId="af8">
    <w:name w:val="Форма документа"/>
    <w:basedOn w:val="a"/>
    <w:uiPriority w:val="99"/>
    <w:rsid w:val="00A45082"/>
    <w:pPr>
      <w:suppressAutoHyphens w:val="0"/>
      <w:ind w:firstLine="709"/>
      <w:jc w:val="center"/>
    </w:pPr>
    <w:rPr>
      <w:caps/>
      <w:sz w:val="28"/>
      <w:szCs w:val="28"/>
      <w:lang w:eastAsia="ru-RU"/>
    </w:rPr>
  </w:style>
  <w:style w:type="paragraph" w:customStyle="1" w:styleId="af9">
    <w:name w:val="Название документа"/>
    <w:basedOn w:val="a"/>
    <w:uiPriority w:val="99"/>
    <w:rsid w:val="00A45082"/>
    <w:pPr>
      <w:suppressAutoHyphens w:val="0"/>
      <w:ind w:firstLine="709"/>
      <w:jc w:val="center"/>
    </w:pPr>
    <w:rPr>
      <w:lang w:eastAsia="ru-RU"/>
    </w:rPr>
  </w:style>
  <w:style w:type="paragraph" w:customStyle="1" w:styleId="14">
    <w:name w:val="Дата1"/>
    <w:basedOn w:val="a"/>
    <w:uiPriority w:val="99"/>
    <w:rsid w:val="00D51E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D51E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Strong"/>
    <w:uiPriority w:val="22"/>
    <w:qFormat/>
    <w:locked/>
    <w:rsid w:val="00EA686E"/>
    <w:rPr>
      <w:b/>
      <w:bCs/>
    </w:rPr>
  </w:style>
  <w:style w:type="paragraph" w:customStyle="1" w:styleId="afc">
    <w:name w:val="нумерация для таб"/>
    <w:basedOn w:val="a"/>
    <w:uiPriority w:val="1"/>
    <w:qFormat/>
    <w:rsid w:val="00D0338A"/>
    <w:pPr>
      <w:widowControl w:val="0"/>
      <w:suppressAutoHyphens w:val="0"/>
    </w:pPr>
    <w:rPr>
      <w:rFonts w:eastAsiaTheme="minorHAnsi" w:cstheme="minorBidi"/>
      <w:sz w:val="18"/>
      <w:szCs w:val="22"/>
      <w:lang w:val="en-US" w:eastAsia="en-US"/>
    </w:rPr>
  </w:style>
  <w:style w:type="paragraph" w:styleId="afd">
    <w:name w:val="caption"/>
    <w:aliases w:val="табл"/>
    <w:basedOn w:val="a"/>
    <w:next w:val="a"/>
    <w:uiPriority w:val="35"/>
    <w:unhideWhenUsed/>
    <w:qFormat/>
    <w:locked/>
    <w:rsid w:val="00AF6018"/>
    <w:pPr>
      <w:suppressAutoHyphens w:val="0"/>
      <w:spacing w:after="200"/>
      <w:jc w:val="right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087">
          <w:marLeft w:val="41"/>
          <w:marRight w:val="4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\\%20www.lot-on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OOFemida2014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tp:\\%20www.lot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1310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oon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dogovor-urist.ru</dc:creator>
  <cp:lastModifiedBy>MARK</cp:lastModifiedBy>
  <cp:revision>4</cp:revision>
  <cp:lastPrinted>2016-10-05T12:49:00Z</cp:lastPrinted>
  <dcterms:created xsi:type="dcterms:W3CDTF">2016-10-05T12:10:00Z</dcterms:created>
  <dcterms:modified xsi:type="dcterms:W3CDTF">2016-10-05T13:10:00Z</dcterms:modified>
</cp:coreProperties>
</file>