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Pr="00C659D7" w:rsidRDefault="00B06096" w:rsidP="00B06096">
      <w:pPr>
        <w:shd w:val="clear" w:color="auto" w:fill="FFFFFF"/>
        <w:suppressAutoHyphens/>
        <w:spacing w:line="508" w:lineRule="exact"/>
        <w:ind w:right="40"/>
        <w:jc w:val="center"/>
        <w:rPr>
          <w:rFonts w:ascii="Times New Roman" w:hAnsi="Times New Roman"/>
          <w:b/>
          <w:bCs/>
          <w:spacing w:val="-13"/>
          <w:lang w:val="ru-RU"/>
        </w:rPr>
      </w:pPr>
      <w:r w:rsidRPr="00C659D7">
        <w:rPr>
          <w:rFonts w:ascii="Times New Roman" w:hAnsi="Times New Roman"/>
          <w:b/>
          <w:bCs/>
          <w:spacing w:val="-12"/>
          <w:lang w:val="ru-RU"/>
        </w:rPr>
        <w:t xml:space="preserve">Договор купли-продажи доли в уставном </w:t>
      </w:r>
      <w:r w:rsidRPr="00C659D7">
        <w:rPr>
          <w:rFonts w:ascii="Times New Roman" w:hAnsi="Times New Roman"/>
          <w:b/>
          <w:bCs/>
          <w:spacing w:val="-13"/>
          <w:lang w:val="ru-RU"/>
        </w:rPr>
        <w:t xml:space="preserve">капитале </w:t>
      </w:r>
    </w:p>
    <w:p w:rsidR="00B06096" w:rsidRPr="00C659D7" w:rsidRDefault="00B06096" w:rsidP="00B06096">
      <w:pPr>
        <w:suppressAutoHyphens/>
        <w:ind w:right="40"/>
        <w:jc w:val="center"/>
        <w:rPr>
          <w:rFonts w:ascii="Times New Roman" w:hAnsi="Times New Roman"/>
          <w:b/>
          <w:lang w:val="ru-RU"/>
        </w:rPr>
      </w:pPr>
      <w:r w:rsidRPr="00C659D7">
        <w:rPr>
          <w:rFonts w:ascii="Times New Roman" w:hAnsi="Times New Roman"/>
          <w:b/>
          <w:lang w:val="ru-RU"/>
        </w:rPr>
        <w:t xml:space="preserve">Общества с ограниченной ответственностью </w:t>
      </w:r>
    </w:p>
    <w:p w:rsidR="00B06096" w:rsidRPr="00C659D7" w:rsidRDefault="00B06096" w:rsidP="00B06096">
      <w:pPr>
        <w:suppressAutoHyphens/>
        <w:ind w:right="40"/>
        <w:jc w:val="center"/>
        <w:rPr>
          <w:rFonts w:ascii="Times New Roman" w:hAnsi="Times New Roman"/>
          <w:b/>
          <w:lang w:val="ru-RU"/>
        </w:rPr>
      </w:pPr>
      <w:r w:rsidRPr="00C659D7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ЛИЗИНГ ПРОЕКТ</w:t>
      </w:r>
      <w:r w:rsidRPr="00C659D7">
        <w:rPr>
          <w:rFonts w:ascii="Times New Roman" w:hAnsi="Times New Roman"/>
          <w:b/>
          <w:lang w:val="ru-RU"/>
        </w:rPr>
        <w:t>»</w:t>
      </w:r>
    </w:p>
    <w:p w:rsidR="00B06096" w:rsidRPr="00C659D7" w:rsidRDefault="00B06096" w:rsidP="00B06096">
      <w:pPr>
        <w:shd w:val="clear" w:color="auto" w:fill="FFFFFF"/>
        <w:suppressAutoHyphens/>
        <w:ind w:right="40"/>
        <w:jc w:val="center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b/>
          <w:bCs/>
          <w:spacing w:val="-1"/>
          <w:lang w:val="ru-RU"/>
        </w:rPr>
        <w:t>Город Москва, _________ две тысячи семнадцатого года</w:t>
      </w:r>
    </w:p>
    <w:p w:rsidR="00B06096" w:rsidRPr="00C659D7" w:rsidRDefault="00B06096" w:rsidP="00B06096">
      <w:pPr>
        <w:suppressAutoHyphens/>
        <w:ind w:right="40"/>
        <w:rPr>
          <w:rFonts w:ascii="Times New Roman" w:hAnsi="Times New Roman"/>
          <w:b/>
          <w:bCs/>
          <w:spacing w:val="-1"/>
          <w:lang w:val="ru-RU"/>
        </w:rPr>
      </w:pPr>
    </w:p>
    <w:p w:rsidR="00B06096" w:rsidRPr="00C659D7" w:rsidRDefault="00B06096" w:rsidP="00B06096">
      <w:pPr>
        <w:spacing w:before="120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szCs w:val="24"/>
          <w:lang w:val="ru-RU"/>
        </w:rPr>
        <w:tab/>
        <w:t>Общество с ограниченной ответственностью «</w:t>
      </w:r>
      <w:r>
        <w:rPr>
          <w:rFonts w:ascii="Times New Roman" w:hAnsi="Times New Roman"/>
          <w:szCs w:val="24"/>
          <w:lang w:val="ru-RU"/>
        </w:rPr>
        <w:t>СБК</w:t>
      </w:r>
      <w:r w:rsidRPr="00C659D7">
        <w:rPr>
          <w:rFonts w:ascii="Times New Roman" w:hAnsi="Times New Roman"/>
          <w:szCs w:val="24"/>
          <w:lang w:val="ru-RU"/>
        </w:rPr>
        <w:t xml:space="preserve">» (ИНН </w:t>
      </w:r>
      <w:r>
        <w:rPr>
          <w:rFonts w:ascii="Times New Roman" w:hAnsi="Times New Roman"/>
          <w:szCs w:val="24"/>
          <w:lang w:val="ru-RU"/>
        </w:rPr>
        <w:t>7736611795</w:t>
      </w:r>
      <w:r w:rsidRPr="00C659D7">
        <w:rPr>
          <w:rFonts w:ascii="Times New Roman" w:hAnsi="Times New Roman"/>
          <w:szCs w:val="24"/>
          <w:lang w:val="ru-RU"/>
        </w:rPr>
        <w:t xml:space="preserve">, КПП </w:t>
      </w:r>
      <w:r>
        <w:rPr>
          <w:rFonts w:ascii="Times New Roman" w:hAnsi="Times New Roman"/>
          <w:szCs w:val="24"/>
          <w:lang w:val="ru-RU"/>
        </w:rPr>
        <w:t>773601001</w:t>
      </w:r>
      <w:r w:rsidRPr="00C659D7">
        <w:rPr>
          <w:rFonts w:ascii="Times New Roman" w:hAnsi="Times New Roman"/>
          <w:szCs w:val="24"/>
          <w:lang w:val="ru-RU"/>
        </w:rPr>
        <w:t>, место нахождения</w:t>
      </w:r>
      <w:r w:rsidRPr="00277908"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  <w:lang w:val="ru-RU"/>
        </w:rPr>
        <w:t xml:space="preserve"> город Москва, </w:t>
      </w:r>
      <w:r w:rsidRPr="00C659D7">
        <w:rPr>
          <w:rFonts w:ascii="Times New Roman" w:hAnsi="Times New Roman"/>
          <w:szCs w:val="24"/>
          <w:lang w:val="ru-RU"/>
        </w:rPr>
        <w:t xml:space="preserve">запись о создании юридического лица внесена </w:t>
      </w:r>
      <w:r>
        <w:rPr>
          <w:rFonts w:ascii="Times New Roman" w:hAnsi="Times New Roman"/>
          <w:lang w:val="ru-RU"/>
        </w:rPr>
        <w:t>Межрайонной инспекцией Федеральной налоговой службы № 46 по г. Москве</w:t>
      </w:r>
      <w:r w:rsidRPr="00C659D7">
        <w:rPr>
          <w:rFonts w:ascii="Times New Roman" w:hAnsi="Times New Roman"/>
          <w:szCs w:val="24"/>
          <w:lang w:val="ru-RU"/>
        </w:rPr>
        <w:t xml:space="preserve"> в Единый государственный реестр юридических лиц </w:t>
      </w:r>
      <w:r>
        <w:rPr>
          <w:rFonts w:ascii="Times New Roman" w:hAnsi="Times New Roman"/>
          <w:szCs w:val="24"/>
          <w:lang w:val="ru-RU"/>
        </w:rPr>
        <w:t>18.12.2009</w:t>
      </w:r>
      <w:r w:rsidRPr="00C659D7">
        <w:rPr>
          <w:rFonts w:ascii="Times New Roman" w:hAnsi="Times New Roman"/>
          <w:szCs w:val="24"/>
          <w:lang w:val="ru-RU"/>
        </w:rPr>
        <w:t xml:space="preserve">, за основным государственным регистрационным номером </w:t>
      </w:r>
      <w:r>
        <w:rPr>
          <w:rFonts w:ascii="Times New Roman" w:hAnsi="Times New Roman"/>
          <w:szCs w:val="24"/>
          <w:lang w:val="ru-RU"/>
        </w:rPr>
        <w:t>1097746819279</w:t>
      </w:r>
      <w:r w:rsidRPr="00C659D7">
        <w:rPr>
          <w:rFonts w:ascii="Times New Roman" w:hAnsi="Times New Roman"/>
          <w:szCs w:val="24"/>
          <w:lang w:val="ru-RU"/>
        </w:rPr>
        <w:t xml:space="preserve">), в лице </w:t>
      </w:r>
      <w:r>
        <w:rPr>
          <w:rFonts w:ascii="Times New Roman" w:hAnsi="Times New Roman"/>
          <w:szCs w:val="24"/>
          <w:lang w:val="ru-RU"/>
        </w:rPr>
        <w:t>________________</w:t>
      </w:r>
      <w:r w:rsidRPr="00C659D7">
        <w:rPr>
          <w:rFonts w:ascii="Times New Roman" w:hAnsi="Times New Roman"/>
          <w:szCs w:val="24"/>
          <w:lang w:val="ru-RU"/>
        </w:rPr>
        <w:t xml:space="preserve">, действующего на основании </w:t>
      </w:r>
      <w:r>
        <w:rPr>
          <w:rFonts w:ascii="Times New Roman" w:hAnsi="Times New Roman"/>
          <w:szCs w:val="24"/>
          <w:lang w:val="ru-RU"/>
        </w:rPr>
        <w:t>_____</w:t>
      </w:r>
      <w:r w:rsidRPr="00C659D7">
        <w:rPr>
          <w:rFonts w:ascii="Times New Roman" w:hAnsi="Times New Roman"/>
          <w:szCs w:val="24"/>
          <w:lang w:val="ru-RU"/>
        </w:rPr>
        <w:t xml:space="preserve">, </w:t>
      </w:r>
      <w:r w:rsidRPr="00C659D7">
        <w:rPr>
          <w:rFonts w:ascii="Times New Roman" w:hAnsi="Times New Roman"/>
          <w:lang w:val="ru-RU"/>
        </w:rPr>
        <w:t>именуемое в дальнейшем «Продавец», с одной стороны, и</w:t>
      </w:r>
    </w:p>
    <w:p w:rsidR="00B06096" w:rsidRPr="00C659D7" w:rsidRDefault="00B06096" w:rsidP="00B06096">
      <w:pPr>
        <w:ind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____________</w:t>
      </w:r>
      <w:r w:rsidRPr="00C659D7">
        <w:rPr>
          <w:rFonts w:ascii="Times New Roman" w:hAnsi="Times New Roman"/>
          <w:bCs/>
          <w:lang w:val="ru-RU"/>
        </w:rPr>
        <w:t>_________________</w:t>
      </w:r>
      <w:r w:rsidRPr="00C659D7">
        <w:rPr>
          <w:rFonts w:ascii="Times New Roman" w:hAnsi="Times New Roman"/>
          <w:lang w:val="ru-RU"/>
        </w:rPr>
        <w:t xml:space="preserve">, именуемое в дальнейшем «Покупатель», с другой стороны, совместно в дальнейшем именуемые «Стороны» и по отдельности «Сторона», </w:t>
      </w:r>
    </w:p>
    <w:p w:rsidR="00B06096" w:rsidRPr="00C659D7" w:rsidRDefault="00B06096" w:rsidP="00B06096">
      <w:pPr>
        <w:ind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на основании протокола ____________________ от ___________________,</w:t>
      </w:r>
    </w:p>
    <w:p w:rsidR="00B06096" w:rsidRPr="00C659D7" w:rsidRDefault="00B06096" w:rsidP="00B06096">
      <w:pPr>
        <w:ind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заключили настоящий договор (далее – «Договор») о нижеследующем:</w:t>
      </w:r>
    </w:p>
    <w:p w:rsidR="00B06096" w:rsidRPr="00C659D7" w:rsidRDefault="00B06096" w:rsidP="00B06096">
      <w:pPr>
        <w:pStyle w:val="BodyText22"/>
      </w:pPr>
      <w:r w:rsidRPr="00C659D7">
        <w:t xml:space="preserve"> </w:t>
      </w:r>
    </w:p>
    <w:p w:rsidR="00B06096" w:rsidRPr="00C659D7" w:rsidRDefault="00B06096" w:rsidP="00B06096">
      <w:pPr>
        <w:pStyle w:val="BodyText22"/>
      </w:pPr>
    </w:p>
    <w:p w:rsidR="00B06096" w:rsidRPr="00C659D7" w:rsidRDefault="00B06096" w:rsidP="00B06096">
      <w:pPr>
        <w:pStyle w:val="a3"/>
        <w:numPr>
          <w:ilvl w:val="0"/>
          <w:numId w:val="1"/>
        </w:numPr>
        <w:suppressAutoHyphens/>
        <w:ind w:left="0" w:right="40" w:firstLine="0"/>
        <w:jc w:val="center"/>
        <w:rPr>
          <w:rFonts w:ascii="Times New Roman" w:hAnsi="Times New Roman"/>
          <w:b/>
        </w:rPr>
      </w:pPr>
      <w:r w:rsidRPr="00C659D7">
        <w:rPr>
          <w:rFonts w:ascii="Times New Roman" w:hAnsi="Times New Roman"/>
          <w:b/>
        </w:rPr>
        <w:t>Предмет Договора.</w:t>
      </w:r>
    </w:p>
    <w:p w:rsidR="00B06096" w:rsidRPr="00C659D7" w:rsidRDefault="00B06096" w:rsidP="00B06096">
      <w:pPr>
        <w:numPr>
          <w:ilvl w:val="1"/>
          <w:numId w:val="1"/>
        </w:numPr>
        <w:shd w:val="clear" w:color="auto" w:fill="FFFFFF"/>
        <w:suppressAutoHyphens/>
        <w:spacing w:line="270" w:lineRule="exact"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Продавец в соответствии с законодательством Российской Федерации, Уставом Общества с ограниченной ответственностью «</w:t>
      </w:r>
      <w:r>
        <w:rPr>
          <w:rFonts w:ascii="Times New Roman" w:hAnsi="Times New Roman"/>
          <w:szCs w:val="24"/>
          <w:lang w:val="ru-RU"/>
        </w:rPr>
        <w:t>ЛИЗИНГ ПРОЕКТ</w:t>
      </w:r>
      <w:r w:rsidRPr="00C659D7">
        <w:rPr>
          <w:rFonts w:ascii="Times New Roman" w:hAnsi="Times New Roman"/>
          <w:lang w:val="ru-RU"/>
        </w:rPr>
        <w:t xml:space="preserve">» (далее – «Общество») продает Покупателю принадлежащую ему долю в размере </w:t>
      </w:r>
      <w:r>
        <w:rPr>
          <w:rFonts w:ascii="Times New Roman" w:hAnsi="Times New Roman"/>
          <w:lang w:val="ru-RU"/>
        </w:rPr>
        <w:t>100</w:t>
      </w:r>
      <w:r w:rsidRPr="00C659D7">
        <w:rPr>
          <w:rFonts w:ascii="Times New Roman" w:hAnsi="Times New Roman"/>
          <w:lang w:val="ru-RU"/>
        </w:rPr>
        <w:t xml:space="preserve"> %</w:t>
      </w:r>
      <w:r w:rsidRPr="00C659D7">
        <w:rPr>
          <w:rFonts w:ascii="Times New Roman" w:hAnsi="Times New Roman"/>
          <w:color w:val="000000"/>
          <w:lang w:val="ru-RU"/>
        </w:rPr>
        <w:t xml:space="preserve"> </w:t>
      </w:r>
      <w:r w:rsidRPr="00C659D7">
        <w:rPr>
          <w:rFonts w:ascii="Times New Roman" w:hAnsi="Times New Roman"/>
          <w:lang w:val="ru-RU"/>
        </w:rPr>
        <w:t xml:space="preserve">от уставного капитала Общества номинальной стоимостью </w:t>
      </w:r>
      <w:r>
        <w:rPr>
          <w:rFonts w:ascii="Times New Roman" w:hAnsi="Times New Roman"/>
          <w:szCs w:val="24"/>
          <w:lang w:val="ru-RU"/>
        </w:rPr>
        <w:t>10 000 (Десять тысяч</w:t>
      </w:r>
      <w:r w:rsidRPr="00C659D7">
        <w:rPr>
          <w:rFonts w:ascii="Times New Roman" w:hAnsi="Times New Roman"/>
          <w:szCs w:val="24"/>
          <w:lang w:val="ru-RU"/>
        </w:rPr>
        <w:t>) рубл</w:t>
      </w:r>
      <w:r>
        <w:rPr>
          <w:rFonts w:ascii="Times New Roman" w:hAnsi="Times New Roman"/>
          <w:szCs w:val="24"/>
          <w:lang w:val="ru-RU"/>
        </w:rPr>
        <w:t>ей</w:t>
      </w:r>
      <w:r w:rsidRPr="00C659D7">
        <w:rPr>
          <w:rFonts w:ascii="Times New Roman" w:hAnsi="Times New Roman"/>
          <w:szCs w:val="24"/>
          <w:lang w:val="ru-RU"/>
        </w:rPr>
        <w:t xml:space="preserve"> </w:t>
      </w:r>
      <w:r w:rsidRPr="00C659D7">
        <w:rPr>
          <w:rFonts w:ascii="Times New Roman" w:hAnsi="Times New Roman"/>
          <w:lang w:val="ru-RU"/>
        </w:rPr>
        <w:t>(далее – «Доля»), а Покупатель оплачивает и принимает ее на условиях и в порядке, предусмотренных Договором.</w:t>
      </w:r>
    </w:p>
    <w:p w:rsidR="00B06096" w:rsidRPr="00C659D7" w:rsidRDefault="00B06096" w:rsidP="00B06096">
      <w:pPr>
        <w:numPr>
          <w:ilvl w:val="1"/>
          <w:numId w:val="1"/>
        </w:numPr>
        <w:shd w:val="clear" w:color="auto" w:fill="FFFFFF"/>
        <w:suppressAutoHyphens/>
        <w:spacing w:line="270" w:lineRule="exact"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Полномочия Продавца на отчуждение Доли подтверждаются: _________________, выпиской из Единого государственного реестра юридических лиц №__ от _________.</w:t>
      </w:r>
    </w:p>
    <w:p w:rsidR="00B06096" w:rsidRPr="00C659D7" w:rsidRDefault="00B06096" w:rsidP="00B06096">
      <w:pPr>
        <w:shd w:val="clear" w:color="auto" w:fill="FFFFFF"/>
        <w:suppressAutoHyphens/>
        <w:spacing w:before="120" w:line="270" w:lineRule="exact"/>
        <w:ind w:right="40" w:firstLine="522"/>
        <w:jc w:val="both"/>
        <w:rPr>
          <w:rFonts w:ascii="Times New Roman" w:hAnsi="Times New Roman"/>
          <w:lang w:val="ru-RU"/>
        </w:rPr>
      </w:pPr>
    </w:p>
    <w:p w:rsidR="00B06096" w:rsidRPr="00C659D7" w:rsidRDefault="00B06096" w:rsidP="00B06096">
      <w:pPr>
        <w:numPr>
          <w:ilvl w:val="0"/>
          <w:numId w:val="1"/>
        </w:numPr>
        <w:shd w:val="clear" w:color="auto" w:fill="FFFFFF"/>
        <w:suppressAutoHyphens/>
        <w:ind w:right="40"/>
        <w:jc w:val="center"/>
        <w:rPr>
          <w:rFonts w:ascii="Times New Roman" w:hAnsi="Times New Roman"/>
          <w:b/>
        </w:rPr>
      </w:pPr>
      <w:r w:rsidRPr="00C659D7">
        <w:rPr>
          <w:rFonts w:ascii="Times New Roman" w:hAnsi="Times New Roman"/>
          <w:b/>
          <w:lang w:val="ru-RU"/>
        </w:rPr>
        <w:t xml:space="preserve">Сведения об Обществе с ограниченной ответственностью </w:t>
      </w:r>
      <w:r w:rsidRPr="00C659D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ru-RU"/>
        </w:rPr>
        <w:t>ЛИЗИНГ ПРОЕКТ</w:t>
      </w:r>
      <w:r w:rsidRPr="00C659D7">
        <w:rPr>
          <w:rFonts w:ascii="Times New Roman" w:hAnsi="Times New Roman"/>
          <w:b/>
        </w:rPr>
        <w:t>».</w:t>
      </w:r>
    </w:p>
    <w:p w:rsidR="00B06096" w:rsidRPr="00C659D7" w:rsidRDefault="00B06096" w:rsidP="00B06096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</w:rPr>
      </w:pPr>
      <w:r w:rsidRPr="00C659D7">
        <w:rPr>
          <w:rFonts w:ascii="Times New Roman" w:hAnsi="Times New Roman"/>
          <w:lang w:val="ru-RU"/>
        </w:rPr>
        <w:t xml:space="preserve">Полное фирменное наименование: Общество с ограниченной ответственностью </w:t>
      </w:r>
      <w:r w:rsidRPr="00C659D7">
        <w:rPr>
          <w:rFonts w:ascii="Times New Roman" w:hAnsi="Times New Roman"/>
        </w:rPr>
        <w:t>«</w:t>
      </w:r>
      <w:r>
        <w:rPr>
          <w:rFonts w:ascii="Times New Roman" w:hAnsi="Times New Roman"/>
          <w:szCs w:val="24"/>
          <w:lang w:val="ru-RU"/>
        </w:rPr>
        <w:t>ЛИЗИНГ ПРОЕКТ</w:t>
      </w:r>
      <w:r w:rsidRPr="00C659D7">
        <w:rPr>
          <w:rFonts w:ascii="Times New Roman" w:hAnsi="Times New Roman"/>
        </w:rPr>
        <w:t>».</w:t>
      </w:r>
    </w:p>
    <w:p w:rsidR="00B06096" w:rsidRPr="00C659D7" w:rsidRDefault="00B06096" w:rsidP="00B06096">
      <w:pPr>
        <w:numPr>
          <w:ilvl w:val="1"/>
          <w:numId w:val="1"/>
        </w:numPr>
        <w:shd w:val="clear" w:color="auto" w:fill="FFFFFF"/>
        <w:tabs>
          <w:tab w:val="left" w:pos="851"/>
        </w:tabs>
        <w:suppressAutoHyphens/>
        <w:ind w:left="993" w:right="40" w:hanging="426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  Сокращенное фирменное наименование: ООО «</w:t>
      </w:r>
      <w:r>
        <w:rPr>
          <w:rFonts w:ascii="Times New Roman" w:hAnsi="Times New Roman"/>
          <w:szCs w:val="24"/>
          <w:lang w:val="ru-RU"/>
        </w:rPr>
        <w:t>ЛИЗИНГ ПРОЕКТ</w:t>
      </w:r>
      <w:r w:rsidRPr="00C659D7">
        <w:rPr>
          <w:rFonts w:ascii="Times New Roman" w:hAnsi="Times New Roman"/>
          <w:lang w:val="ru-RU"/>
        </w:rPr>
        <w:t>».</w:t>
      </w:r>
    </w:p>
    <w:p w:rsidR="00B06096" w:rsidRPr="00C659D7" w:rsidRDefault="00B06096" w:rsidP="00B06096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Организационно-правовая форма: общество с ограниченной ответственностью.</w:t>
      </w:r>
    </w:p>
    <w:p w:rsidR="00B06096" w:rsidRPr="00C659D7" w:rsidRDefault="00B06096" w:rsidP="00B06096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Место нахождения: </w:t>
      </w:r>
      <w:r>
        <w:rPr>
          <w:rFonts w:ascii="Times New Roman" w:hAnsi="Times New Roman"/>
          <w:lang w:val="ru-RU"/>
        </w:rPr>
        <w:t>119017, г. Москва, ул. Б. Ордынка, д. 40, стр. 4</w:t>
      </w:r>
    </w:p>
    <w:p w:rsidR="00B06096" w:rsidRPr="00C659D7" w:rsidRDefault="00B06096" w:rsidP="00B06096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Государственная регистрация произведена </w:t>
      </w:r>
      <w:r>
        <w:rPr>
          <w:rFonts w:ascii="Times New Roman" w:hAnsi="Times New Roman"/>
          <w:lang w:val="ru-RU"/>
        </w:rPr>
        <w:t>23.06.2014</w:t>
      </w:r>
      <w:r w:rsidRPr="00C659D7">
        <w:rPr>
          <w:rFonts w:ascii="Times New Roman" w:hAnsi="Times New Roman"/>
          <w:lang w:val="ru-RU"/>
        </w:rPr>
        <w:t xml:space="preserve"> года, что подтверждается Свидетельством о государственной регистрации юридического лица, выданным </w:t>
      </w:r>
      <w:r>
        <w:rPr>
          <w:rFonts w:ascii="Times New Roman" w:hAnsi="Times New Roman"/>
          <w:lang w:val="ru-RU"/>
        </w:rPr>
        <w:t>24.06.2014</w:t>
      </w:r>
      <w:r w:rsidRPr="00C659D7">
        <w:rPr>
          <w:rFonts w:ascii="Times New Roman" w:hAnsi="Times New Roman"/>
          <w:lang w:val="ru-RU"/>
        </w:rPr>
        <w:t xml:space="preserve"> года, </w:t>
      </w:r>
      <w:r>
        <w:rPr>
          <w:rFonts w:ascii="Times New Roman" w:hAnsi="Times New Roman"/>
          <w:lang w:val="ru-RU"/>
        </w:rPr>
        <w:t>Межрайонной инспекцией Федеральной налоговой службы № 46 по г. Москве</w:t>
      </w:r>
      <w:r w:rsidRPr="00C659D7">
        <w:rPr>
          <w:rFonts w:ascii="Times New Roman" w:hAnsi="Times New Roman"/>
          <w:lang w:val="ru-RU"/>
        </w:rPr>
        <w:t xml:space="preserve"> (бланк серия </w:t>
      </w:r>
      <w:r>
        <w:rPr>
          <w:rFonts w:ascii="Times New Roman" w:hAnsi="Times New Roman"/>
          <w:lang w:val="ru-RU"/>
        </w:rPr>
        <w:t>77 № 017336340</w:t>
      </w:r>
      <w:r w:rsidRPr="00C659D7">
        <w:rPr>
          <w:rFonts w:ascii="Times New Roman" w:hAnsi="Times New Roman"/>
          <w:lang w:val="ru-RU"/>
        </w:rPr>
        <w:t xml:space="preserve">).  </w:t>
      </w:r>
    </w:p>
    <w:p w:rsidR="00B06096" w:rsidRPr="00277908" w:rsidRDefault="00B06096" w:rsidP="00B06096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277908">
        <w:rPr>
          <w:rFonts w:ascii="Times New Roman" w:hAnsi="Times New Roman"/>
          <w:lang w:val="ru-RU"/>
        </w:rPr>
        <w:t>ОГРН</w:t>
      </w:r>
      <w:r w:rsidRPr="00C659D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1147746709582</w:t>
      </w:r>
      <w:r w:rsidRPr="00277908">
        <w:rPr>
          <w:rFonts w:ascii="Times New Roman" w:hAnsi="Times New Roman"/>
          <w:lang w:val="ru-RU"/>
        </w:rPr>
        <w:t>.</w:t>
      </w:r>
    </w:p>
    <w:p w:rsidR="00B06096" w:rsidRPr="00277908" w:rsidRDefault="00B06096" w:rsidP="00B06096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277908">
        <w:rPr>
          <w:rFonts w:ascii="Times New Roman" w:hAnsi="Times New Roman"/>
          <w:lang w:val="ru-RU"/>
        </w:rPr>
        <w:t xml:space="preserve">ИНН/КПП </w:t>
      </w:r>
      <w:r>
        <w:rPr>
          <w:rFonts w:ascii="Times New Roman" w:hAnsi="Times New Roman"/>
          <w:lang w:val="ru-RU"/>
        </w:rPr>
        <w:t>7706811074/770601001</w:t>
      </w:r>
      <w:r w:rsidRPr="00277908">
        <w:rPr>
          <w:rFonts w:ascii="Times New Roman" w:hAnsi="Times New Roman"/>
          <w:lang w:val="ru-RU"/>
        </w:rPr>
        <w:t>.</w:t>
      </w:r>
    </w:p>
    <w:p w:rsidR="00B06096" w:rsidRPr="00C659D7" w:rsidRDefault="00B06096" w:rsidP="00B06096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right="40" w:hanging="632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Размер уставного капитала Общества составляет </w:t>
      </w:r>
      <w:r>
        <w:rPr>
          <w:rFonts w:ascii="Times New Roman" w:hAnsi="Times New Roman"/>
          <w:lang w:val="ru-RU"/>
        </w:rPr>
        <w:t>10 000 (Десять тысяч</w:t>
      </w:r>
      <w:r w:rsidRPr="00C659D7">
        <w:rPr>
          <w:rFonts w:ascii="Times New Roman" w:hAnsi="Times New Roman"/>
          <w:lang w:val="ru-RU"/>
        </w:rPr>
        <w:t>) рублей.</w:t>
      </w:r>
    </w:p>
    <w:p w:rsidR="00B06096" w:rsidRPr="00C659D7" w:rsidRDefault="00B06096" w:rsidP="00B06096">
      <w:pPr>
        <w:shd w:val="clear" w:color="auto" w:fill="FFFFFF"/>
        <w:tabs>
          <w:tab w:val="left" w:pos="1134"/>
        </w:tabs>
        <w:suppressAutoHyphens/>
        <w:ind w:left="882" w:right="40"/>
        <w:jc w:val="both"/>
        <w:rPr>
          <w:rFonts w:ascii="Times New Roman" w:hAnsi="Times New Roman"/>
          <w:lang w:val="ru-RU"/>
        </w:rPr>
      </w:pPr>
    </w:p>
    <w:p w:rsidR="00B06096" w:rsidRPr="00C659D7" w:rsidRDefault="00B06096" w:rsidP="00B06096">
      <w:pPr>
        <w:numPr>
          <w:ilvl w:val="0"/>
          <w:numId w:val="1"/>
        </w:numPr>
        <w:shd w:val="clear" w:color="auto" w:fill="FFFFFF"/>
        <w:suppressAutoHyphens/>
        <w:ind w:left="0" w:right="40" w:firstLine="0"/>
        <w:jc w:val="center"/>
        <w:rPr>
          <w:rFonts w:ascii="Times New Roman" w:hAnsi="Times New Roman"/>
          <w:b/>
        </w:rPr>
      </w:pPr>
      <w:r w:rsidRPr="00C659D7">
        <w:rPr>
          <w:rFonts w:ascii="Times New Roman" w:hAnsi="Times New Roman"/>
          <w:b/>
        </w:rPr>
        <w:t>Цена Договора.</w:t>
      </w:r>
    </w:p>
    <w:p w:rsidR="00B06096" w:rsidRPr="00C659D7" w:rsidRDefault="00B06096" w:rsidP="00B06096">
      <w:pPr>
        <w:pStyle w:val="ListParagraph1"/>
        <w:numPr>
          <w:ilvl w:val="1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59D7">
        <w:rPr>
          <w:rFonts w:ascii="Times New Roman" w:hAnsi="Times New Roman"/>
          <w:sz w:val="24"/>
          <w:szCs w:val="24"/>
        </w:rPr>
        <w:t>Доля продается по цене, установленной в соответствии с _______________, в размере _____________ (__________) рублей ___ копеек, НДС не облагается (далее – «Цена Доли»).</w:t>
      </w:r>
    </w:p>
    <w:p w:rsidR="00B06096" w:rsidRDefault="00B06096" w:rsidP="00B06096">
      <w:pPr>
        <w:pStyle w:val="ListParagraph1"/>
        <w:numPr>
          <w:ilvl w:val="1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59D7">
        <w:rPr>
          <w:rFonts w:ascii="Times New Roman" w:hAnsi="Times New Roman"/>
          <w:sz w:val="24"/>
          <w:szCs w:val="24"/>
        </w:rPr>
        <w:t>В счет оплаты Цены Доли засчитывается уплаченный Покупателем по договору о задатке № ______ от _______ для участия в торгах задаток в сумме ___________ (_______________) рублей __ копеек (далее по тексту – Задаток)</w:t>
      </w:r>
      <w:r w:rsidRPr="00C659D7">
        <w:rPr>
          <w:rStyle w:val="a4"/>
          <w:sz w:val="24"/>
          <w:szCs w:val="24"/>
        </w:rPr>
        <w:footnoteReference w:id="1"/>
      </w:r>
      <w:r w:rsidRPr="00C659D7">
        <w:rPr>
          <w:rFonts w:ascii="Times New Roman" w:hAnsi="Times New Roman"/>
          <w:sz w:val="24"/>
          <w:szCs w:val="24"/>
        </w:rPr>
        <w:t xml:space="preserve">. Оплата Цены Доли осуществляется Покупателем в </w:t>
      </w:r>
      <w:r>
        <w:rPr>
          <w:rFonts w:ascii="Times New Roman" w:hAnsi="Times New Roman"/>
          <w:sz w:val="24"/>
          <w:szCs w:val="24"/>
        </w:rPr>
        <w:t>течение 5 (Пяти) дней с даты</w:t>
      </w:r>
      <w:r w:rsidRPr="00C659D7">
        <w:rPr>
          <w:rFonts w:ascii="Times New Roman" w:hAnsi="Times New Roman"/>
          <w:sz w:val="24"/>
          <w:szCs w:val="24"/>
        </w:rPr>
        <w:t xml:space="preserve"> заключения Договора путем перечисления суммы, указанной в п. 3.1 Договора [</w:t>
      </w:r>
      <w:r w:rsidRPr="00C659D7">
        <w:rPr>
          <w:rFonts w:ascii="Times New Roman" w:hAnsi="Times New Roman"/>
          <w:i/>
          <w:sz w:val="24"/>
          <w:szCs w:val="24"/>
        </w:rPr>
        <w:t>за вычетом Задатка</w:t>
      </w:r>
      <w:r w:rsidRPr="00C659D7">
        <w:rPr>
          <w:rFonts w:ascii="Times New Roman" w:hAnsi="Times New Roman"/>
          <w:sz w:val="24"/>
          <w:szCs w:val="24"/>
        </w:rPr>
        <w:t>]</w:t>
      </w:r>
      <w:r w:rsidRPr="00C659D7">
        <w:rPr>
          <w:rStyle w:val="a4"/>
          <w:sz w:val="24"/>
          <w:szCs w:val="24"/>
        </w:rPr>
        <w:footnoteReference w:id="2"/>
      </w:r>
      <w:r w:rsidRPr="00C659D7">
        <w:rPr>
          <w:rFonts w:ascii="Times New Roman" w:hAnsi="Times New Roman"/>
          <w:sz w:val="24"/>
          <w:szCs w:val="24"/>
        </w:rPr>
        <w:t xml:space="preserve">, на расчетный счет Продавца, указанный в Договоре. Цена Доли считается оплаченной Покупателем в дату поступления на расчетный счет Продавца, указанный в </w:t>
      </w:r>
      <w:r w:rsidRPr="00C659D7">
        <w:rPr>
          <w:rFonts w:ascii="Times New Roman" w:hAnsi="Times New Roman"/>
          <w:sz w:val="24"/>
          <w:szCs w:val="24"/>
        </w:rPr>
        <w:lastRenderedPageBreak/>
        <w:t>Договоре, денежных средств в сумме, равной Цене Доли [</w:t>
      </w:r>
      <w:r w:rsidRPr="00C659D7">
        <w:rPr>
          <w:rFonts w:ascii="Times New Roman" w:hAnsi="Times New Roman"/>
          <w:i/>
          <w:sz w:val="24"/>
          <w:szCs w:val="24"/>
        </w:rPr>
        <w:t>за вычетом Задатка</w:t>
      </w:r>
      <w:r w:rsidRPr="00C659D7">
        <w:rPr>
          <w:rFonts w:ascii="Times New Roman" w:hAnsi="Times New Roman"/>
          <w:sz w:val="24"/>
          <w:szCs w:val="24"/>
        </w:rPr>
        <w:t>]</w:t>
      </w:r>
      <w:r w:rsidRPr="00C659D7">
        <w:rPr>
          <w:rFonts w:ascii="Times New Roman" w:hAnsi="Times New Roman"/>
          <w:sz w:val="24"/>
          <w:szCs w:val="24"/>
          <w:vertAlign w:val="superscript"/>
          <w:lang w:val="en-US"/>
        </w:rPr>
        <w:footnoteReference w:id="3"/>
      </w:r>
      <w:r w:rsidRPr="001E411A">
        <w:rPr>
          <w:rFonts w:ascii="Times New Roman" w:hAnsi="Times New Roman"/>
          <w:sz w:val="24"/>
          <w:szCs w:val="24"/>
        </w:rPr>
        <w:t>,</w:t>
      </w:r>
      <w:r w:rsidRPr="00C659D7">
        <w:rPr>
          <w:rFonts w:ascii="Times New Roman" w:hAnsi="Times New Roman"/>
          <w:sz w:val="24"/>
          <w:szCs w:val="24"/>
        </w:rPr>
        <w:t xml:space="preserve"> в полном объеме. Сторонам нотариусом разъяснено, что соглашение о цене является существенным условием Договора и, в случае сокрытия ими подлинной Цены Доли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B06096" w:rsidRPr="00C659D7" w:rsidRDefault="00B06096" w:rsidP="00B06096">
      <w:pPr>
        <w:pStyle w:val="ListParagraph1"/>
        <w:numPr>
          <w:ilvl w:val="1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находится в залоге у Продавца до момента оплаты Покупателем Цены Доли.</w:t>
      </w:r>
    </w:p>
    <w:p w:rsidR="00B06096" w:rsidRPr="00C659D7" w:rsidRDefault="00B06096" w:rsidP="00B06096">
      <w:pPr>
        <w:suppressAutoHyphens/>
        <w:ind w:left="567" w:right="40"/>
        <w:jc w:val="both"/>
        <w:rPr>
          <w:rFonts w:ascii="Times New Roman" w:hAnsi="Times New Roman"/>
          <w:lang w:val="ru-RU"/>
        </w:rPr>
      </w:pPr>
    </w:p>
    <w:p w:rsidR="00B06096" w:rsidRPr="00C659D7" w:rsidRDefault="00B06096" w:rsidP="00B06096">
      <w:pPr>
        <w:numPr>
          <w:ilvl w:val="0"/>
          <w:numId w:val="1"/>
        </w:numPr>
        <w:suppressAutoHyphens/>
        <w:ind w:left="0" w:right="40" w:firstLine="0"/>
        <w:jc w:val="center"/>
        <w:rPr>
          <w:rFonts w:ascii="Times New Roman" w:hAnsi="Times New Roman"/>
          <w:b/>
          <w:lang w:val="ru-RU"/>
        </w:rPr>
      </w:pPr>
      <w:r w:rsidRPr="00C659D7">
        <w:rPr>
          <w:rFonts w:ascii="Times New Roman" w:hAnsi="Times New Roman"/>
          <w:b/>
          <w:lang w:val="ru-RU"/>
        </w:rPr>
        <w:t>Передача прав и обязанностей участника Общества. Гарантии.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Доля переходит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Общества, возникшие до удостоверения Договора, за исключением дополнительных прав и обязанностей Продавца, если такие имеются.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Доля оплачена полностью и не существует никаких обязательств по оплате Доли. Продавец не является участником какого-либо соглашения или иного обязательства, которые давали бы любым третьим лицам право на Долю и/или право голоса по Доле.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Продавец гарантирует, что принадлежащая ему Доля не обременена никакими обязательствами в пользу третьих лиц, в том числе не продана, не заложена, не передана в доверительное управление и не уступлена другим способом. 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Продавец гарантирует, что совершает Договор с соблюдением всех корпоративных процедур, предусмотренных его Уставом.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Продавец уведомляет Покупателя о том, что он не имеет по отношению к Обществу дополнительных прав и обязанностей.</w:t>
      </w:r>
    </w:p>
    <w:p w:rsidR="00B06096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Покупатель гарантирует, что совершает Договор с соблюдением всех корпоративных процедур, предусмотренных его Уставом. 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Покупатель гарантирует Продавцу, что на дату заключения Договора не требуется получать предварительное согласие антимонопольного органа РФ и в случае если заключение Договора приведет к ограничению конкуренции и/или к иному любому другому нарушению антимонопольного законодательства РФ, то Покупатель безусловно во внесудебном порядке за свой счет устранит негативные последствия, связанные с нарушением Покупателем антимонопольного законодательства РФ, а также возместит Продавцу и/или Обществу все документально подтвержденные убытки, включая упущенную выгоду, в том числе (но не ограничиваясь) связанные с перечислением в федеральный бюджет дохода, полученного вследствие нарушения антимонопольного законодательства РФ, а также получит решение антимонопольного органа РФ в установленном законом порядке.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В соответствии с законодательством Российской Федерации продажа Доли не влечет за собой приостановку деятельности Общества.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Стороны пришли к соглашению о том, что обязанность по передаче Обществу документов, предусмотренных п. 15 ст. 21 Федерального закона «Об обществах с ограниченной ответственностью», возлагается на Покупателя.</w:t>
      </w:r>
    </w:p>
    <w:p w:rsidR="00B06096" w:rsidRPr="00C659D7" w:rsidRDefault="00B06096" w:rsidP="00B06096">
      <w:pPr>
        <w:suppressAutoHyphens/>
        <w:ind w:right="40" w:firstLine="529"/>
        <w:jc w:val="both"/>
        <w:rPr>
          <w:rFonts w:ascii="Times New Roman" w:hAnsi="Times New Roman"/>
          <w:lang w:val="ru-RU"/>
        </w:rPr>
      </w:pPr>
    </w:p>
    <w:p w:rsidR="00B06096" w:rsidRPr="00C659D7" w:rsidRDefault="00B06096" w:rsidP="00B06096">
      <w:pPr>
        <w:numPr>
          <w:ilvl w:val="0"/>
          <w:numId w:val="1"/>
        </w:numPr>
        <w:suppressAutoHyphens/>
        <w:spacing w:after="120"/>
        <w:ind w:left="0" w:right="40" w:firstLine="567"/>
        <w:jc w:val="center"/>
        <w:rPr>
          <w:rFonts w:ascii="Times New Roman" w:hAnsi="Times New Roman"/>
          <w:b/>
          <w:lang w:val="ru-RU"/>
        </w:rPr>
      </w:pPr>
      <w:r w:rsidRPr="00C659D7">
        <w:rPr>
          <w:rFonts w:ascii="Times New Roman" w:hAnsi="Times New Roman"/>
          <w:b/>
          <w:lang w:val="ru-RU"/>
        </w:rPr>
        <w:t>Прочие условия и заключительные положения.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Содержание статей 167 Гражданского кодекса Российской Федерации, статей 8, 9, 14, 21, 45, 46 Федерального закона «Об обществах с ограниченной ответственностью» и статьи 28 Федерального закона «О защите конкуренции» нотариусом Сторонам разъяснено. 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Договор подчиняется законодательству Российской Федерации. Все изменения, дополнения и приложения к Договору действительны лишь при условии, если они совершены в письменной форме и подписаны уполномоченными на это представителями Сторон и удостоверены нотариально. Все изменения, дополнения и приложения к Договору являются его неотъемлемой частью. 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Все споры и разногласия между Сторонами, возникшие при исполнении Договора, решаются путем переговоров. В случае невозможности достижения согласия, любые споры, </w:t>
      </w:r>
      <w:r w:rsidRPr="00C659D7">
        <w:rPr>
          <w:rFonts w:ascii="Times New Roman" w:hAnsi="Times New Roman"/>
          <w:lang w:val="ru-RU"/>
        </w:rPr>
        <w:lastRenderedPageBreak/>
        <w:t>возникшие в связи с заключением и/или исполнением Договора, подлежат рассмотрению в судебном органе в соответствии с законодательством Российской Федерации.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В случае если одно или несколько положений Договора или иного соглашения, заключенного в связи с Договором, становятся недействительными или не подлежащими исполнению, Договор будет действовать за исключением тех его положений, которые стали недействительными. В таком случае Стороны обязаны вступить в переговоры об изменении положений, ставших недействительными, таким образом, чтобы, будучи измененными, они соответствовали бы законодательству Российской Федерации и в максимально возможной степени отражали первоначальные намерения Сторон.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 xml:space="preserve">Договор вступает в силу с момента его нотариального удостоверения и действует до полного выполнения Сторонами всех обязательств. 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Передача документов при необходимости и по желанию Сторон фиксируется актом приема-передачи.</w:t>
      </w:r>
    </w:p>
    <w:p w:rsidR="00B06096" w:rsidRPr="00C659D7" w:rsidRDefault="00B06096" w:rsidP="00B06096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vanish/>
        </w:rPr>
      </w:pPr>
      <w:r w:rsidRPr="00C659D7">
        <w:rPr>
          <w:rFonts w:ascii="Times New Roman" w:hAnsi="Times New Roman"/>
        </w:rPr>
        <w:t>По соглашению Сторон</w:t>
      </w:r>
      <w:r w:rsidRPr="00C659D7">
        <w:rPr>
          <w:rFonts w:ascii="Times New Roman" w:hAnsi="Times New Roman"/>
          <w:lang w:val="ru-RU"/>
        </w:rPr>
        <w:t>,</w:t>
      </w:r>
      <w:r w:rsidRPr="00C659D7">
        <w:rPr>
          <w:rFonts w:ascii="Times New Roman" w:hAnsi="Times New Roman"/>
        </w:rPr>
        <w:t xml:space="preserve"> </w:t>
      </w:r>
    </w:p>
    <w:p w:rsidR="00B06096" w:rsidRPr="00C659D7" w:rsidRDefault="00B06096" w:rsidP="00B06096">
      <w:pPr>
        <w:numPr>
          <w:ilvl w:val="0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расходы по заключению Договора, а также по нотариальным действиям, предусмотренным пунктом 14 (подача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лиц) статьи 21 Федерального закона «Об обществах с ограниченной ответственностью», оплачивает Покупатель.</w:t>
      </w:r>
    </w:p>
    <w:p w:rsidR="00B06096" w:rsidRPr="00C659D7" w:rsidRDefault="00B06096" w:rsidP="00B06096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Договор прочитан нотариусом вслух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</w:p>
    <w:p w:rsidR="00B06096" w:rsidRPr="00C659D7" w:rsidRDefault="00B06096" w:rsidP="00B06096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lang w:val="ru-RU"/>
        </w:rPr>
        <w:t>Договор составлен в трех экземплярах, один из которых хранится в делах нотариуса города Москвы______________, по адресу: город Москва, _____________, один экземпляр выдается Продавцу, один экземпляр выдается Покупателю.</w:t>
      </w:r>
    </w:p>
    <w:p w:rsidR="00B06096" w:rsidRPr="00C659D7" w:rsidRDefault="00B06096" w:rsidP="00B06096">
      <w:pPr>
        <w:suppressAutoHyphens/>
        <w:ind w:left="180" w:right="40" w:firstLine="540"/>
        <w:jc w:val="center"/>
        <w:rPr>
          <w:rFonts w:ascii="Times New Roman" w:hAnsi="Times New Roman"/>
          <w:lang w:val="ru-RU"/>
        </w:rPr>
      </w:pPr>
    </w:p>
    <w:p w:rsidR="00B06096" w:rsidRPr="00C659D7" w:rsidRDefault="00B06096" w:rsidP="00B06096">
      <w:pPr>
        <w:suppressAutoHyphens/>
        <w:ind w:left="180" w:right="40" w:firstLine="540"/>
        <w:jc w:val="center"/>
        <w:rPr>
          <w:rFonts w:ascii="Times New Roman" w:hAnsi="Times New Roman"/>
          <w:b/>
        </w:rPr>
      </w:pPr>
      <w:r w:rsidRPr="00C659D7">
        <w:rPr>
          <w:rFonts w:ascii="Times New Roman" w:hAnsi="Times New Roman"/>
          <w:b/>
        </w:rPr>
        <w:t>6. Реквизиты Сторон:</w:t>
      </w:r>
    </w:p>
    <w:p w:rsidR="00B06096" w:rsidRPr="00C659D7" w:rsidRDefault="00B06096" w:rsidP="00B06096">
      <w:pPr>
        <w:suppressAutoHyphens/>
        <w:ind w:left="180" w:right="40" w:firstLine="54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B06096" w:rsidRPr="00C659D7" w:rsidTr="00C3307F">
        <w:tc>
          <w:tcPr>
            <w:tcW w:w="4997" w:type="dxa"/>
          </w:tcPr>
          <w:p w:rsidR="00B06096" w:rsidRPr="00C659D7" w:rsidRDefault="00B06096" w:rsidP="00C3307F">
            <w:pPr>
              <w:ind w:left="360"/>
              <w:rPr>
                <w:rFonts w:ascii="Times New Roman" w:hAnsi="Times New Roman"/>
              </w:rPr>
            </w:pPr>
            <w:r w:rsidRPr="00C659D7">
              <w:rPr>
                <w:rFonts w:ascii="Times New Roman" w:hAnsi="Times New Roman"/>
                <w:b/>
              </w:rPr>
              <w:t>ПРОДАВЕЦ</w:t>
            </w:r>
            <w:r w:rsidRPr="00C659D7">
              <w:rPr>
                <w:rFonts w:ascii="Times New Roman" w:hAnsi="Times New Roman"/>
              </w:rPr>
              <w:t>: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98" w:type="dxa"/>
          </w:tcPr>
          <w:p w:rsidR="00B06096" w:rsidRPr="00C659D7" w:rsidRDefault="00B06096" w:rsidP="00C3307F">
            <w:pPr>
              <w:ind w:left="360"/>
              <w:rPr>
                <w:rFonts w:ascii="Times New Roman" w:hAnsi="Times New Roman"/>
              </w:rPr>
            </w:pPr>
            <w:r w:rsidRPr="00C659D7">
              <w:rPr>
                <w:rFonts w:ascii="Times New Roman" w:hAnsi="Times New Roman"/>
                <w:b/>
              </w:rPr>
              <w:t>ПОКУПАТЕЛЬ</w:t>
            </w:r>
            <w:r w:rsidRPr="00C659D7">
              <w:rPr>
                <w:rFonts w:ascii="Times New Roman" w:hAnsi="Times New Roman"/>
              </w:rPr>
              <w:t xml:space="preserve">: 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b/>
              </w:rPr>
            </w:pPr>
          </w:p>
        </w:tc>
      </w:tr>
      <w:tr w:rsidR="00B06096" w:rsidRPr="00C659D7" w:rsidTr="00C3307F">
        <w:tc>
          <w:tcPr>
            <w:tcW w:w="4997" w:type="dxa"/>
          </w:tcPr>
          <w:p w:rsidR="00B06096" w:rsidRPr="00C659D7" w:rsidRDefault="00B06096" w:rsidP="00C3307F">
            <w:pPr>
              <w:autoSpaceDE w:val="0"/>
              <w:autoSpaceDN w:val="0"/>
              <w:rPr>
                <w:rFonts w:ascii="Times New Roman" w:hAnsi="Times New Roman"/>
                <w:b/>
                <w:lang w:val="ru-RU"/>
              </w:rPr>
            </w:pPr>
            <w:r w:rsidRPr="00C659D7">
              <w:rPr>
                <w:rFonts w:ascii="Times New Roman" w:hAnsi="Times New Roman"/>
                <w:b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/>
                <w:lang w:val="ru-RU"/>
              </w:rPr>
              <w:t>СБК</w:t>
            </w:r>
            <w:r w:rsidRPr="00C659D7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B06096" w:rsidRPr="00C659D7" w:rsidRDefault="00B06096" w:rsidP="00C3307F">
            <w:pPr>
              <w:jc w:val="both"/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>Место нахождения:</w:t>
            </w:r>
            <w:r w:rsidRPr="00C659D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г. Москва</w:t>
            </w:r>
          </w:p>
          <w:p w:rsidR="00B06096" w:rsidRPr="00C659D7" w:rsidRDefault="00B06096" w:rsidP="00C3307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 места нахождения</w:t>
            </w:r>
            <w:r w:rsidRPr="00C659D7">
              <w:rPr>
                <w:rFonts w:ascii="Times New Roman" w:hAnsi="Times New Roman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117997, г. Москва, ул. Вавилова, дом 19</w:t>
            </w:r>
            <w:r w:rsidRPr="00C659D7">
              <w:rPr>
                <w:rFonts w:ascii="Times New Roman" w:hAnsi="Times New Roman"/>
                <w:lang w:val="ru-RU"/>
              </w:rPr>
              <w:t xml:space="preserve"> </w:t>
            </w:r>
          </w:p>
          <w:p w:rsidR="00B06096" w:rsidRPr="00C659D7" w:rsidRDefault="00B06096" w:rsidP="00C3307F">
            <w:pPr>
              <w:jc w:val="both"/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>ИНН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7736611795</w:t>
            </w:r>
            <w:r w:rsidRPr="00C659D7">
              <w:rPr>
                <w:rFonts w:ascii="Times New Roman" w:hAnsi="Times New Roman"/>
                <w:lang w:val="ru-RU"/>
              </w:rPr>
              <w:t>, ОГРН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1097746819279</w:t>
            </w:r>
            <w:r w:rsidRPr="00C659D7">
              <w:rPr>
                <w:rFonts w:ascii="Times New Roman" w:hAnsi="Times New Roman"/>
                <w:lang w:val="ru-RU"/>
              </w:rPr>
              <w:t xml:space="preserve">, </w:t>
            </w:r>
          </w:p>
          <w:p w:rsidR="00B06096" w:rsidRPr="00C659D7" w:rsidRDefault="00B06096" w:rsidP="00C3307F">
            <w:pPr>
              <w:jc w:val="both"/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>КПП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773601001</w:t>
            </w:r>
            <w:r w:rsidRPr="00C659D7">
              <w:rPr>
                <w:rFonts w:ascii="Times New Roman" w:hAnsi="Times New Roman"/>
                <w:szCs w:val="24"/>
                <w:lang w:val="ru-RU"/>
              </w:rPr>
              <w:t>,</w:t>
            </w:r>
          </w:p>
          <w:p w:rsidR="00B06096" w:rsidRDefault="00B06096" w:rsidP="00C3307F">
            <w:pPr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 xml:space="preserve">Расчетный счет 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 xml:space="preserve">40702810500020008369 </w:t>
            </w:r>
          </w:p>
          <w:p w:rsidR="00B06096" w:rsidRPr="00C659D7" w:rsidRDefault="00B06096" w:rsidP="00C3307F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в</w:t>
            </w:r>
            <w:r w:rsidRPr="00C659D7">
              <w:rPr>
                <w:rFonts w:ascii="Times New Roman" w:hAnsi="Times New Roman"/>
                <w:bCs/>
                <w:szCs w:val="24"/>
                <w:lang w:val="ru-RU"/>
              </w:rPr>
              <w:t xml:space="preserve"> ПАО Сбербанк</w:t>
            </w:r>
            <w:r w:rsidRPr="00C659D7">
              <w:rPr>
                <w:rFonts w:ascii="Times New Roman" w:hAnsi="Times New Roman"/>
                <w:lang w:val="ru-RU"/>
              </w:rPr>
              <w:t xml:space="preserve"> </w:t>
            </w:r>
          </w:p>
          <w:p w:rsidR="00B06096" w:rsidRDefault="00B06096" w:rsidP="00C3307F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к/с </w:t>
            </w:r>
            <w:r w:rsidRPr="00C659D7">
              <w:rPr>
                <w:rFonts w:ascii="Times New Roman" w:hAnsi="Times New Roman"/>
                <w:bCs/>
                <w:szCs w:val="24"/>
                <w:lang w:val="ru-RU"/>
              </w:rPr>
              <w:t>30101810400000000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225</w:t>
            </w:r>
            <w:r w:rsidRPr="00C659D7"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B06096" w:rsidRPr="00C659D7" w:rsidRDefault="00B06096" w:rsidP="00C3307F">
            <w:pPr>
              <w:jc w:val="both"/>
              <w:rPr>
                <w:rFonts w:ascii="Times New Roman" w:hAnsi="Times New Roman"/>
                <w:spacing w:val="-1"/>
                <w:lang w:val="ru-RU"/>
              </w:rPr>
            </w:pPr>
            <w:r w:rsidRPr="00C659D7">
              <w:rPr>
                <w:rFonts w:ascii="Times New Roman" w:hAnsi="Times New Roman"/>
                <w:bCs/>
                <w:lang w:val="ru-RU"/>
              </w:rPr>
              <w:t xml:space="preserve">БИК  </w:t>
            </w:r>
            <w:r w:rsidRPr="00C659D7">
              <w:rPr>
                <w:rFonts w:ascii="Times New Roman" w:hAnsi="Times New Roman"/>
                <w:bCs/>
                <w:szCs w:val="24"/>
                <w:lang w:val="ru-RU"/>
              </w:rPr>
              <w:t>044525225</w:t>
            </w:r>
          </w:p>
        </w:tc>
        <w:tc>
          <w:tcPr>
            <w:tcW w:w="4998" w:type="dxa"/>
          </w:tcPr>
          <w:p w:rsidR="00B06096" w:rsidRPr="00C659D7" w:rsidRDefault="00B06096" w:rsidP="00C3307F">
            <w:pPr>
              <w:rPr>
                <w:rFonts w:ascii="Times New Roman" w:hAnsi="Times New Roman"/>
                <w:b/>
                <w:lang w:val="ru-RU"/>
              </w:rPr>
            </w:pPr>
            <w:r w:rsidRPr="00C659D7">
              <w:rPr>
                <w:rFonts w:ascii="Times New Roman" w:hAnsi="Times New Roman"/>
                <w:b/>
                <w:lang w:val="ru-RU"/>
              </w:rPr>
              <w:t>___________________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 xml:space="preserve">Место нахождения: 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 xml:space="preserve">Адрес: 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 xml:space="preserve">ОГРН 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 xml:space="preserve">ИНН 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 xml:space="preserve">КПП 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>Расчетный счет № в</w:t>
            </w:r>
          </w:p>
          <w:p w:rsidR="00B06096" w:rsidRPr="00C659D7" w:rsidRDefault="00B06096" w:rsidP="00C3307F">
            <w:pPr>
              <w:rPr>
                <w:rFonts w:ascii="Times New Roman" w:hAnsi="Times New Roman"/>
                <w:lang w:val="ru-RU"/>
              </w:rPr>
            </w:pPr>
            <w:r w:rsidRPr="00C659D7">
              <w:rPr>
                <w:rFonts w:ascii="Times New Roman" w:hAnsi="Times New Roman"/>
                <w:lang w:val="ru-RU"/>
              </w:rPr>
              <w:t>к/с, БИК</w:t>
            </w:r>
          </w:p>
          <w:p w:rsidR="00B06096" w:rsidRPr="00C659D7" w:rsidRDefault="00B06096" w:rsidP="00C3307F">
            <w:pPr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B06096" w:rsidRPr="00C659D7" w:rsidTr="00C3307F">
        <w:tc>
          <w:tcPr>
            <w:tcW w:w="4997" w:type="dxa"/>
          </w:tcPr>
          <w:p w:rsidR="00B06096" w:rsidRPr="00C659D7" w:rsidRDefault="00B06096" w:rsidP="00C3307F">
            <w:pPr>
              <w:rPr>
                <w:rFonts w:ascii="Times New Roman" w:hAnsi="Times New Roman"/>
                <w:color w:val="FF0000"/>
                <w:spacing w:val="-1"/>
                <w:lang w:val="ru-RU"/>
              </w:rPr>
            </w:pPr>
          </w:p>
        </w:tc>
        <w:tc>
          <w:tcPr>
            <w:tcW w:w="4998" w:type="dxa"/>
          </w:tcPr>
          <w:p w:rsidR="00B06096" w:rsidRPr="00C659D7" w:rsidRDefault="00B06096" w:rsidP="00C3307F"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</w:tbl>
    <w:p w:rsidR="00B06096" w:rsidRPr="00C659D7" w:rsidRDefault="00B06096" w:rsidP="00B06096">
      <w:pPr>
        <w:suppressAutoHyphens/>
        <w:ind w:left="180" w:right="40"/>
        <w:jc w:val="both"/>
        <w:rPr>
          <w:rFonts w:ascii="Times New Roman" w:hAnsi="Times New Roman"/>
          <w:b/>
          <w:lang w:val="ru-RU"/>
        </w:rPr>
      </w:pPr>
      <w:r w:rsidRPr="00C659D7">
        <w:rPr>
          <w:rFonts w:ascii="Times New Roman" w:hAnsi="Times New Roman"/>
          <w:b/>
          <w:lang w:val="ru-RU"/>
        </w:rPr>
        <w:t>Продавец ______________________________________________________________________</w:t>
      </w:r>
    </w:p>
    <w:p w:rsidR="00B06096" w:rsidRPr="00C659D7" w:rsidRDefault="00B06096" w:rsidP="00B06096">
      <w:pPr>
        <w:suppressAutoHyphens/>
        <w:ind w:left="180" w:right="40"/>
        <w:jc w:val="both"/>
        <w:rPr>
          <w:rFonts w:ascii="Times New Roman" w:hAnsi="Times New Roman"/>
          <w:b/>
          <w:lang w:val="ru-RU"/>
        </w:rPr>
      </w:pPr>
    </w:p>
    <w:p w:rsidR="00B06096" w:rsidRPr="00C659D7" w:rsidRDefault="00B06096" w:rsidP="00B06096">
      <w:pPr>
        <w:suppressAutoHyphens/>
        <w:ind w:left="180" w:right="40"/>
        <w:jc w:val="both"/>
        <w:rPr>
          <w:rFonts w:ascii="Times New Roman" w:hAnsi="Times New Roman"/>
          <w:b/>
          <w:lang w:val="ru-RU"/>
        </w:rPr>
      </w:pPr>
    </w:p>
    <w:p w:rsidR="00B06096" w:rsidRPr="00C659D7" w:rsidRDefault="00B06096" w:rsidP="00B06096">
      <w:pPr>
        <w:suppressAutoHyphens/>
        <w:ind w:left="180" w:right="40"/>
        <w:jc w:val="both"/>
        <w:rPr>
          <w:rFonts w:ascii="Times New Roman" w:hAnsi="Times New Roman"/>
          <w:lang w:val="ru-RU"/>
        </w:rPr>
      </w:pPr>
      <w:r w:rsidRPr="00C659D7">
        <w:rPr>
          <w:rFonts w:ascii="Times New Roman" w:hAnsi="Times New Roman"/>
          <w:b/>
          <w:lang w:val="ru-RU"/>
        </w:rPr>
        <w:t>Покупатель_____________________________________________________________________</w:t>
      </w:r>
    </w:p>
    <w:p w:rsidR="00B06096" w:rsidRPr="00C659D7" w:rsidRDefault="00B06096" w:rsidP="00B06096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:rsidR="00B06096" w:rsidRDefault="00B06096" w:rsidP="00B06096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:rsidR="00B06096" w:rsidRDefault="00B06096" w:rsidP="00B06096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:rsidR="00B06096" w:rsidRDefault="00B06096" w:rsidP="00B06096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:rsidR="00B06096" w:rsidRPr="00C659D7" w:rsidRDefault="00B06096" w:rsidP="00B06096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C659D7">
        <w:rPr>
          <w:rFonts w:ascii="Times New Roman" w:hAnsi="Times New Roman"/>
          <w:b/>
          <w:bCs/>
          <w:szCs w:val="24"/>
          <w:lang w:val="ru-RU"/>
        </w:rPr>
        <w:t xml:space="preserve">Приложение № </w:t>
      </w:r>
      <w:r>
        <w:rPr>
          <w:rFonts w:ascii="Times New Roman" w:hAnsi="Times New Roman"/>
          <w:b/>
          <w:bCs/>
          <w:szCs w:val="24"/>
          <w:lang w:val="ru-RU"/>
        </w:rPr>
        <w:t>3</w:t>
      </w:r>
    </w:p>
    <w:p w:rsidR="00B06096" w:rsidRPr="00C659D7" w:rsidRDefault="00B06096" w:rsidP="00B06096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C659D7">
        <w:rPr>
          <w:rFonts w:ascii="Times New Roman" w:hAnsi="Times New Roman"/>
          <w:b/>
          <w:bCs/>
          <w:szCs w:val="24"/>
          <w:lang w:val="ru-RU"/>
        </w:rPr>
        <w:t>к договору поручения _______ от _______</w:t>
      </w:r>
    </w:p>
    <w:p w:rsidR="00B06096" w:rsidRPr="00C659D7" w:rsidRDefault="00B06096" w:rsidP="00B06096">
      <w:pPr>
        <w:ind w:left="5529" w:right="-57"/>
        <w:jc w:val="both"/>
        <w:rPr>
          <w:rFonts w:ascii="Times New Roman" w:hAnsi="Times New Roman"/>
          <w:bCs/>
          <w:szCs w:val="24"/>
          <w:lang w:val="ru-RU"/>
        </w:rPr>
      </w:pPr>
      <w:r w:rsidRPr="00C659D7">
        <w:rPr>
          <w:rFonts w:ascii="Times New Roman" w:hAnsi="Times New Roman"/>
          <w:bCs/>
          <w:szCs w:val="24"/>
          <w:lang w:val="ru-RU"/>
        </w:rPr>
        <w:lastRenderedPageBreak/>
        <w:t>(</w:t>
      </w:r>
      <w:r>
        <w:rPr>
          <w:rFonts w:ascii="Times New Roman" w:hAnsi="Times New Roman"/>
          <w:bCs/>
          <w:szCs w:val="24"/>
          <w:lang w:val="ru-RU"/>
        </w:rPr>
        <w:t>Перечень регистрационных записей</w:t>
      </w:r>
      <w:r w:rsidRPr="00C659D7">
        <w:rPr>
          <w:rFonts w:ascii="Times New Roman" w:hAnsi="Times New Roman"/>
          <w:bCs/>
          <w:szCs w:val="24"/>
          <w:lang w:val="ru-RU"/>
        </w:rPr>
        <w:t>)</w:t>
      </w:r>
    </w:p>
    <w:p w:rsidR="00B06096" w:rsidRDefault="00B06096" w:rsidP="00B06096">
      <w:pPr>
        <w:contextualSpacing/>
        <w:jc w:val="both"/>
        <w:rPr>
          <w:rFonts w:asciiTheme="minorHAnsi" w:hAnsiTheme="minorHAnsi"/>
          <w:b/>
          <w:sz w:val="26"/>
          <w:szCs w:val="26"/>
          <w:lang w:val="ru-RU"/>
        </w:rPr>
      </w:pPr>
    </w:p>
    <w:p w:rsidR="00B06096" w:rsidRPr="00402B3A" w:rsidRDefault="00B06096" w:rsidP="00B06096">
      <w:pPr>
        <w:contextualSpacing/>
        <w:jc w:val="both"/>
        <w:rPr>
          <w:b/>
          <w:sz w:val="26"/>
          <w:szCs w:val="26"/>
          <w:lang w:val="ru-RU"/>
        </w:rPr>
      </w:pPr>
      <w:r w:rsidRPr="00402B3A">
        <w:rPr>
          <w:b/>
          <w:sz w:val="26"/>
          <w:szCs w:val="26"/>
          <w:lang w:val="ru-RU"/>
        </w:rPr>
        <w:t>Ипотека в силу закона, обеспечивающая исп</w:t>
      </w:r>
      <w:r>
        <w:rPr>
          <w:b/>
          <w:sz w:val="26"/>
          <w:szCs w:val="26"/>
          <w:lang w:val="ru-RU"/>
        </w:rPr>
        <w:t>олнение обязательств по</w:t>
      </w:r>
      <w:r w:rsidRPr="00402B3A">
        <w:rPr>
          <w:b/>
          <w:sz w:val="26"/>
          <w:szCs w:val="26"/>
          <w:lang w:val="ru-RU"/>
        </w:rPr>
        <w:t xml:space="preserve"> договору №24/л-2014 купли-продажи недвижимости от 24.11.2014:</w:t>
      </w:r>
    </w:p>
    <w:p w:rsidR="00B06096" w:rsidRPr="00402B3A" w:rsidRDefault="00B06096" w:rsidP="00B06096">
      <w:pPr>
        <w:contextualSpacing/>
        <w:jc w:val="both"/>
        <w:rPr>
          <w:b/>
          <w:sz w:val="16"/>
          <w:szCs w:val="16"/>
          <w:lang w:val="ru-RU"/>
        </w:rPr>
      </w:pPr>
    </w:p>
    <w:tbl>
      <w:tblPr>
        <w:tblW w:w="537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25"/>
        <w:gridCol w:w="2264"/>
        <w:gridCol w:w="2068"/>
        <w:gridCol w:w="1479"/>
        <w:gridCol w:w="2715"/>
        <w:gridCol w:w="1705"/>
      </w:tblGrid>
      <w:tr w:rsidR="00B06096" w:rsidRPr="00B82DBA" w:rsidTr="00C3307F">
        <w:trPr>
          <w:cantSplit/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Кадастровый/условный номер объекта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Площадь км.м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Номер государственной регистрации обременения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Лицо, предоставившее обеспечение</w:t>
            </w:r>
          </w:p>
        </w:tc>
      </w:tr>
      <w:tr w:rsidR="00B06096" w:rsidRPr="00B82DBA" w:rsidTr="00C3307F">
        <w:trPr>
          <w:cantSplit/>
          <w:trHeight w:val="32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257407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0C719C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0C719C">
              <w:rPr>
                <w:color w:val="000000"/>
                <w:spacing w:val="-6"/>
                <w:sz w:val="22"/>
                <w:szCs w:val="22"/>
              </w:rPr>
              <w:t>2005,1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0C719C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61-61-01/779/2014-193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2007,6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0C719C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61-61-01/779/2014-195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61:44:0041025:89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2024,5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2F4F1E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61-61-01/779/2014-197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2093,5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2F4F1E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61-61-01/779/2014-199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167,1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2F4F1E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210,1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2F4F1E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61:44:0041025:87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809,4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FF14EF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61:44:0041025:101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FF14EF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FF14EF">
              <w:rPr>
                <w:color w:val="000000"/>
                <w:spacing w:val="-6"/>
                <w:sz w:val="22"/>
                <w:szCs w:val="22"/>
              </w:rPr>
              <w:t>2 187,7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FF14EF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21,7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FF14EF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61-61-01/779/2014-209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42,6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FF14EF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2361,7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FF14EF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61:44:0041025:88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1379,2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87D65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399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87D65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90,4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87D65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311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87D65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1A1D9B" w:rsidRDefault="00B06096" w:rsidP="00C3307F">
            <w:pPr>
              <w:jc w:val="center"/>
              <w:rPr>
                <w:sz w:val="22"/>
                <w:szCs w:val="22"/>
              </w:rPr>
            </w:pPr>
            <w:r w:rsidRPr="001A1D9B">
              <w:rPr>
                <w:color w:val="000000"/>
                <w:spacing w:val="-6"/>
                <w:sz w:val="22"/>
                <w:szCs w:val="22"/>
              </w:rPr>
              <w:t>357,4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1A1D9B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1A1D9B" w:rsidRDefault="00B06096" w:rsidP="00C3307F">
            <w:pPr>
              <w:jc w:val="center"/>
              <w:rPr>
                <w:sz w:val="22"/>
                <w:szCs w:val="22"/>
              </w:rPr>
            </w:pPr>
            <w:r w:rsidRPr="001A1D9B">
              <w:rPr>
                <w:color w:val="000000"/>
                <w:spacing w:val="-6"/>
                <w:sz w:val="22"/>
                <w:szCs w:val="22"/>
              </w:rPr>
              <w:t>271,4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1A1D9B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298,2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1A1D9B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133,2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863BD8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61-61-01/779/2014-229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  <w:tr w:rsidR="00B06096" w:rsidRPr="00B82DBA" w:rsidTr="00C3307F">
        <w:trPr>
          <w:cantSplit/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jc w:val="both"/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61:44:0041025:119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96" w:rsidRPr="00601F34" w:rsidRDefault="00B06096" w:rsidP="00C3307F">
            <w:pPr>
              <w:jc w:val="center"/>
              <w:rPr>
                <w:sz w:val="22"/>
                <w:szCs w:val="22"/>
              </w:rPr>
            </w:pPr>
            <w:r w:rsidRPr="00601F34">
              <w:rPr>
                <w:color w:val="000000"/>
                <w:spacing w:val="-6"/>
                <w:sz w:val="22"/>
                <w:szCs w:val="22"/>
              </w:rPr>
              <w:t>60,3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096" w:rsidRPr="00863BD8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61-61-01/779/2014-231/1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DF5717">
              <w:rPr>
                <w:color w:val="000000"/>
                <w:sz w:val="22"/>
                <w:szCs w:val="22"/>
              </w:rPr>
              <w:t>ООО «ЛИЗИНГ ПРОЕКТ»</w:t>
            </w:r>
          </w:p>
        </w:tc>
      </w:tr>
    </w:tbl>
    <w:p w:rsidR="00B06096" w:rsidRDefault="00B06096" w:rsidP="00B06096">
      <w:pPr>
        <w:jc w:val="both"/>
        <w:rPr>
          <w:sz w:val="26"/>
          <w:szCs w:val="26"/>
        </w:rPr>
      </w:pPr>
    </w:p>
    <w:p w:rsidR="00B06096" w:rsidRDefault="00B06096" w:rsidP="00B06096">
      <w:pPr>
        <w:contextualSpacing/>
        <w:jc w:val="both"/>
        <w:rPr>
          <w:b/>
          <w:sz w:val="26"/>
          <w:szCs w:val="26"/>
        </w:rPr>
      </w:pPr>
    </w:p>
    <w:p w:rsidR="00B06096" w:rsidRPr="00402B3A" w:rsidRDefault="00B06096" w:rsidP="00B06096">
      <w:pPr>
        <w:contextualSpacing/>
        <w:jc w:val="both"/>
        <w:rPr>
          <w:b/>
          <w:sz w:val="26"/>
          <w:szCs w:val="26"/>
          <w:lang w:val="ru-RU"/>
        </w:rPr>
      </w:pPr>
      <w:r w:rsidRPr="00402B3A">
        <w:rPr>
          <w:b/>
          <w:sz w:val="26"/>
          <w:szCs w:val="26"/>
          <w:lang w:val="ru-RU"/>
        </w:rPr>
        <w:t>Ипотека в силу закона, обеспечивающая испол</w:t>
      </w:r>
      <w:r>
        <w:rPr>
          <w:b/>
          <w:sz w:val="26"/>
          <w:szCs w:val="26"/>
          <w:lang w:val="ru-RU"/>
        </w:rPr>
        <w:t xml:space="preserve">нение обязательств по </w:t>
      </w:r>
      <w:r w:rsidRPr="00402B3A">
        <w:rPr>
          <w:b/>
          <w:sz w:val="26"/>
          <w:szCs w:val="26"/>
          <w:lang w:val="ru-RU"/>
        </w:rPr>
        <w:t>договору №1 купли-продажи от 24.11.2014:</w:t>
      </w:r>
    </w:p>
    <w:p w:rsidR="00B06096" w:rsidRPr="00402B3A" w:rsidRDefault="00B06096" w:rsidP="00B06096">
      <w:pPr>
        <w:ind w:left="360"/>
        <w:contextualSpacing/>
        <w:jc w:val="both"/>
        <w:rPr>
          <w:sz w:val="26"/>
          <w:szCs w:val="26"/>
          <w:lang w:val="ru-RU"/>
        </w:rPr>
      </w:pPr>
    </w:p>
    <w:tbl>
      <w:tblPr>
        <w:tblW w:w="537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25"/>
        <w:gridCol w:w="2264"/>
        <w:gridCol w:w="2068"/>
        <w:gridCol w:w="1479"/>
        <w:gridCol w:w="2715"/>
        <w:gridCol w:w="1705"/>
      </w:tblGrid>
      <w:tr w:rsidR="00B06096" w:rsidRPr="00B82DBA" w:rsidTr="00C3307F">
        <w:trPr>
          <w:cantSplit/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Кадастровый/условный номер объекта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Площадь км.м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Номер государственной регистрации обременения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Лицо, предоставившее обеспечение</w:t>
            </w:r>
          </w:p>
        </w:tc>
      </w:tr>
      <w:tr w:rsidR="00B06096" w:rsidRPr="00B82DBA" w:rsidTr="00C3307F">
        <w:trPr>
          <w:cantSplit/>
          <w:trHeight w:val="32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402B3A" w:rsidRDefault="00B06096" w:rsidP="00C330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02B3A">
              <w:rPr>
                <w:color w:val="000000"/>
                <w:sz w:val="22"/>
                <w:szCs w:val="22"/>
                <w:lang w:val="ru-RU"/>
              </w:rPr>
              <w:t>90/183 доли в праве общей долевой собственности в объекте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257407" w:rsidRDefault="00B06096" w:rsidP="00C330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61:44:0041025:86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0C719C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7886,7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DD6328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61-61-01/779/2014-234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ООО «</w:t>
            </w:r>
            <w:r>
              <w:rPr>
                <w:color w:val="000000"/>
                <w:sz w:val="22"/>
                <w:szCs w:val="22"/>
              </w:rPr>
              <w:t>УК «КРИСТИНА</w:t>
            </w:r>
            <w:r w:rsidRPr="00601F34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B06096" w:rsidRDefault="00B06096" w:rsidP="00B06096">
      <w:pPr>
        <w:ind w:left="360"/>
        <w:contextualSpacing/>
        <w:jc w:val="both"/>
        <w:rPr>
          <w:sz w:val="26"/>
          <w:szCs w:val="26"/>
        </w:rPr>
      </w:pPr>
    </w:p>
    <w:p w:rsidR="00B06096" w:rsidRPr="00402B3A" w:rsidRDefault="00B06096" w:rsidP="00B06096">
      <w:pPr>
        <w:contextualSpacing/>
        <w:jc w:val="both"/>
        <w:rPr>
          <w:b/>
          <w:sz w:val="26"/>
          <w:szCs w:val="26"/>
          <w:lang w:val="ru-RU"/>
        </w:rPr>
      </w:pPr>
      <w:r w:rsidRPr="00402B3A">
        <w:rPr>
          <w:b/>
          <w:sz w:val="26"/>
          <w:szCs w:val="26"/>
          <w:lang w:val="ru-RU"/>
        </w:rPr>
        <w:t>Ипотека в силу закона, обеспечивающая испол</w:t>
      </w:r>
      <w:r>
        <w:rPr>
          <w:b/>
          <w:sz w:val="26"/>
          <w:szCs w:val="26"/>
          <w:lang w:val="ru-RU"/>
        </w:rPr>
        <w:t xml:space="preserve">нение обязательств по </w:t>
      </w:r>
      <w:r w:rsidRPr="00402B3A">
        <w:rPr>
          <w:b/>
          <w:sz w:val="26"/>
          <w:szCs w:val="26"/>
          <w:lang w:val="ru-RU"/>
        </w:rPr>
        <w:t>договору № 2 купли-продажи от 24.11.2014:</w:t>
      </w:r>
    </w:p>
    <w:p w:rsidR="00B06096" w:rsidRPr="00402B3A" w:rsidRDefault="00B06096" w:rsidP="00B06096">
      <w:pPr>
        <w:ind w:left="360"/>
        <w:contextualSpacing/>
        <w:jc w:val="both"/>
        <w:rPr>
          <w:sz w:val="26"/>
          <w:szCs w:val="26"/>
          <w:lang w:val="ru-RU"/>
        </w:rPr>
      </w:pPr>
    </w:p>
    <w:tbl>
      <w:tblPr>
        <w:tblW w:w="537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25"/>
        <w:gridCol w:w="2264"/>
        <w:gridCol w:w="2068"/>
        <w:gridCol w:w="1479"/>
        <w:gridCol w:w="2715"/>
        <w:gridCol w:w="1705"/>
      </w:tblGrid>
      <w:tr w:rsidR="00B06096" w:rsidRPr="00B82DBA" w:rsidTr="00C3307F">
        <w:trPr>
          <w:cantSplit/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Кадастровый/условный номер объекта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Площадь км.м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Номер государственной регистрации обременения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2DBA">
              <w:rPr>
                <w:b/>
                <w:bCs/>
                <w:color w:val="000000"/>
                <w:sz w:val="22"/>
                <w:szCs w:val="22"/>
              </w:rPr>
              <w:t>Лицо, предоставившее обеспечение</w:t>
            </w:r>
          </w:p>
        </w:tc>
      </w:tr>
      <w:tr w:rsidR="00B06096" w:rsidRPr="00B82DBA" w:rsidTr="00C3307F">
        <w:trPr>
          <w:cantSplit/>
          <w:trHeight w:val="32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B82DBA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 w:rsidRPr="00B82D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402B3A" w:rsidRDefault="00B06096" w:rsidP="00C330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02B3A">
              <w:rPr>
                <w:color w:val="000000"/>
                <w:sz w:val="22"/>
                <w:szCs w:val="22"/>
                <w:lang w:val="ru-RU"/>
              </w:rPr>
              <w:t>59/183 доли в праве общей долевой собственности в объекте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C94770" w:rsidRDefault="00B06096" w:rsidP="00C330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61:44:0041025:86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0C719C" w:rsidRDefault="00B06096" w:rsidP="00C3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7886,7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096" w:rsidRPr="00DD6328" w:rsidRDefault="00B06096" w:rsidP="00C3307F">
            <w:pPr>
              <w:rPr>
                <w:color w:val="000000"/>
                <w:sz w:val="22"/>
                <w:szCs w:val="22"/>
              </w:rPr>
            </w:pPr>
            <w:r w:rsidRPr="00257407">
              <w:rPr>
                <w:sz w:val="22"/>
                <w:szCs w:val="22"/>
              </w:rPr>
              <w:t>61-61-01/779/2014-235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6" w:rsidRPr="00601F34" w:rsidRDefault="00B06096" w:rsidP="00C3307F">
            <w:pPr>
              <w:rPr>
                <w:color w:val="000000"/>
                <w:sz w:val="22"/>
                <w:szCs w:val="22"/>
              </w:rPr>
            </w:pPr>
            <w:r w:rsidRPr="00601F34">
              <w:rPr>
                <w:color w:val="000000"/>
                <w:sz w:val="22"/>
                <w:szCs w:val="22"/>
              </w:rPr>
              <w:t>ООО «</w:t>
            </w:r>
            <w:r>
              <w:rPr>
                <w:color w:val="000000"/>
                <w:sz w:val="22"/>
                <w:szCs w:val="22"/>
              </w:rPr>
              <w:t>УК «КРИСТИНА</w:t>
            </w:r>
            <w:r w:rsidRPr="00601F34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B06096" w:rsidRPr="00C659D7" w:rsidRDefault="00B06096" w:rsidP="00B06096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:rsidR="00183C8B" w:rsidRDefault="00183C8B">
      <w:bookmarkStart w:id="0" w:name="_GoBack"/>
      <w:bookmarkEnd w:id="0"/>
    </w:p>
    <w:sectPr w:rsidR="00183C8B" w:rsidSect="00514F67">
      <w:pgSz w:w="11901" w:h="16834"/>
      <w:pgMar w:top="993" w:right="567" w:bottom="993" w:left="1134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96" w:rsidRDefault="00B06096" w:rsidP="00B06096">
      <w:r>
        <w:separator/>
      </w:r>
    </w:p>
  </w:endnote>
  <w:endnote w:type="continuationSeparator" w:id="0">
    <w:p w:rsidR="00B06096" w:rsidRDefault="00B06096" w:rsidP="00B0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96" w:rsidRDefault="00B06096" w:rsidP="00B06096">
      <w:r>
        <w:separator/>
      </w:r>
    </w:p>
  </w:footnote>
  <w:footnote w:type="continuationSeparator" w:id="0">
    <w:p w:rsidR="00B06096" w:rsidRDefault="00B06096" w:rsidP="00B06096">
      <w:r>
        <w:continuationSeparator/>
      </w:r>
    </w:p>
  </w:footnote>
  <w:footnote w:id="1">
    <w:p w:rsidR="00B06096" w:rsidRDefault="00B06096" w:rsidP="00B06096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  <w:footnote w:id="2">
    <w:p w:rsidR="00B06096" w:rsidRDefault="00B06096" w:rsidP="00B06096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  <w:footnote w:id="3">
    <w:p w:rsidR="00B06096" w:rsidRDefault="00B06096" w:rsidP="00B06096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5472C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abstractNum w:abstractNumId="1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B"/>
    <w:rsid w:val="00183C8B"/>
    <w:rsid w:val="008F2B1B"/>
    <w:rsid w:val="00B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5FC1E-A133-4614-BC14-FB40205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9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6096"/>
    <w:pPr>
      <w:ind w:left="720"/>
      <w:contextualSpacing/>
    </w:pPr>
  </w:style>
  <w:style w:type="paragraph" w:customStyle="1" w:styleId="BodyText22">
    <w:name w:val="Body Text 22"/>
    <w:basedOn w:val="a"/>
    <w:uiPriority w:val="99"/>
    <w:rsid w:val="00B06096"/>
    <w:pPr>
      <w:jc w:val="both"/>
    </w:pPr>
    <w:rPr>
      <w:rFonts w:ascii="Times New Roman" w:hAnsi="Times New Roman"/>
      <w:szCs w:val="24"/>
      <w:lang w:val="ru-RU"/>
    </w:rPr>
  </w:style>
  <w:style w:type="character" w:styleId="a4">
    <w:name w:val="footnote reference"/>
    <w:basedOn w:val="a0"/>
    <w:uiPriority w:val="99"/>
    <w:rsid w:val="00B06096"/>
    <w:rPr>
      <w:rFonts w:ascii="Times New Roman" w:hAnsi="Times New Roman" w:cs="Times New Roman"/>
      <w:vertAlign w:val="superscript"/>
    </w:rPr>
  </w:style>
  <w:style w:type="paragraph" w:styleId="a5">
    <w:name w:val="footnote text"/>
    <w:basedOn w:val="a"/>
    <w:link w:val="a6"/>
    <w:uiPriority w:val="99"/>
    <w:rsid w:val="00B06096"/>
    <w:pPr>
      <w:autoSpaceDE w:val="0"/>
      <w:autoSpaceDN w:val="0"/>
    </w:pPr>
    <w:rPr>
      <w:rFonts w:ascii="Times New Roman" w:hAnsi="Times New Roman"/>
      <w:sz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B0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06096"/>
    <w:pPr>
      <w:ind w:left="720"/>
      <w:contextualSpacing/>
    </w:pPr>
    <w:rPr>
      <w:rFonts w:ascii="Arial" w:hAnsi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Желудкова Ольга</cp:lastModifiedBy>
  <cp:revision>2</cp:revision>
  <dcterms:created xsi:type="dcterms:W3CDTF">2017-02-20T14:01:00Z</dcterms:created>
  <dcterms:modified xsi:type="dcterms:W3CDTF">2017-02-20T14:02:00Z</dcterms:modified>
</cp:coreProperties>
</file>