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D58" w:rsidRPr="00F902C2" w:rsidRDefault="005B2D58" w:rsidP="005B2D58">
      <w:pPr>
        <w:pStyle w:val="a3"/>
        <w:ind w:right="-245"/>
        <w:jc w:val="left"/>
        <w:rPr>
          <w:sz w:val="22"/>
          <w:szCs w:val="22"/>
        </w:rPr>
      </w:pPr>
      <w:r w:rsidRPr="00BC0025">
        <w:rPr>
          <w:b w:val="0"/>
          <w:sz w:val="22"/>
          <w:szCs w:val="22"/>
        </w:rPr>
        <w:t>ПРОЕКТ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902C2">
        <w:rPr>
          <w:sz w:val="22"/>
          <w:szCs w:val="22"/>
        </w:rPr>
        <w:t xml:space="preserve">ДОГОВОР </w:t>
      </w:r>
    </w:p>
    <w:p w:rsidR="005B2D58" w:rsidRPr="00F902C2" w:rsidRDefault="005B2D58" w:rsidP="005B2D58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 xml:space="preserve">купли – продажи </w:t>
      </w:r>
    </w:p>
    <w:p w:rsidR="005B2D58" w:rsidRPr="00F902C2" w:rsidRDefault="005B2D58" w:rsidP="005B2D58">
      <w:pPr>
        <w:ind w:right="-245"/>
        <w:jc w:val="center"/>
        <w:rPr>
          <w:b/>
          <w:bCs/>
          <w:sz w:val="22"/>
          <w:szCs w:val="22"/>
        </w:rPr>
      </w:pPr>
      <w:r w:rsidRPr="00F902C2">
        <w:rPr>
          <w:b/>
          <w:bCs/>
          <w:sz w:val="22"/>
          <w:szCs w:val="22"/>
        </w:rPr>
        <w:t>г. Вологда</w:t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</w:r>
      <w:r w:rsidRPr="00F902C2">
        <w:rPr>
          <w:b/>
          <w:bCs/>
          <w:sz w:val="22"/>
          <w:szCs w:val="22"/>
        </w:rPr>
        <w:tab/>
        <w:t>_______ года</w:t>
      </w:r>
    </w:p>
    <w:p w:rsidR="005B2D58" w:rsidRPr="00F902C2" w:rsidRDefault="005B2D58" w:rsidP="000016FF">
      <w:pPr>
        <w:ind w:firstLine="510"/>
        <w:jc w:val="both"/>
        <w:rPr>
          <w:b/>
          <w:sz w:val="22"/>
          <w:szCs w:val="22"/>
        </w:rPr>
      </w:pPr>
    </w:p>
    <w:p w:rsidR="005B2D58" w:rsidRPr="00206CA3" w:rsidRDefault="005B2D58" w:rsidP="000016FF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Общество с ограниченной ответственностью «Телекс плюс»,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 xml:space="preserve">«Продавец», </w:t>
      </w:r>
      <w:r>
        <w:rPr>
          <w:sz w:val="22"/>
          <w:szCs w:val="22"/>
        </w:rPr>
        <w:t xml:space="preserve">в лице конкурсного управляющего Колосова Дмитрия Николаевича, </w:t>
      </w:r>
      <w:r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>
        <w:rPr>
          <w:sz w:val="22"/>
          <w:szCs w:val="22"/>
        </w:rPr>
        <w:t>от 15.12.2015 по делу № А13-7267/2015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с одной стороны</w:t>
      </w:r>
      <w:r w:rsidRPr="00206CA3">
        <w:rPr>
          <w:sz w:val="22"/>
          <w:szCs w:val="22"/>
        </w:rPr>
        <w:t xml:space="preserve">, и </w:t>
      </w:r>
    </w:p>
    <w:p w:rsidR="005B2D58" w:rsidRPr="00F902C2" w:rsidRDefault="005B2D58" w:rsidP="005B2D58">
      <w:pPr>
        <w:pStyle w:val="a5"/>
        <w:ind w:left="510"/>
        <w:rPr>
          <w:rStyle w:val="paragraph"/>
          <w:sz w:val="22"/>
          <w:szCs w:val="22"/>
        </w:rPr>
      </w:pPr>
      <w:r w:rsidRPr="00F902C2">
        <w:rPr>
          <w:rStyle w:val="paragraph"/>
          <w:sz w:val="22"/>
          <w:szCs w:val="22"/>
        </w:rPr>
        <w:t>_________________________________________________________________________</w:t>
      </w:r>
      <w:r w:rsidRPr="00C44C1B">
        <w:rPr>
          <w:sz w:val="22"/>
          <w:szCs w:val="22"/>
        </w:rPr>
        <w:t xml:space="preserve"> </w:t>
      </w:r>
      <w:r w:rsidRPr="00F902C2">
        <w:rPr>
          <w:sz w:val="22"/>
          <w:szCs w:val="22"/>
        </w:rPr>
        <w:t>именуемый</w:t>
      </w:r>
      <w:r>
        <w:rPr>
          <w:sz w:val="22"/>
          <w:szCs w:val="22"/>
        </w:rPr>
        <w:t>(ая)</w:t>
      </w:r>
      <w:r w:rsidRPr="00F902C2">
        <w:rPr>
          <w:sz w:val="22"/>
          <w:szCs w:val="22"/>
        </w:rPr>
        <w:t xml:space="preserve"> в дальнейшем </w:t>
      </w:r>
      <w:r w:rsidRPr="00F902C2">
        <w:rPr>
          <w:b/>
          <w:sz w:val="22"/>
          <w:szCs w:val="22"/>
        </w:rPr>
        <w:t>«П</w:t>
      </w:r>
      <w:r>
        <w:rPr>
          <w:b/>
          <w:sz w:val="22"/>
          <w:szCs w:val="22"/>
        </w:rPr>
        <w:t>окупатель</w:t>
      </w:r>
      <w:r w:rsidRPr="00F902C2">
        <w:rPr>
          <w:b/>
          <w:sz w:val="22"/>
          <w:szCs w:val="22"/>
        </w:rPr>
        <w:t>»</w:t>
      </w:r>
    </w:p>
    <w:p w:rsidR="005B2D58" w:rsidRPr="00F902C2" w:rsidRDefault="005B2D58" w:rsidP="005B2D58">
      <w:pPr>
        <w:pStyle w:val="a5"/>
        <w:ind w:left="510"/>
        <w:rPr>
          <w:rStyle w:val="paragraph"/>
          <w:sz w:val="22"/>
          <w:szCs w:val="22"/>
        </w:rPr>
      </w:pPr>
    </w:p>
    <w:p w:rsidR="00413BB3" w:rsidRDefault="00413BB3" w:rsidP="00413BB3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902C2">
        <w:rPr>
          <w:sz w:val="22"/>
          <w:szCs w:val="22"/>
        </w:rPr>
        <w:t xml:space="preserve">В целях исполнения Протокола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имущества должника </w:t>
      </w:r>
      <w:r w:rsidRPr="00BE147B">
        <w:rPr>
          <w:sz w:val="22"/>
          <w:szCs w:val="22"/>
        </w:rPr>
        <w:t>Обществ</w:t>
      </w:r>
      <w:r>
        <w:rPr>
          <w:sz w:val="22"/>
          <w:szCs w:val="22"/>
        </w:rPr>
        <w:t>а</w:t>
      </w:r>
      <w:r w:rsidRPr="00BE147B">
        <w:rPr>
          <w:sz w:val="22"/>
          <w:szCs w:val="22"/>
        </w:rPr>
        <w:t xml:space="preserve"> с ограниченной ответственностью «</w:t>
      </w:r>
      <w:r>
        <w:rPr>
          <w:sz w:val="22"/>
          <w:szCs w:val="22"/>
        </w:rPr>
        <w:t>Телекс плюс</w:t>
      </w:r>
      <w:r w:rsidRPr="00FC0CF8">
        <w:rPr>
          <w:sz w:val="22"/>
          <w:szCs w:val="22"/>
        </w:rPr>
        <w:t>»</w:t>
      </w:r>
      <w:r w:rsidRPr="00F902C2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Pr="00F902C2">
        <w:rPr>
          <w:sz w:val="22"/>
          <w:szCs w:val="22"/>
        </w:rPr>
        <w:t xml:space="preserve"> от ______ Продавец обязуется передать в собственность Покупателю, а Покупатель обязуется принять и оплатить:</w:t>
      </w:r>
    </w:p>
    <w:p w:rsidR="00413BB3" w:rsidRDefault="00413BB3" w:rsidP="00413BB3">
      <w:pPr>
        <w:pStyle w:val="a5"/>
        <w:ind w:firstLine="510"/>
        <w:rPr>
          <w:sz w:val="22"/>
          <w:szCs w:val="22"/>
        </w:rPr>
      </w:pPr>
      <w:r w:rsidRPr="00F902C2">
        <w:rPr>
          <w:b/>
          <w:sz w:val="22"/>
          <w:szCs w:val="22"/>
        </w:rPr>
        <w:t>___________________________________</w:t>
      </w:r>
      <w:r>
        <w:rPr>
          <w:b/>
          <w:sz w:val="22"/>
          <w:szCs w:val="22"/>
        </w:rPr>
        <w:t>____________________________________________</w:t>
      </w:r>
      <w:r w:rsidRPr="00F902C2">
        <w:rPr>
          <w:b/>
          <w:sz w:val="22"/>
          <w:szCs w:val="22"/>
        </w:rPr>
        <w:t xml:space="preserve">, </w:t>
      </w:r>
      <w:r w:rsidRPr="00F902C2">
        <w:rPr>
          <w:sz w:val="22"/>
          <w:szCs w:val="22"/>
        </w:rPr>
        <w:t xml:space="preserve">именуемое далее по тексту </w:t>
      </w:r>
      <w:r w:rsidRPr="00F902C2">
        <w:rPr>
          <w:b/>
          <w:sz w:val="22"/>
          <w:szCs w:val="22"/>
        </w:rPr>
        <w:t>«Имущество»</w:t>
      </w:r>
      <w:r w:rsidRPr="00F902C2">
        <w:rPr>
          <w:sz w:val="22"/>
          <w:szCs w:val="22"/>
        </w:rPr>
        <w:t>;</w:t>
      </w: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902C2">
        <w:rPr>
          <w:b/>
          <w:sz w:val="22"/>
          <w:szCs w:val="22"/>
        </w:rPr>
        <w:t>Имущество</w:t>
      </w:r>
      <w:r w:rsidRPr="00F902C2">
        <w:rPr>
          <w:bCs/>
          <w:color w:val="272630"/>
          <w:sz w:val="22"/>
          <w:szCs w:val="22"/>
        </w:rPr>
        <w:t xml:space="preserve"> </w:t>
      </w:r>
      <w:r w:rsidRPr="00F902C2">
        <w:rPr>
          <w:sz w:val="22"/>
          <w:szCs w:val="22"/>
        </w:rPr>
        <w:t>принадлежит П</w:t>
      </w:r>
      <w:r>
        <w:rPr>
          <w:sz w:val="22"/>
          <w:szCs w:val="22"/>
        </w:rPr>
        <w:t xml:space="preserve">родавцу на праве собственности. </w:t>
      </w: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C44C1B">
        <w:rPr>
          <w:sz w:val="22"/>
          <w:szCs w:val="22"/>
        </w:rPr>
        <w:t xml:space="preserve">Стоимость </w:t>
      </w:r>
      <w:r w:rsidRPr="00C44C1B">
        <w:rPr>
          <w:b/>
          <w:sz w:val="22"/>
          <w:szCs w:val="22"/>
        </w:rPr>
        <w:t xml:space="preserve">Имущества </w:t>
      </w:r>
      <w:r w:rsidRPr="00C44C1B">
        <w:rPr>
          <w:sz w:val="22"/>
          <w:szCs w:val="22"/>
        </w:rPr>
        <w:t>в соответствии с условиями настоящего договора составляет _________________________________________.</w:t>
      </w:r>
    </w:p>
    <w:p w:rsidR="005B2D58" w:rsidRDefault="005B2D58" w:rsidP="005B2D58">
      <w:pPr>
        <w:pStyle w:val="a5"/>
        <w:ind w:firstLine="510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C44C1B">
        <w:rPr>
          <w:sz w:val="22"/>
          <w:szCs w:val="22"/>
        </w:rPr>
        <w:t>Задаток в размере _____________________________, перечисленный по Договору о задатке № _________ от ______________________ засчитывается в счет</w:t>
      </w:r>
      <w:r w:rsidRPr="00C44C1B">
        <w:rPr>
          <w:spacing w:val="3"/>
          <w:sz w:val="22"/>
          <w:szCs w:val="22"/>
        </w:rPr>
        <w:t xml:space="preserve"> оплаты </w:t>
      </w:r>
      <w:r w:rsidRPr="00C44C1B">
        <w:rPr>
          <w:b/>
          <w:spacing w:val="3"/>
          <w:sz w:val="22"/>
          <w:szCs w:val="22"/>
        </w:rPr>
        <w:t>Имущества</w:t>
      </w:r>
      <w:r w:rsidRPr="00C44C1B">
        <w:rPr>
          <w:b/>
          <w:sz w:val="22"/>
          <w:szCs w:val="22"/>
        </w:rPr>
        <w:t>.</w:t>
      </w: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 w:rsidRPr="00C44C1B">
        <w:rPr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Pr="00C44C1B">
        <w:rPr>
          <w:sz w:val="22"/>
          <w:szCs w:val="22"/>
        </w:rPr>
        <w:t xml:space="preserve">За вычетом суммы задатка </w:t>
      </w:r>
      <w:r w:rsidRPr="00C44C1B">
        <w:rPr>
          <w:b/>
          <w:sz w:val="22"/>
          <w:szCs w:val="22"/>
        </w:rPr>
        <w:t>Покупатель</w:t>
      </w:r>
      <w:r w:rsidRPr="00C44C1B">
        <w:rPr>
          <w:sz w:val="22"/>
          <w:szCs w:val="22"/>
        </w:rPr>
        <w:t xml:space="preserve"> обязан уплатить </w:t>
      </w:r>
      <w:r w:rsidRPr="00C44C1B">
        <w:rPr>
          <w:b/>
          <w:sz w:val="22"/>
          <w:szCs w:val="22"/>
        </w:rPr>
        <w:t>Продавцу______________________________________</w:t>
      </w:r>
      <w:r w:rsidRPr="00C44C1B">
        <w:rPr>
          <w:sz w:val="22"/>
          <w:szCs w:val="22"/>
        </w:rPr>
        <w:t xml:space="preserve"> рублей _______________ копеек.</w:t>
      </w:r>
    </w:p>
    <w:p w:rsidR="005B2D58" w:rsidRDefault="005B2D58" w:rsidP="005B2D58">
      <w:pPr>
        <w:pStyle w:val="a5"/>
        <w:ind w:firstLine="510"/>
        <w:rPr>
          <w:spacing w:val="5"/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C44C1B">
        <w:rPr>
          <w:sz w:val="22"/>
          <w:szCs w:val="22"/>
        </w:rPr>
        <w:t xml:space="preserve">Оплата </w:t>
      </w:r>
      <w:r w:rsidRPr="00C44C1B">
        <w:rPr>
          <w:b/>
          <w:sz w:val="22"/>
          <w:szCs w:val="22"/>
        </w:rPr>
        <w:t xml:space="preserve">Имущества </w:t>
      </w:r>
      <w:r w:rsidRPr="00C44C1B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</w:t>
      </w:r>
      <w:r w:rsidRPr="00C44C1B">
        <w:rPr>
          <w:b/>
          <w:sz w:val="22"/>
          <w:szCs w:val="22"/>
        </w:rPr>
        <w:t>Продавца</w:t>
      </w:r>
      <w:r w:rsidRPr="00C44C1B">
        <w:rPr>
          <w:sz w:val="22"/>
          <w:szCs w:val="22"/>
        </w:rPr>
        <w:t xml:space="preserve"> по следующим реквизитам:</w:t>
      </w:r>
      <w:r>
        <w:rPr>
          <w:sz w:val="22"/>
          <w:szCs w:val="22"/>
        </w:rPr>
        <w:t xml:space="preserve"> получатель -</w:t>
      </w:r>
      <w:r w:rsidRPr="00C44C1B">
        <w:rPr>
          <w:sz w:val="22"/>
          <w:szCs w:val="22"/>
        </w:rPr>
        <w:t xml:space="preserve"> </w:t>
      </w:r>
      <w:r w:rsidRPr="00CD089E">
        <w:rPr>
          <w:sz w:val="22"/>
          <w:szCs w:val="22"/>
        </w:rPr>
        <w:t>получатель – ООО «Телекс плюс» ИНН: 6025034154, банк: ЗАО «Банк «Вологжанин», р/с 40702810900000000747, к/с 30101810800000000760, БИК 041909760.</w:t>
      </w: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>
        <w:rPr>
          <w:spacing w:val="5"/>
          <w:sz w:val="22"/>
          <w:szCs w:val="22"/>
        </w:rPr>
        <w:t xml:space="preserve">7. </w:t>
      </w:r>
      <w:r w:rsidRPr="00C44C1B">
        <w:rPr>
          <w:sz w:val="22"/>
          <w:szCs w:val="22"/>
        </w:rPr>
        <w:t xml:space="preserve">Стороны настоящего договора признают условие о сроке оплаты цены </w:t>
      </w:r>
      <w:r w:rsidRPr="00C44C1B">
        <w:rPr>
          <w:b/>
          <w:sz w:val="22"/>
          <w:szCs w:val="22"/>
        </w:rPr>
        <w:t>Имущества</w:t>
      </w:r>
      <w:r w:rsidRPr="00C44C1B">
        <w:rPr>
          <w:sz w:val="22"/>
          <w:szCs w:val="22"/>
        </w:rPr>
        <w:t>, предусмотренное пунктом 5 настоящего договора, существенным условием договора купли-продажи в соответствии с пунктом 1 статьи 432 Гражданского кодекса Российской Федерации и пунктом 19 статьи 110 Федерального закона «О несостоятельности (банкротстве)».</w:t>
      </w:r>
    </w:p>
    <w:p w:rsidR="005B2D58" w:rsidRDefault="005B2D58" w:rsidP="005B2D58">
      <w:pPr>
        <w:pStyle w:val="a5"/>
        <w:ind w:firstLine="51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C44C1B">
        <w:rPr>
          <w:color w:val="000000"/>
          <w:sz w:val="22"/>
          <w:szCs w:val="22"/>
        </w:rPr>
        <w:t xml:space="preserve">. В случае несоблюдения Покупателем условия о сроке оплаты (неоплаты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 цены </w:t>
      </w:r>
      <w:r w:rsidRPr="00C44C1B">
        <w:rPr>
          <w:b/>
          <w:color w:val="000000"/>
          <w:sz w:val="22"/>
          <w:szCs w:val="22"/>
        </w:rPr>
        <w:t>Имущества</w:t>
      </w:r>
      <w:r w:rsidRPr="00C44C1B">
        <w:rPr>
          <w:color w:val="000000"/>
          <w:sz w:val="22"/>
          <w:szCs w:val="22"/>
        </w:rPr>
        <w:t xml:space="preserve"> в течение 30 (Тридцати) дней с момента заключения договора купли-продажи) </w:t>
      </w:r>
      <w:r w:rsidRPr="00C44C1B">
        <w:rPr>
          <w:b/>
          <w:color w:val="000000"/>
          <w:sz w:val="22"/>
          <w:szCs w:val="22"/>
        </w:rPr>
        <w:t>Продавец</w:t>
      </w:r>
      <w:r w:rsidRPr="00C44C1B">
        <w:rPr>
          <w:color w:val="000000"/>
          <w:sz w:val="22"/>
          <w:szCs w:val="22"/>
        </w:rPr>
        <w:t xml:space="preserve"> вправе в одностороннем порядке отказаться от исполнения договора. При этом договор будет считаться прекратившим действие с момента направления </w:t>
      </w:r>
      <w:r w:rsidRPr="00C44C1B">
        <w:rPr>
          <w:b/>
          <w:color w:val="000000"/>
          <w:sz w:val="22"/>
          <w:szCs w:val="22"/>
        </w:rPr>
        <w:t>Продавцом</w:t>
      </w:r>
      <w:r w:rsidRPr="00C44C1B">
        <w:rPr>
          <w:color w:val="000000"/>
          <w:sz w:val="22"/>
          <w:szCs w:val="22"/>
        </w:rPr>
        <w:t xml:space="preserve"> уведомления </w:t>
      </w:r>
      <w:r w:rsidRPr="00C44C1B">
        <w:rPr>
          <w:b/>
          <w:color w:val="000000"/>
          <w:sz w:val="22"/>
          <w:szCs w:val="22"/>
        </w:rPr>
        <w:t>Покупателю</w:t>
      </w:r>
      <w:r w:rsidRPr="00C44C1B">
        <w:rPr>
          <w:color w:val="000000"/>
          <w:sz w:val="22"/>
          <w:szCs w:val="22"/>
        </w:rPr>
        <w:t xml:space="preserve"> об отказе от исполнения договора. В случае прекращения действия договора по инициативе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 xml:space="preserve"> по основанию, указанному в настоящем пункте договора, сумма задатка, внесенного </w:t>
      </w:r>
      <w:r w:rsidRPr="00C44C1B">
        <w:rPr>
          <w:b/>
          <w:color w:val="000000"/>
          <w:sz w:val="22"/>
          <w:szCs w:val="22"/>
        </w:rPr>
        <w:t>Покупателем</w:t>
      </w:r>
      <w:r w:rsidRPr="00C44C1B">
        <w:rPr>
          <w:color w:val="000000"/>
          <w:sz w:val="22"/>
          <w:szCs w:val="22"/>
        </w:rPr>
        <w:t xml:space="preserve">, остается у </w:t>
      </w:r>
      <w:r w:rsidRPr="00C44C1B">
        <w:rPr>
          <w:b/>
          <w:color w:val="000000"/>
          <w:sz w:val="22"/>
          <w:szCs w:val="22"/>
        </w:rPr>
        <w:t>Продавца</w:t>
      </w:r>
      <w:r w:rsidRPr="00C44C1B">
        <w:rPr>
          <w:color w:val="000000"/>
          <w:sz w:val="22"/>
          <w:szCs w:val="22"/>
        </w:rPr>
        <w:t>.</w:t>
      </w:r>
    </w:p>
    <w:p w:rsidR="005B2D58" w:rsidRDefault="005B2D58" w:rsidP="005B2D58">
      <w:pPr>
        <w:pStyle w:val="a5"/>
        <w:ind w:firstLine="510"/>
        <w:rPr>
          <w:sz w:val="22"/>
          <w:szCs w:val="22"/>
        </w:rPr>
      </w:pPr>
      <w:r>
        <w:rPr>
          <w:sz w:val="22"/>
          <w:szCs w:val="22"/>
        </w:rPr>
        <w:t>9</w:t>
      </w:r>
      <w:r w:rsidRPr="009F4676">
        <w:rPr>
          <w:sz w:val="22"/>
          <w:szCs w:val="22"/>
        </w:rPr>
        <w:t xml:space="preserve">. Настоящий договор составлен и подписан в двух экземплярах, имеющих равную юридическую силу, из которых один находится у </w:t>
      </w:r>
      <w:r w:rsidRPr="009F4676">
        <w:rPr>
          <w:b/>
          <w:bCs/>
          <w:sz w:val="22"/>
          <w:szCs w:val="22"/>
        </w:rPr>
        <w:t>Продавца</w:t>
      </w:r>
      <w:r w:rsidRPr="009F4676">
        <w:rPr>
          <w:sz w:val="22"/>
          <w:szCs w:val="22"/>
        </w:rPr>
        <w:t xml:space="preserve">, второй - у </w:t>
      </w:r>
      <w:r w:rsidRPr="009F4676">
        <w:rPr>
          <w:b/>
          <w:bCs/>
          <w:sz w:val="22"/>
          <w:szCs w:val="22"/>
        </w:rPr>
        <w:t>Покупателя</w:t>
      </w:r>
      <w:r w:rsidRPr="009F4676">
        <w:rPr>
          <w:sz w:val="22"/>
          <w:szCs w:val="22"/>
        </w:rPr>
        <w:t>.</w:t>
      </w:r>
    </w:p>
    <w:p w:rsidR="000016FF" w:rsidRPr="00F902C2" w:rsidRDefault="000016FF" w:rsidP="005B2D58">
      <w:pPr>
        <w:pStyle w:val="a5"/>
        <w:ind w:firstLine="510"/>
        <w:rPr>
          <w:sz w:val="22"/>
          <w:szCs w:val="22"/>
        </w:rPr>
      </w:pPr>
      <w:bookmarkStart w:id="0" w:name="_GoBack"/>
      <w:bookmarkEnd w:id="0"/>
    </w:p>
    <w:tbl>
      <w:tblPr>
        <w:tblW w:w="9889" w:type="dxa"/>
        <w:tblLook w:val="00A0" w:firstRow="1" w:lastRow="0" w:firstColumn="1" w:lastColumn="0" w:noHBand="0" w:noVBand="0"/>
      </w:tblPr>
      <w:tblGrid>
        <w:gridCol w:w="5152"/>
        <w:gridCol w:w="4737"/>
      </w:tblGrid>
      <w:tr w:rsidR="005B2D58" w:rsidRPr="00F902C2" w:rsidTr="004F0C46">
        <w:trPr>
          <w:trHeight w:val="3721"/>
        </w:trPr>
        <w:tc>
          <w:tcPr>
            <w:tcW w:w="5152" w:type="dxa"/>
          </w:tcPr>
          <w:p w:rsidR="005B2D58" w:rsidRPr="00F902C2" w:rsidRDefault="005B2D58" w:rsidP="004F0C46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Продавец</w:t>
            </w:r>
          </w:p>
          <w:p w:rsidR="005B2D58" w:rsidRDefault="005B2D58" w:rsidP="004F0C46">
            <w:pPr>
              <w:pStyle w:val="a5"/>
              <w:rPr>
                <w:b/>
              </w:rPr>
            </w:pPr>
            <w:r w:rsidRPr="00BE147B">
              <w:rPr>
                <w:b/>
                <w:sz w:val="22"/>
                <w:szCs w:val="22"/>
              </w:rPr>
              <w:t>ООО «</w:t>
            </w:r>
            <w:r w:rsidRPr="00CD089E">
              <w:rPr>
                <w:b/>
                <w:sz w:val="22"/>
                <w:szCs w:val="22"/>
              </w:rPr>
              <w:t xml:space="preserve">Телекс плюс» </w:t>
            </w:r>
          </w:p>
          <w:p w:rsidR="005B2D58" w:rsidRDefault="005B2D58" w:rsidP="004F0C46">
            <w:pPr>
              <w:pStyle w:val="a5"/>
            </w:pPr>
            <w:r w:rsidRPr="00CD089E">
              <w:rPr>
                <w:sz w:val="22"/>
                <w:szCs w:val="22"/>
              </w:rPr>
              <w:t xml:space="preserve">ИНН: 6025034154, </w:t>
            </w:r>
          </w:p>
          <w:p w:rsidR="005B2D58" w:rsidRDefault="005B2D58" w:rsidP="004F0C46">
            <w:pPr>
              <w:pStyle w:val="a5"/>
            </w:pPr>
            <w:r w:rsidRPr="00CD089E">
              <w:rPr>
                <w:sz w:val="22"/>
                <w:szCs w:val="22"/>
              </w:rPr>
              <w:t xml:space="preserve">банк: ЗАО «Банк «Вологжанин», </w:t>
            </w:r>
          </w:p>
          <w:p w:rsidR="005B2D58" w:rsidRDefault="005B2D58" w:rsidP="004F0C46">
            <w:pPr>
              <w:pStyle w:val="a5"/>
            </w:pPr>
            <w:r w:rsidRPr="00CD089E">
              <w:rPr>
                <w:sz w:val="22"/>
                <w:szCs w:val="22"/>
              </w:rPr>
              <w:t>р/с 40702810900000000747,</w:t>
            </w:r>
          </w:p>
          <w:p w:rsidR="005B2D58" w:rsidRDefault="005B2D58" w:rsidP="004F0C46">
            <w:pPr>
              <w:pStyle w:val="a5"/>
            </w:pPr>
            <w:r w:rsidRPr="00CD089E">
              <w:rPr>
                <w:sz w:val="22"/>
                <w:szCs w:val="22"/>
              </w:rPr>
              <w:t xml:space="preserve"> к/с 30101810800000000760,</w:t>
            </w:r>
          </w:p>
          <w:p w:rsidR="005B2D58" w:rsidRDefault="005B2D58" w:rsidP="004F0C46">
            <w:pPr>
              <w:pStyle w:val="a5"/>
            </w:pPr>
            <w:r w:rsidRPr="00CD089E">
              <w:rPr>
                <w:sz w:val="22"/>
                <w:szCs w:val="22"/>
              </w:rPr>
              <w:t xml:space="preserve"> БИК 041909760</w:t>
            </w:r>
          </w:p>
          <w:p w:rsidR="005B2D58" w:rsidRPr="00CD089E" w:rsidRDefault="005B2D58" w:rsidP="004F0C46">
            <w:pPr>
              <w:pStyle w:val="a5"/>
            </w:pPr>
          </w:p>
          <w:p w:rsidR="005B2D58" w:rsidRPr="00BE147B" w:rsidRDefault="005B2D58" w:rsidP="004F0C46">
            <w:pPr>
              <w:pStyle w:val="a5"/>
            </w:pPr>
            <w:r w:rsidRPr="00BE147B">
              <w:rPr>
                <w:sz w:val="22"/>
                <w:szCs w:val="22"/>
              </w:rPr>
              <w:t>Конкурсный управляющий</w:t>
            </w:r>
          </w:p>
          <w:p w:rsidR="005B2D58" w:rsidRPr="00BE147B" w:rsidRDefault="005B2D58" w:rsidP="004F0C46">
            <w:pPr>
              <w:pStyle w:val="a5"/>
            </w:pPr>
          </w:p>
          <w:p w:rsidR="005B2D58" w:rsidRPr="00F902C2" w:rsidRDefault="005B2D58" w:rsidP="004F0C46">
            <w:r w:rsidRPr="00BE147B">
              <w:rPr>
                <w:sz w:val="22"/>
                <w:szCs w:val="22"/>
              </w:rPr>
              <w:t>_____________________/ Колосов Д.Н.</w:t>
            </w:r>
          </w:p>
        </w:tc>
        <w:tc>
          <w:tcPr>
            <w:tcW w:w="4737" w:type="dxa"/>
          </w:tcPr>
          <w:p w:rsidR="005B2D58" w:rsidRPr="00F902C2" w:rsidRDefault="005B2D58" w:rsidP="004F0C46">
            <w:pPr>
              <w:jc w:val="center"/>
              <w:rPr>
                <w:b/>
                <w:bCs/>
              </w:rPr>
            </w:pPr>
            <w:r w:rsidRPr="00F902C2">
              <w:rPr>
                <w:b/>
                <w:bCs/>
                <w:sz w:val="22"/>
                <w:szCs w:val="22"/>
              </w:rPr>
              <w:t>Покупатель</w:t>
            </w:r>
          </w:p>
          <w:p w:rsidR="005B2D58" w:rsidRPr="00F902C2" w:rsidRDefault="005B2D58" w:rsidP="004F0C46"/>
          <w:p w:rsidR="005B2D58" w:rsidRPr="00F902C2" w:rsidRDefault="005B2D58" w:rsidP="004F0C46"/>
        </w:tc>
      </w:tr>
    </w:tbl>
    <w:p w:rsidR="005B2D58" w:rsidRPr="00F902C2" w:rsidRDefault="005B2D58" w:rsidP="005B2D58">
      <w:pPr>
        <w:pStyle w:val="a5"/>
        <w:ind w:left="870"/>
        <w:rPr>
          <w:sz w:val="22"/>
          <w:szCs w:val="22"/>
        </w:rPr>
      </w:pPr>
    </w:p>
    <w:p w:rsidR="00206CA3" w:rsidRPr="005B2D58" w:rsidRDefault="00206CA3" w:rsidP="005B2D58"/>
    <w:sectPr w:rsidR="00206CA3" w:rsidRPr="005B2D58" w:rsidSect="00206CA3">
      <w:footerReference w:type="even" r:id="rId8"/>
      <w:pgSz w:w="11906" w:h="16838"/>
      <w:pgMar w:top="709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C2" w:rsidRDefault="008270C2" w:rsidP="00D34E30">
      <w:r>
        <w:separator/>
      </w:r>
    </w:p>
  </w:endnote>
  <w:endnote w:type="continuationSeparator" w:id="0">
    <w:p w:rsidR="008270C2" w:rsidRDefault="008270C2" w:rsidP="00D3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0C2" w:rsidRDefault="008270C2" w:rsidP="001D163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70C2" w:rsidRDefault="008270C2" w:rsidP="001D163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C2" w:rsidRDefault="008270C2" w:rsidP="00D34E30">
      <w:r>
        <w:separator/>
      </w:r>
    </w:p>
  </w:footnote>
  <w:footnote w:type="continuationSeparator" w:id="0">
    <w:p w:rsidR="008270C2" w:rsidRDefault="008270C2" w:rsidP="00D34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111"/>
    <w:rsid w:val="000016FF"/>
    <w:rsid w:val="00007773"/>
    <w:rsid w:val="00071AEA"/>
    <w:rsid w:val="00075EA5"/>
    <w:rsid w:val="00085E80"/>
    <w:rsid w:val="000A1D31"/>
    <w:rsid w:val="000B6ED4"/>
    <w:rsid w:val="00175BFC"/>
    <w:rsid w:val="00186346"/>
    <w:rsid w:val="001B085A"/>
    <w:rsid w:val="001C346F"/>
    <w:rsid w:val="001D1632"/>
    <w:rsid w:val="00203601"/>
    <w:rsid w:val="00206CA3"/>
    <w:rsid w:val="00224040"/>
    <w:rsid w:val="00224EA5"/>
    <w:rsid w:val="00247EF5"/>
    <w:rsid w:val="00271935"/>
    <w:rsid w:val="002A5CA2"/>
    <w:rsid w:val="002E282B"/>
    <w:rsid w:val="003F093D"/>
    <w:rsid w:val="00413BB3"/>
    <w:rsid w:val="00415952"/>
    <w:rsid w:val="0046184D"/>
    <w:rsid w:val="0046674A"/>
    <w:rsid w:val="00492160"/>
    <w:rsid w:val="004C4DCC"/>
    <w:rsid w:val="005130A8"/>
    <w:rsid w:val="005A4F56"/>
    <w:rsid w:val="005A51DD"/>
    <w:rsid w:val="005B2D58"/>
    <w:rsid w:val="005C43CF"/>
    <w:rsid w:val="00612E3F"/>
    <w:rsid w:val="0063439A"/>
    <w:rsid w:val="0063769A"/>
    <w:rsid w:val="006741FF"/>
    <w:rsid w:val="0069411C"/>
    <w:rsid w:val="006C194A"/>
    <w:rsid w:val="00724EAE"/>
    <w:rsid w:val="00726FFE"/>
    <w:rsid w:val="007411AF"/>
    <w:rsid w:val="00766171"/>
    <w:rsid w:val="0078235C"/>
    <w:rsid w:val="008270C2"/>
    <w:rsid w:val="008318B1"/>
    <w:rsid w:val="008559FE"/>
    <w:rsid w:val="00893811"/>
    <w:rsid w:val="008B27A9"/>
    <w:rsid w:val="008E1A29"/>
    <w:rsid w:val="00903D61"/>
    <w:rsid w:val="00926C13"/>
    <w:rsid w:val="009A738B"/>
    <w:rsid w:val="009B02BE"/>
    <w:rsid w:val="00A26B1D"/>
    <w:rsid w:val="00A517A0"/>
    <w:rsid w:val="00B24327"/>
    <w:rsid w:val="00B30A9D"/>
    <w:rsid w:val="00B757EC"/>
    <w:rsid w:val="00BA4ABA"/>
    <w:rsid w:val="00BD60AF"/>
    <w:rsid w:val="00C013BE"/>
    <w:rsid w:val="00C14D9A"/>
    <w:rsid w:val="00C24B02"/>
    <w:rsid w:val="00C747EC"/>
    <w:rsid w:val="00C93A6E"/>
    <w:rsid w:val="00CC4488"/>
    <w:rsid w:val="00CE4111"/>
    <w:rsid w:val="00D34E30"/>
    <w:rsid w:val="00D80740"/>
    <w:rsid w:val="00D825EE"/>
    <w:rsid w:val="00E62BDE"/>
    <w:rsid w:val="00EB22BF"/>
    <w:rsid w:val="00F0724B"/>
    <w:rsid w:val="00F13015"/>
    <w:rsid w:val="00F64712"/>
    <w:rsid w:val="00F654CB"/>
    <w:rsid w:val="00F70D18"/>
    <w:rsid w:val="00F770C4"/>
    <w:rsid w:val="00F805E2"/>
    <w:rsid w:val="00FA57A3"/>
    <w:rsid w:val="00FB13C6"/>
    <w:rsid w:val="00F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2433"/>
  <w15:docId w15:val="{A6D7D930-1E83-45EA-B666-9E6CE79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  <w:style w:type="paragraph" w:customStyle="1" w:styleId="ConsNormal">
    <w:name w:val="ConsNormal"/>
    <w:rsid w:val="005A51D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A51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A5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411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1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D0622-49AD-40DA-A17A-2FDC829E7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16</cp:revision>
  <cp:lastPrinted>2016-01-14T13:07:00Z</cp:lastPrinted>
  <dcterms:created xsi:type="dcterms:W3CDTF">2011-08-29T04:54:00Z</dcterms:created>
  <dcterms:modified xsi:type="dcterms:W3CDTF">2017-04-10T13:19:00Z</dcterms:modified>
</cp:coreProperties>
</file>