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ДОГОВОР</w:t>
      </w: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проведение торгов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51D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г. Вологда                                                                                                                 </w:t>
      </w:r>
      <w:r w:rsidR="00B742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</w:t>
      </w:r>
      <w:r w:rsidR="000B499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</w:t>
      </w:r>
      <w:r w:rsidR="00383A99">
        <w:rPr>
          <w:rFonts w:ascii="Times New Roman" w:hAnsi="Times New Roman" w:cs="Times New Roman"/>
          <w:sz w:val="22"/>
          <w:szCs w:val="22"/>
          <w:shd w:val="clear" w:color="auto" w:fill="FFFFFF"/>
        </w:rPr>
        <w:t>01</w:t>
      </w:r>
      <w:r w:rsidR="00C65372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.0</w:t>
      </w:r>
      <w:r w:rsidR="00383A99">
        <w:rPr>
          <w:rFonts w:ascii="Times New Roman" w:hAnsi="Times New Roman" w:cs="Times New Roman"/>
          <w:sz w:val="22"/>
          <w:szCs w:val="22"/>
          <w:shd w:val="clear" w:color="auto" w:fill="FFFFFF"/>
        </w:rPr>
        <w:t>3</w:t>
      </w:r>
      <w:r w:rsidR="007A081A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.201</w:t>
      </w:r>
      <w:r w:rsidR="00554D03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7</w:t>
      </w:r>
    </w:p>
    <w:p w:rsidR="001329CE" w:rsidRPr="00951D29" w:rsidRDefault="001329CE" w:rsidP="00645878">
      <w:pPr>
        <w:pStyle w:val="Default"/>
        <w:rPr>
          <w:sz w:val="22"/>
          <w:szCs w:val="22"/>
        </w:rPr>
      </w:pPr>
    </w:p>
    <w:p w:rsidR="001329CE" w:rsidRPr="006648AF" w:rsidRDefault="005B5C61" w:rsidP="00F3776C">
      <w:pPr>
        <w:pStyle w:val="Default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 «Междуречье»</w:t>
      </w:r>
      <w:r w:rsidR="00554D03" w:rsidRPr="006648AF">
        <w:rPr>
          <w:sz w:val="22"/>
          <w:szCs w:val="22"/>
        </w:rPr>
        <w:t>,</w:t>
      </w:r>
      <w:r w:rsidR="00C65372" w:rsidRPr="006648AF">
        <w:rPr>
          <w:sz w:val="22"/>
          <w:szCs w:val="22"/>
        </w:rPr>
        <w:t xml:space="preserve"> именуем</w:t>
      </w:r>
      <w:r w:rsidR="00554D03" w:rsidRPr="006648AF">
        <w:rPr>
          <w:sz w:val="22"/>
          <w:szCs w:val="22"/>
        </w:rPr>
        <w:t>ое</w:t>
      </w:r>
      <w:r w:rsidR="00C65372" w:rsidRPr="006648AF">
        <w:rPr>
          <w:sz w:val="22"/>
          <w:szCs w:val="22"/>
        </w:rPr>
        <w:t xml:space="preserve"> в дальнейшем </w:t>
      </w:r>
      <w:r w:rsidR="00C65372" w:rsidRPr="006648AF">
        <w:rPr>
          <w:b/>
          <w:sz w:val="22"/>
          <w:szCs w:val="22"/>
        </w:rPr>
        <w:t xml:space="preserve">«Заказчик», </w:t>
      </w:r>
      <w:r w:rsidR="00C65372" w:rsidRPr="006648AF">
        <w:rPr>
          <w:sz w:val="22"/>
          <w:szCs w:val="22"/>
        </w:rPr>
        <w:t xml:space="preserve">в лице конкурсного управляющего </w:t>
      </w:r>
      <w:r>
        <w:rPr>
          <w:sz w:val="22"/>
          <w:szCs w:val="22"/>
        </w:rPr>
        <w:t>Колосова Дмитрия Николаевича</w:t>
      </w:r>
      <w:r w:rsidR="00C65372" w:rsidRPr="006648AF">
        <w:rPr>
          <w:sz w:val="22"/>
          <w:szCs w:val="22"/>
        </w:rPr>
        <w:t xml:space="preserve">, </w:t>
      </w:r>
      <w:r w:rsidR="00C65372" w:rsidRPr="006648AF">
        <w:rPr>
          <w:bCs/>
          <w:sz w:val="22"/>
          <w:szCs w:val="22"/>
        </w:rPr>
        <w:t xml:space="preserve">действующего на основании </w:t>
      </w:r>
      <w:r>
        <w:rPr>
          <w:bCs/>
          <w:sz w:val="22"/>
          <w:szCs w:val="22"/>
        </w:rPr>
        <w:t>Реше</w:t>
      </w:r>
      <w:r w:rsidR="006648AF">
        <w:rPr>
          <w:bCs/>
          <w:sz w:val="22"/>
          <w:szCs w:val="22"/>
        </w:rPr>
        <w:t xml:space="preserve">ния </w:t>
      </w:r>
      <w:r w:rsidR="00C65372" w:rsidRPr="006648AF">
        <w:rPr>
          <w:bCs/>
          <w:sz w:val="22"/>
          <w:szCs w:val="22"/>
        </w:rPr>
        <w:t xml:space="preserve">Арбитражного суда Вологодской области </w:t>
      </w:r>
      <w:r w:rsidR="006648AF" w:rsidRPr="006648AF">
        <w:rPr>
          <w:bCs/>
          <w:sz w:val="22"/>
          <w:szCs w:val="22"/>
        </w:rPr>
        <w:t xml:space="preserve">от </w:t>
      </w:r>
      <w:r>
        <w:rPr>
          <w:bCs/>
          <w:sz w:val="22"/>
          <w:szCs w:val="22"/>
        </w:rPr>
        <w:t>12</w:t>
      </w:r>
      <w:r w:rsidR="006648AF" w:rsidRPr="006648AF">
        <w:rPr>
          <w:bCs/>
          <w:sz w:val="22"/>
          <w:szCs w:val="22"/>
        </w:rPr>
        <w:t>.0</w:t>
      </w:r>
      <w:r>
        <w:rPr>
          <w:bCs/>
          <w:sz w:val="22"/>
          <w:szCs w:val="22"/>
        </w:rPr>
        <w:t>2</w:t>
      </w:r>
      <w:r w:rsidR="006648AF" w:rsidRPr="006648AF">
        <w:rPr>
          <w:bCs/>
          <w:sz w:val="22"/>
          <w:szCs w:val="22"/>
        </w:rPr>
        <w:t>.201</w:t>
      </w:r>
      <w:r>
        <w:rPr>
          <w:bCs/>
          <w:sz w:val="22"/>
          <w:szCs w:val="22"/>
        </w:rPr>
        <w:t>6</w:t>
      </w:r>
      <w:r w:rsidR="006648AF" w:rsidRPr="006648AF">
        <w:rPr>
          <w:bCs/>
          <w:sz w:val="22"/>
          <w:szCs w:val="22"/>
        </w:rPr>
        <w:t xml:space="preserve"> по делу №А13-</w:t>
      </w:r>
      <w:r>
        <w:rPr>
          <w:bCs/>
          <w:sz w:val="22"/>
          <w:szCs w:val="22"/>
        </w:rPr>
        <w:t>7910</w:t>
      </w:r>
      <w:r w:rsidR="006648AF" w:rsidRPr="006648AF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5</w:t>
      </w:r>
      <w:r w:rsidR="001329CE" w:rsidRPr="006648AF">
        <w:rPr>
          <w:sz w:val="22"/>
          <w:szCs w:val="22"/>
        </w:rPr>
        <w:t>, и</w:t>
      </w:r>
    </w:p>
    <w:p w:rsidR="001329CE" w:rsidRPr="00951D29" w:rsidRDefault="001329CE" w:rsidP="001D78A1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«Троя»</w:t>
      </w:r>
      <w:r w:rsidRPr="00951D29">
        <w:rPr>
          <w:rFonts w:ascii="Times New Roman" w:hAnsi="Times New Roman" w:cs="Times New Roman"/>
          <w:sz w:val="22"/>
          <w:szCs w:val="22"/>
        </w:rPr>
        <w:t>, именуемое в дальнейшем «</w:t>
      </w:r>
      <w:r w:rsidRPr="00951D29">
        <w:rPr>
          <w:rFonts w:ascii="Times New Roman" w:hAnsi="Times New Roman" w:cs="Times New Roman"/>
          <w:bCs/>
          <w:sz w:val="22"/>
          <w:szCs w:val="22"/>
        </w:rPr>
        <w:t>Организатор торгов</w:t>
      </w:r>
      <w:r w:rsidRPr="00951D29">
        <w:rPr>
          <w:rFonts w:ascii="Times New Roman" w:hAnsi="Times New Roman" w:cs="Times New Roman"/>
          <w:sz w:val="22"/>
          <w:szCs w:val="22"/>
        </w:rPr>
        <w:t xml:space="preserve">», 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в лице директора </w:t>
      </w:r>
      <w:r w:rsidR="00E40858">
        <w:rPr>
          <w:rStyle w:val="paragraph"/>
          <w:rFonts w:ascii="Times New Roman" w:hAnsi="Times New Roman"/>
          <w:sz w:val="22"/>
          <w:szCs w:val="22"/>
        </w:rPr>
        <w:t>Березиной Юлии Александровны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, действующей на основании </w:t>
      </w:r>
      <w:r w:rsidR="00951D29" w:rsidRPr="00951D29">
        <w:rPr>
          <w:rStyle w:val="paragraph"/>
          <w:rFonts w:ascii="Times New Roman" w:hAnsi="Times New Roman"/>
          <w:sz w:val="22"/>
          <w:szCs w:val="22"/>
        </w:rPr>
        <w:t>Устава общества</w:t>
      </w:r>
      <w:r w:rsidRPr="00951D29">
        <w:rPr>
          <w:rFonts w:ascii="Times New Roman" w:hAnsi="Times New Roman" w:cs="Times New Roman"/>
          <w:sz w:val="22"/>
          <w:szCs w:val="22"/>
        </w:rPr>
        <w:t xml:space="preserve">, заключили </w:t>
      </w:r>
      <w:r w:rsidRPr="00951D29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(далее – Договор) </w:t>
      </w:r>
      <w:r w:rsidRPr="00951D29">
        <w:rPr>
          <w:rFonts w:ascii="Times New Roman" w:hAnsi="Times New Roman" w:cs="Times New Roman"/>
          <w:sz w:val="22"/>
          <w:szCs w:val="22"/>
        </w:rPr>
        <w:t xml:space="preserve">о нижеследующем: 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554D03" w:rsidRPr="00287C4B" w:rsidRDefault="001329CE" w:rsidP="00287C4B">
      <w:pPr>
        <w:pStyle w:val="ConsNonformat"/>
        <w:widowControl/>
        <w:numPr>
          <w:ilvl w:val="1"/>
          <w:numId w:val="1"/>
        </w:numPr>
        <w:tabs>
          <w:tab w:val="clear" w:pos="720"/>
          <w:tab w:val="num" w:pos="0"/>
          <w:tab w:val="left" w:pos="426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87C4B">
        <w:rPr>
          <w:rFonts w:ascii="Times New Roman" w:hAnsi="Times New Roman" w:cs="Times New Roman"/>
          <w:sz w:val="22"/>
          <w:szCs w:val="22"/>
        </w:rPr>
        <w:t>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 по продаже имущества Заказчика</w:t>
      </w:r>
      <w:r w:rsidR="00580618" w:rsidRPr="00287C4B">
        <w:rPr>
          <w:rFonts w:ascii="Times New Roman" w:hAnsi="Times New Roman" w:cs="Times New Roman"/>
          <w:sz w:val="22"/>
          <w:szCs w:val="22"/>
        </w:rPr>
        <w:t>, а именно</w:t>
      </w:r>
      <w:r w:rsidR="00383A99" w:rsidRPr="00287C4B">
        <w:rPr>
          <w:rFonts w:ascii="Times New Roman" w:hAnsi="Times New Roman" w:cs="Times New Roman"/>
          <w:sz w:val="22"/>
          <w:szCs w:val="22"/>
        </w:rPr>
        <w:t>:</w:t>
      </w:r>
      <w:r w:rsidR="00580618" w:rsidRPr="00287C4B">
        <w:rPr>
          <w:rFonts w:ascii="Times New Roman" w:hAnsi="Times New Roman" w:cs="Times New Roman"/>
          <w:sz w:val="22"/>
          <w:szCs w:val="22"/>
        </w:rPr>
        <w:t xml:space="preserve"> </w:t>
      </w:r>
      <w:r w:rsidR="005B5C61" w:rsidRPr="005B5C61">
        <w:rPr>
          <w:rFonts w:ascii="Times New Roman" w:hAnsi="Times New Roman" w:cs="Times New Roman"/>
          <w:b/>
          <w:sz w:val="22"/>
          <w:szCs w:val="22"/>
        </w:rPr>
        <w:t>4/512 доли в праве собственности на земельный участок общей площадь 20 939 000 м</w:t>
      </w:r>
      <w:r w:rsidR="005B5C61" w:rsidRPr="005B5C61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5B5C61" w:rsidRPr="005B5C61">
        <w:rPr>
          <w:rFonts w:ascii="Times New Roman" w:hAnsi="Times New Roman" w:cs="Times New Roman"/>
          <w:b/>
          <w:sz w:val="22"/>
          <w:szCs w:val="22"/>
        </w:rPr>
        <w:t xml:space="preserve">, расположенный по адресу: Вологодская обл., Междуреченский р-н, </w:t>
      </w:r>
      <w:proofErr w:type="spellStart"/>
      <w:r w:rsidR="005B5C61" w:rsidRPr="005B5C61">
        <w:rPr>
          <w:rFonts w:ascii="Times New Roman" w:hAnsi="Times New Roman" w:cs="Times New Roman"/>
          <w:b/>
          <w:sz w:val="22"/>
          <w:szCs w:val="22"/>
        </w:rPr>
        <w:t>Старосельский</w:t>
      </w:r>
      <w:proofErr w:type="spellEnd"/>
      <w:r w:rsidR="005B5C61" w:rsidRPr="005B5C61">
        <w:rPr>
          <w:rFonts w:ascii="Times New Roman" w:hAnsi="Times New Roman" w:cs="Times New Roman"/>
          <w:b/>
          <w:sz w:val="22"/>
          <w:szCs w:val="22"/>
        </w:rPr>
        <w:t xml:space="preserve"> с/с, межселенная территория, кадастровый № 35:27:0000000:57.</w:t>
      </w:r>
    </w:p>
    <w:p w:rsidR="00287C4B" w:rsidRDefault="00287C4B" w:rsidP="00383A99">
      <w:pPr>
        <w:pStyle w:val="ConsNonformat"/>
        <w:widowControl/>
        <w:tabs>
          <w:tab w:val="left" w:pos="993"/>
        </w:tabs>
        <w:ind w:left="709" w:firstLine="426"/>
        <w:jc w:val="center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left="709"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Организатор торгов: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Оказывает услуги по организационно-техническому сопровождению, подготовке и проведению торгов по продаже объекта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от Заказчика исходную информацию по объекту торгов (описание объекта торгов, его характеристики, начальная цена продажи, шаг аукциона, размер задатка, порядок использования задатка и т.д.).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Опубликовывает сообщения о проведении торгов и о результатах торгов в средствах массовой информации, в соответствии с требованиями законодательства о банкротстве.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основании полученной от Заказчика по п. 2.2. Договора исходной информации формирует в течение 10 (десяти) дней от даты получения информации документацию по проведению торгов и представляет ее на утверждение Заказчика. При наличии замечаний со стороны Заказчика документация дорабатывается Организатором торгов в течение 5 (пяти) дней от даты представления замечаний.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Обеспечивает проведение заявочной кампании. Осуществляет прием, регистрацию и хранение заявок на участие в торгах и иных документов, необходимых для участия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письменные запросы от участников торгов, готовит по согласованию с Заказчиком ответы на поступившие от участников торгов вопросы, связанные с процедурой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Подписывает с участниками торгов договор о задатке, принимает от участников торгов задаток и производит его возврат в порядке, установленном договором о задатке, утвержденном Заказчиком.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проверку представленных заявок и комплектов документов на предмет полноты и соответствия требованиям, установленным при организации и проведения торгов и сообщению о проведении торгов по продаже объекта торгов, определяет участников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Ведет организационно-техническую работу по подготовке и проведению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проведение торгов в случае использования открытой формы представления предложений о цене предмета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 требованию Заказчика готовит для Заказчика информацию о ходе подготовки, проведения и итогах проведения торгов, а также данные об участниках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Определяет победителя торгов, в день проведения торгов подписывает с победителем торгов (или единолично, если торги будут признаны несостоявшимся) 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Уведомляет заявителей и участников торгов о результатах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 После проведения торгов передает всю документацию по торгам Заказчику (лист регистрации полученных заявок на участие в торгах, протокол окончания приема и регистрации заявок, протокол</w:t>
      </w:r>
      <w:r w:rsidRPr="00951D29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951D29">
        <w:rPr>
          <w:rFonts w:ascii="Times New Roman" w:hAnsi="Times New Roman" w:cs="Times New Roman"/>
          <w:bCs/>
          <w:spacing w:val="-1"/>
          <w:sz w:val="22"/>
          <w:szCs w:val="22"/>
        </w:rPr>
        <w:t>заседания комиссии об определении победителя торгов, протокол</w:t>
      </w:r>
      <w:r w:rsidRPr="00951D29">
        <w:rPr>
          <w:rFonts w:ascii="Times New Roman" w:hAnsi="Times New Roman" w:cs="Times New Roman"/>
          <w:sz w:val="22"/>
          <w:szCs w:val="22"/>
        </w:rPr>
        <w:t xml:space="preserve"> о результатах торгов, отчет о проведении торгов и т.п.).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lastRenderedPageBreak/>
        <w:t>Осуществляет иные действия, необходимые для подготовки, организации и проведения торгов в соответствии с действующим законодательством РФ.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Готовит и проводит повторные торги в случае, если первые торги признаются несостоявшимися, с теми же условиями что и первые торги.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Оплачивает услуги, указанные в пункте 1.1. Договора, в порядке, в сроки и в размере, установленном Договором.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Возмещает Организатору торгов затраты по публикации сообщений о проведении торгов и о результатах торгов в средствах массовой информации.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Предоставляет Организатору торгов полномочия по организации, подготовке и проведению торгов, указанных в п. 1.1 Договора.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Своевременно обеспечивает Организатора торгов необходимыми для исполнения Договора документами и дает соответствующие разъяснения по вопросам, возникающим в ходе выполнения Организатором торгов своих обязанностей.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9C6CA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 xml:space="preserve">За оказанные по Договору услуги Заказчик выплачивает Организатору торгов вознаграждение в размере </w:t>
      </w:r>
      <w:r w:rsidR="000B499E" w:rsidRPr="000B499E">
        <w:rPr>
          <w:rFonts w:ascii="Times New Roman" w:hAnsi="Times New Roman" w:cs="Times New Roman"/>
          <w:sz w:val="22"/>
          <w:szCs w:val="22"/>
        </w:rPr>
        <w:t>10 (десять) процентов от цены реализации имущества должника</w:t>
      </w:r>
      <w:r w:rsidR="009C6CAD" w:rsidRPr="009C6CAD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329CE" w:rsidRPr="009C6CA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>Все расходы, которые несет Организатор в связи с публикацией сообщений о проведении торгов и о результатах торгов в средствах массовой информации, оплачиваются отдельно по фактическим расходам, подтв</w:t>
      </w:r>
      <w:r w:rsidR="00B60002">
        <w:rPr>
          <w:rFonts w:ascii="Times New Roman" w:hAnsi="Times New Roman" w:cs="Times New Roman"/>
          <w:sz w:val="22"/>
          <w:szCs w:val="22"/>
        </w:rPr>
        <w:t xml:space="preserve">ержденным документально, сверх </w:t>
      </w:r>
      <w:r w:rsidR="001329CE" w:rsidRPr="009C6CAD">
        <w:rPr>
          <w:rFonts w:ascii="Times New Roman" w:hAnsi="Times New Roman" w:cs="Times New Roman"/>
          <w:sz w:val="22"/>
          <w:szCs w:val="22"/>
        </w:rPr>
        <w:t>установленной в пункте 3.1 договора суммы вознаграждения Организатора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Обязательства Организатора торгов считаются выполненными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производится в течение 5 (пяти) банковских дней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Заказчиком Организатору торгов суммы, указанной в п. 3.1. и п. 3.2. Договора, осуществляется путем перечисления средств на расчетный счет Организатора торгов или в его кассу, указанный в Договоре.</w:t>
      </w: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4. СРОКИ ОКАЗАНИЯ УСЛУГ</w:t>
      </w:r>
    </w:p>
    <w:p w:rsidR="001329CE" w:rsidRPr="00EA3A10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 xml:space="preserve">Срок проведения торгов с </w:t>
      </w:r>
      <w:r w:rsidR="00554D03" w:rsidRPr="00EA3A10">
        <w:rPr>
          <w:rFonts w:ascii="Times New Roman" w:hAnsi="Times New Roman" w:cs="Times New Roman"/>
          <w:sz w:val="22"/>
          <w:szCs w:val="22"/>
        </w:rPr>
        <w:t>0</w:t>
      </w:r>
      <w:r w:rsidR="00EA3A10" w:rsidRPr="00EA3A10">
        <w:rPr>
          <w:rFonts w:ascii="Times New Roman" w:hAnsi="Times New Roman" w:cs="Times New Roman"/>
          <w:sz w:val="22"/>
          <w:szCs w:val="22"/>
        </w:rPr>
        <w:t>1</w:t>
      </w:r>
      <w:r w:rsidR="00C65372" w:rsidRPr="00EA3A10">
        <w:rPr>
          <w:rFonts w:ascii="Times New Roman" w:hAnsi="Times New Roman" w:cs="Times New Roman"/>
          <w:sz w:val="22"/>
          <w:szCs w:val="22"/>
        </w:rPr>
        <w:t>.0</w:t>
      </w:r>
      <w:r w:rsidR="00B60002">
        <w:rPr>
          <w:rFonts w:ascii="Times New Roman" w:hAnsi="Times New Roman" w:cs="Times New Roman"/>
          <w:sz w:val="22"/>
          <w:szCs w:val="22"/>
        </w:rPr>
        <w:t>3</w:t>
      </w:r>
      <w:r w:rsidR="006749B8" w:rsidRPr="00EA3A10">
        <w:rPr>
          <w:rFonts w:ascii="Times New Roman" w:hAnsi="Times New Roman" w:cs="Times New Roman"/>
          <w:sz w:val="22"/>
          <w:szCs w:val="22"/>
        </w:rPr>
        <w:t>.</w:t>
      </w:r>
      <w:r w:rsidR="000E2EAF" w:rsidRPr="00EA3A10">
        <w:rPr>
          <w:rFonts w:ascii="Times New Roman" w:hAnsi="Times New Roman" w:cs="Times New Roman"/>
          <w:sz w:val="22"/>
          <w:szCs w:val="22"/>
        </w:rPr>
        <w:t>201</w:t>
      </w:r>
      <w:r w:rsidR="00554D03" w:rsidRPr="00EA3A10">
        <w:rPr>
          <w:rFonts w:ascii="Times New Roman" w:hAnsi="Times New Roman" w:cs="Times New Roman"/>
          <w:sz w:val="22"/>
          <w:szCs w:val="22"/>
        </w:rPr>
        <w:t>7</w:t>
      </w:r>
      <w:r w:rsidR="001329CE" w:rsidRPr="00EA3A10">
        <w:rPr>
          <w:rFonts w:ascii="Times New Roman" w:hAnsi="Times New Roman" w:cs="Times New Roman"/>
          <w:sz w:val="22"/>
          <w:szCs w:val="22"/>
        </w:rPr>
        <w:t xml:space="preserve"> по </w:t>
      </w:r>
      <w:r w:rsidR="00C65372" w:rsidRPr="00EA3A10">
        <w:rPr>
          <w:rFonts w:ascii="Times New Roman" w:hAnsi="Times New Roman" w:cs="Times New Roman"/>
          <w:sz w:val="22"/>
          <w:szCs w:val="22"/>
        </w:rPr>
        <w:t>0</w:t>
      </w:r>
      <w:r w:rsidR="00EA3A10" w:rsidRPr="00EA3A10">
        <w:rPr>
          <w:rFonts w:ascii="Times New Roman" w:hAnsi="Times New Roman" w:cs="Times New Roman"/>
          <w:sz w:val="22"/>
          <w:szCs w:val="22"/>
        </w:rPr>
        <w:t>1</w:t>
      </w:r>
      <w:r w:rsidR="00C65372" w:rsidRPr="00EA3A10">
        <w:rPr>
          <w:rFonts w:ascii="Times New Roman" w:hAnsi="Times New Roman" w:cs="Times New Roman"/>
          <w:sz w:val="22"/>
          <w:szCs w:val="22"/>
        </w:rPr>
        <w:t>.0</w:t>
      </w:r>
      <w:r w:rsidR="00B60002">
        <w:rPr>
          <w:rFonts w:ascii="Times New Roman" w:hAnsi="Times New Roman" w:cs="Times New Roman"/>
          <w:sz w:val="22"/>
          <w:szCs w:val="22"/>
        </w:rPr>
        <w:t>3</w:t>
      </w:r>
      <w:r w:rsidR="000E2EAF" w:rsidRPr="00EA3A10">
        <w:rPr>
          <w:rFonts w:ascii="Times New Roman" w:hAnsi="Times New Roman" w:cs="Times New Roman"/>
          <w:sz w:val="22"/>
          <w:szCs w:val="22"/>
        </w:rPr>
        <w:t>.201</w:t>
      </w:r>
      <w:r w:rsidR="00EA3A10" w:rsidRPr="00EA3A10">
        <w:rPr>
          <w:rFonts w:ascii="Times New Roman" w:hAnsi="Times New Roman" w:cs="Times New Roman"/>
          <w:sz w:val="22"/>
          <w:szCs w:val="22"/>
        </w:rPr>
        <w:t>8</w:t>
      </w:r>
      <w:r w:rsidR="001329CE" w:rsidRPr="00EA3A10">
        <w:rPr>
          <w:rFonts w:ascii="Times New Roman" w:hAnsi="Times New Roman" w:cs="Times New Roman"/>
          <w:sz w:val="22"/>
          <w:szCs w:val="22"/>
        </w:rPr>
        <w:t>.</w:t>
      </w:r>
    </w:p>
    <w:p w:rsidR="001329CE" w:rsidRPr="00951D29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Оформленный протокол о результатах торгов Организатор торгов представляет Заказчику в течение 3 (трех) дней после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5. ПОРЯДОК ПРИЕМКИ-СДАЧИ УСЛУГ</w:t>
      </w: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После завершения работы Организатор торгов представляет Заказчику отчет о проведении торгов с приложением к нему следующих документов: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Положение о порядке организации и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 объявлений о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Лист регистрации полученных заявок на участие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Письма и </w:t>
      </w:r>
      <w:proofErr w:type="spellStart"/>
      <w:r w:rsidRPr="00951D29">
        <w:rPr>
          <w:rFonts w:ascii="Times New Roman" w:hAnsi="Times New Roman" w:cs="Times New Roman"/>
          <w:sz w:val="22"/>
          <w:szCs w:val="22"/>
        </w:rPr>
        <w:t>факсограммы</w:t>
      </w:r>
      <w:proofErr w:type="spellEnd"/>
      <w:r w:rsidRPr="00951D29">
        <w:rPr>
          <w:rFonts w:ascii="Times New Roman" w:hAnsi="Times New Roman" w:cs="Times New Roman"/>
          <w:sz w:val="22"/>
          <w:szCs w:val="22"/>
        </w:rPr>
        <w:t xml:space="preserve"> участникам торгов с ответами на вопросы.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Тексты извещений об изменении условий торгов (если таковые были).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Акт об итогах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Расчет вознаграждения организатора торгов.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 в течение 40 (сорока) дней со дня получения акта об итогах проведения торгов и документов (материалов) обязан проверить представленные документы и в случае отсутствия замечаний принять выполненные работы и подписать акт об итогах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6. КОНФИДЕНЦИАЛЬНОСТЬ</w:t>
      </w:r>
    </w:p>
    <w:p w:rsidR="001329CE" w:rsidRPr="00951D29" w:rsidRDefault="00383A99" w:rsidP="00383A99">
      <w:pPr>
        <w:pStyle w:val="ConsNormal"/>
        <w:widowControl/>
        <w:numPr>
          <w:ilvl w:val="1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и его персонал не имеют права в течение срока действия Договора разглашать любую конфиденциальную и/или являющуюся собственностью Заказчика информацию, ставшую известной в ходе исполнения Договора, без предварительного письменного согласия Заказчика.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7. НЕДОПУСТИМОСТЬ ПРОТИВОРЕЧИЙ ИНТЕРЕСОВ</w:t>
      </w:r>
    </w:p>
    <w:p w:rsidR="001329CE" w:rsidRPr="00951D29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согласен, что он и любой из его аффилированных лиц лишаются права предоставления услуг Заказчику (кроме услуг, являющихся их продолжением) в рамках любого договора, являющегося следствием или тесно связанного с объектом торгов, по которому Организатор торгов оказывает услуги в соответствии с Договором.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Вознаграждение Организатора торгов, причитающееся ему в соответствии с п. 3.1 Договора, является его единственным вознаграждением в связи с Договором и услугами. Организатор торгов не должен получать от третьих лиц комиссионные, торговые скидки или аналогичные им платежи в связи с деятельностью, осуществляемой на основании Договора, или в связи с услугами, или при выполнении своих обязательств по Договору. Организатор торгов должен прилагать все усилия к тому, чтобы персонал Организатора торгов также не получал подобных вознаграждений.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8. ФОРС-МАЖОР</w:t>
      </w:r>
    </w:p>
    <w:p w:rsidR="001329CE" w:rsidRPr="00951D29" w:rsidRDefault="00383A99" w:rsidP="00383A99">
      <w:pPr>
        <w:pStyle w:val="ConsNormal"/>
        <w:widowControl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полное или частичное неисполнение принятых на себя по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Договор в одностороннем порядке. В этом случае ни одна из Сторон не будет иметь права на возмещение убытков.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9. ОТВЕТСТВЕННОСТЬ СТОРОН</w:t>
      </w:r>
    </w:p>
    <w:p w:rsidR="001329CE" w:rsidRPr="00951D29" w:rsidRDefault="00383A99" w:rsidP="00383A99">
      <w:pPr>
        <w:pStyle w:val="ConsNormal"/>
        <w:widowControl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РФ.</w:t>
      </w:r>
    </w:p>
    <w:p w:rsidR="001329CE" w:rsidRDefault="001329CE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83A99" w:rsidRPr="00951D29" w:rsidRDefault="00383A99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10. ЮРИДИЧЕСКИЕ АДРЕСА И РЕКВИЗИТЫ СТОРОН</w:t>
      </w:r>
    </w:p>
    <w:p w:rsidR="001329CE" w:rsidRPr="00951D29" w:rsidRDefault="001329CE" w:rsidP="001D78A1">
      <w:pPr>
        <w:pStyle w:val="a3"/>
        <w:rPr>
          <w:sz w:val="22"/>
          <w:szCs w:val="22"/>
        </w:rPr>
      </w:pPr>
    </w:p>
    <w:tbl>
      <w:tblPr>
        <w:tblW w:w="9706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769"/>
        <w:gridCol w:w="4937"/>
      </w:tblGrid>
      <w:tr w:rsidR="001329CE" w:rsidRPr="00951D29" w:rsidTr="005B5C61">
        <w:trPr>
          <w:trHeight w:val="4337"/>
        </w:trPr>
        <w:tc>
          <w:tcPr>
            <w:tcW w:w="4769" w:type="dxa"/>
          </w:tcPr>
          <w:p w:rsidR="001329CE" w:rsidRPr="00287C4B" w:rsidRDefault="001329CE" w:rsidP="00383A99">
            <w:pPr>
              <w:snapToGrid w:val="0"/>
              <w:jc w:val="center"/>
              <w:rPr>
                <w:lang w:eastAsia="en-US"/>
              </w:rPr>
            </w:pPr>
            <w:r w:rsidRPr="00287C4B">
              <w:rPr>
                <w:b/>
                <w:sz w:val="22"/>
                <w:szCs w:val="22"/>
                <w:lang w:eastAsia="en-US"/>
              </w:rPr>
              <w:t>Заказчик</w:t>
            </w:r>
          </w:p>
          <w:p w:rsidR="00C65372" w:rsidRPr="00287C4B" w:rsidRDefault="00B60002" w:rsidP="00287C4B">
            <w:pPr>
              <w:pStyle w:val="a3"/>
              <w:jc w:val="left"/>
              <w:rPr>
                <w:b/>
                <w:color w:val="000000"/>
                <w:szCs w:val="22"/>
              </w:rPr>
            </w:pPr>
            <w:r w:rsidRPr="00287C4B">
              <w:rPr>
                <w:b/>
                <w:color w:val="000000"/>
                <w:sz w:val="22"/>
                <w:szCs w:val="22"/>
              </w:rPr>
              <w:t>О</w:t>
            </w:r>
            <w:r w:rsidR="005B5C61">
              <w:rPr>
                <w:b/>
                <w:color w:val="000000"/>
                <w:sz w:val="22"/>
                <w:szCs w:val="22"/>
              </w:rPr>
              <w:t>О</w:t>
            </w:r>
            <w:r w:rsidRPr="00287C4B">
              <w:rPr>
                <w:b/>
                <w:color w:val="000000"/>
                <w:sz w:val="22"/>
                <w:szCs w:val="22"/>
              </w:rPr>
              <w:t>О «</w:t>
            </w:r>
            <w:r w:rsidR="005B5C61">
              <w:rPr>
                <w:b/>
                <w:color w:val="000000"/>
                <w:sz w:val="22"/>
                <w:szCs w:val="22"/>
              </w:rPr>
              <w:t>Междуречье</w:t>
            </w:r>
            <w:r w:rsidRPr="00287C4B">
              <w:rPr>
                <w:b/>
                <w:color w:val="000000"/>
                <w:sz w:val="22"/>
                <w:szCs w:val="22"/>
              </w:rPr>
              <w:t>»</w:t>
            </w:r>
            <w:r w:rsidR="00C65372" w:rsidRPr="00287C4B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C65372" w:rsidRPr="00287C4B" w:rsidRDefault="00C65372" w:rsidP="00C65372">
            <w:pPr>
              <w:pStyle w:val="a3"/>
              <w:rPr>
                <w:b/>
                <w:color w:val="000000"/>
                <w:szCs w:val="22"/>
              </w:rPr>
            </w:pPr>
          </w:p>
          <w:p w:rsidR="00C65372" w:rsidRPr="005B5C61" w:rsidRDefault="00B105F0" w:rsidP="00C65372">
            <w:pPr>
              <w:pStyle w:val="a3"/>
              <w:rPr>
                <w:color w:val="000000"/>
                <w:sz w:val="22"/>
                <w:szCs w:val="22"/>
              </w:rPr>
            </w:pPr>
            <w:r w:rsidRPr="005B5C61">
              <w:rPr>
                <w:sz w:val="22"/>
                <w:szCs w:val="22"/>
              </w:rPr>
              <w:t xml:space="preserve">ИНН: </w:t>
            </w:r>
            <w:r w:rsidR="005B5C61" w:rsidRPr="005B5C61">
              <w:rPr>
                <w:sz w:val="22"/>
                <w:szCs w:val="22"/>
              </w:rPr>
              <w:t>3513002961</w:t>
            </w:r>
            <w:r w:rsidR="00C65372" w:rsidRPr="005B5C61">
              <w:rPr>
                <w:color w:val="000000"/>
                <w:sz w:val="22"/>
                <w:szCs w:val="22"/>
              </w:rPr>
              <w:t xml:space="preserve">, </w:t>
            </w:r>
          </w:p>
          <w:p w:rsidR="005B5C61" w:rsidRPr="005B5C61" w:rsidRDefault="00B60002" w:rsidP="00C65372">
            <w:pPr>
              <w:pStyle w:val="a3"/>
              <w:rPr>
                <w:sz w:val="22"/>
                <w:szCs w:val="22"/>
              </w:rPr>
            </w:pPr>
            <w:r w:rsidRPr="005B5C61">
              <w:rPr>
                <w:color w:val="000000"/>
                <w:sz w:val="22"/>
                <w:szCs w:val="22"/>
              </w:rPr>
              <w:t xml:space="preserve">банк: </w:t>
            </w:r>
            <w:r w:rsidR="005B5C61" w:rsidRPr="005B5C61">
              <w:rPr>
                <w:sz w:val="22"/>
                <w:szCs w:val="22"/>
              </w:rPr>
              <w:t>Вологодский РФ АО «</w:t>
            </w:r>
            <w:proofErr w:type="spellStart"/>
            <w:r w:rsidR="005B5C61" w:rsidRPr="005B5C61">
              <w:rPr>
                <w:sz w:val="22"/>
                <w:szCs w:val="22"/>
              </w:rPr>
              <w:t>Россельхозбанк</w:t>
            </w:r>
            <w:proofErr w:type="spellEnd"/>
            <w:r w:rsidR="005B5C61" w:rsidRPr="005B5C61">
              <w:rPr>
                <w:sz w:val="22"/>
                <w:szCs w:val="22"/>
              </w:rPr>
              <w:t>»</w:t>
            </w:r>
            <w:r w:rsidR="005B5C61" w:rsidRPr="005B5C61">
              <w:rPr>
                <w:sz w:val="22"/>
                <w:szCs w:val="22"/>
              </w:rPr>
              <w:t xml:space="preserve">, </w:t>
            </w:r>
          </w:p>
          <w:p w:rsidR="005B5C61" w:rsidRPr="005B5C61" w:rsidRDefault="005B5C61" w:rsidP="00C65372">
            <w:pPr>
              <w:pStyle w:val="a3"/>
              <w:rPr>
                <w:sz w:val="22"/>
                <w:szCs w:val="22"/>
              </w:rPr>
            </w:pPr>
            <w:r w:rsidRPr="005B5C61">
              <w:rPr>
                <w:sz w:val="22"/>
                <w:szCs w:val="22"/>
              </w:rPr>
              <w:t>р/с 40702810250010000608</w:t>
            </w:r>
            <w:r w:rsidRPr="005B5C61">
              <w:rPr>
                <w:sz w:val="22"/>
                <w:szCs w:val="22"/>
              </w:rPr>
              <w:t xml:space="preserve">, </w:t>
            </w:r>
          </w:p>
          <w:p w:rsidR="00C65372" w:rsidRPr="005B5C61" w:rsidRDefault="005B5C61" w:rsidP="00C65372">
            <w:pPr>
              <w:pStyle w:val="a3"/>
              <w:rPr>
                <w:color w:val="000000"/>
                <w:sz w:val="22"/>
                <w:szCs w:val="22"/>
              </w:rPr>
            </w:pPr>
            <w:r w:rsidRPr="005B5C61">
              <w:rPr>
                <w:sz w:val="22"/>
                <w:szCs w:val="22"/>
              </w:rPr>
              <w:t>к/с 30101810700000000747</w:t>
            </w:r>
            <w:r w:rsidR="00C65372" w:rsidRPr="005B5C61">
              <w:rPr>
                <w:color w:val="000000"/>
                <w:sz w:val="22"/>
                <w:szCs w:val="22"/>
              </w:rPr>
              <w:t xml:space="preserve">, </w:t>
            </w:r>
          </w:p>
          <w:p w:rsidR="00C65372" w:rsidRPr="005B5C61" w:rsidRDefault="00C65372" w:rsidP="00C65372">
            <w:pPr>
              <w:pStyle w:val="a3"/>
              <w:rPr>
                <w:color w:val="000000"/>
                <w:sz w:val="22"/>
                <w:szCs w:val="22"/>
              </w:rPr>
            </w:pPr>
            <w:r w:rsidRPr="005B5C61">
              <w:rPr>
                <w:color w:val="000000"/>
                <w:sz w:val="22"/>
                <w:szCs w:val="22"/>
              </w:rPr>
              <w:t xml:space="preserve">БИК: </w:t>
            </w:r>
            <w:r w:rsidR="005B5C61" w:rsidRPr="005B5C61">
              <w:rPr>
                <w:sz w:val="22"/>
                <w:szCs w:val="22"/>
              </w:rPr>
              <w:t>041909747</w:t>
            </w:r>
            <w:r w:rsidR="00287C4B" w:rsidRPr="005B5C61">
              <w:rPr>
                <w:sz w:val="22"/>
                <w:szCs w:val="22"/>
              </w:rPr>
              <w:t>.</w:t>
            </w:r>
          </w:p>
          <w:p w:rsidR="00C65372" w:rsidRPr="00287C4B" w:rsidRDefault="00C65372" w:rsidP="00C65372">
            <w:pPr>
              <w:pStyle w:val="a3"/>
              <w:rPr>
                <w:color w:val="000000"/>
                <w:szCs w:val="22"/>
              </w:rPr>
            </w:pPr>
          </w:p>
          <w:p w:rsidR="00B60002" w:rsidRDefault="00B60002" w:rsidP="00C65372">
            <w:pPr>
              <w:pStyle w:val="a3"/>
              <w:rPr>
                <w:color w:val="000000"/>
                <w:szCs w:val="22"/>
              </w:rPr>
            </w:pPr>
          </w:p>
          <w:p w:rsidR="005B5C61" w:rsidRPr="00287C4B" w:rsidRDefault="005B5C61" w:rsidP="00C65372">
            <w:pPr>
              <w:pStyle w:val="a3"/>
              <w:rPr>
                <w:color w:val="000000"/>
                <w:szCs w:val="22"/>
              </w:rPr>
            </w:pPr>
          </w:p>
          <w:p w:rsidR="00C65372" w:rsidRPr="00287C4B" w:rsidRDefault="00C65372" w:rsidP="00C65372">
            <w:pPr>
              <w:pStyle w:val="a3"/>
              <w:rPr>
                <w:color w:val="000000"/>
                <w:szCs w:val="22"/>
              </w:rPr>
            </w:pPr>
            <w:r w:rsidRPr="00287C4B">
              <w:rPr>
                <w:color w:val="000000"/>
                <w:sz w:val="22"/>
                <w:szCs w:val="22"/>
              </w:rPr>
              <w:t>Конкурсный управляющий</w:t>
            </w:r>
          </w:p>
          <w:p w:rsidR="00C65372" w:rsidRPr="00287C4B" w:rsidRDefault="00C65372" w:rsidP="00C65372">
            <w:pPr>
              <w:pStyle w:val="a3"/>
              <w:rPr>
                <w:color w:val="000000"/>
                <w:szCs w:val="22"/>
              </w:rPr>
            </w:pPr>
          </w:p>
          <w:p w:rsidR="001329CE" w:rsidRPr="00287C4B" w:rsidRDefault="00C65372" w:rsidP="005B5C61">
            <w:pPr>
              <w:rPr>
                <w:lang w:eastAsia="en-US"/>
              </w:rPr>
            </w:pPr>
            <w:r w:rsidRPr="00287C4B">
              <w:rPr>
                <w:color w:val="000000"/>
                <w:sz w:val="22"/>
                <w:szCs w:val="22"/>
              </w:rPr>
              <w:t xml:space="preserve">_____________________/ </w:t>
            </w:r>
            <w:r w:rsidR="005B5C61">
              <w:rPr>
                <w:color w:val="000000"/>
                <w:sz w:val="22"/>
                <w:szCs w:val="22"/>
              </w:rPr>
              <w:t>Колосов Д.Н.</w:t>
            </w:r>
          </w:p>
        </w:tc>
        <w:tc>
          <w:tcPr>
            <w:tcW w:w="4937" w:type="dxa"/>
          </w:tcPr>
          <w:p w:rsidR="001329CE" w:rsidRPr="00287C4B" w:rsidRDefault="001329CE" w:rsidP="00383A99">
            <w:pPr>
              <w:snapToGrid w:val="0"/>
              <w:jc w:val="center"/>
              <w:rPr>
                <w:lang w:eastAsia="en-US"/>
              </w:rPr>
            </w:pPr>
            <w:r w:rsidRPr="00287C4B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  <w:p w:rsidR="001329CE" w:rsidRPr="00287C4B" w:rsidRDefault="001329CE" w:rsidP="007A081A">
            <w:pPr>
              <w:pStyle w:val="a3"/>
              <w:jc w:val="left"/>
              <w:rPr>
                <w:b/>
                <w:szCs w:val="22"/>
                <w:lang w:eastAsia="en-US"/>
              </w:rPr>
            </w:pPr>
            <w:r w:rsidRPr="00287C4B">
              <w:rPr>
                <w:b/>
                <w:sz w:val="22"/>
                <w:szCs w:val="22"/>
                <w:lang w:eastAsia="en-US"/>
              </w:rPr>
              <w:t>ООО «Троя»</w:t>
            </w:r>
          </w:p>
          <w:p w:rsidR="007A081A" w:rsidRPr="00287C4B" w:rsidRDefault="007A081A" w:rsidP="007A081A">
            <w:pPr>
              <w:pStyle w:val="a3"/>
              <w:jc w:val="left"/>
              <w:rPr>
                <w:b/>
                <w:szCs w:val="22"/>
                <w:lang w:eastAsia="en-US"/>
              </w:rPr>
            </w:pPr>
          </w:p>
          <w:p w:rsidR="001329CE" w:rsidRPr="00287C4B" w:rsidRDefault="006679B2" w:rsidP="007A081A">
            <w:pPr>
              <w:pStyle w:val="a3"/>
              <w:jc w:val="left"/>
              <w:rPr>
                <w:szCs w:val="22"/>
                <w:lang w:eastAsia="en-US"/>
              </w:rPr>
            </w:pPr>
            <w:r w:rsidRPr="00287C4B">
              <w:rPr>
                <w:sz w:val="22"/>
                <w:szCs w:val="22"/>
                <w:lang w:eastAsia="en-US"/>
              </w:rPr>
              <w:t>ИНН</w:t>
            </w:r>
            <w:r w:rsidR="001329CE" w:rsidRPr="00287C4B">
              <w:rPr>
                <w:sz w:val="22"/>
                <w:szCs w:val="22"/>
                <w:lang w:eastAsia="en-US"/>
              </w:rPr>
              <w:t>: 3525279301</w:t>
            </w:r>
          </w:p>
          <w:p w:rsidR="00D7041F" w:rsidRDefault="007A081A" w:rsidP="007A081A">
            <w:r w:rsidRPr="00287C4B">
              <w:rPr>
                <w:sz w:val="22"/>
                <w:szCs w:val="22"/>
              </w:rPr>
              <w:t xml:space="preserve">банк: </w:t>
            </w:r>
            <w:r w:rsidR="00D7041F">
              <w:rPr>
                <w:sz w:val="22"/>
                <w:szCs w:val="22"/>
              </w:rPr>
              <w:t xml:space="preserve">Санкт-Петербургский филиал </w:t>
            </w:r>
          </w:p>
          <w:p w:rsidR="007A081A" w:rsidRPr="00287C4B" w:rsidRDefault="00D7041F" w:rsidP="007A081A">
            <w:r>
              <w:rPr>
                <w:sz w:val="22"/>
                <w:szCs w:val="22"/>
              </w:rPr>
              <w:t>ПАО «Промсвязьбанк»</w:t>
            </w:r>
            <w:r w:rsidR="007A081A" w:rsidRPr="00287C4B">
              <w:rPr>
                <w:sz w:val="22"/>
                <w:szCs w:val="22"/>
              </w:rPr>
              <w:t xml:space="preserve">, </w:t>
            </w:r>
          </w:p>
          <w:p w:rsidR="007A081A" w:rsidRPr="00287C4B" w:rsidRDefault="007A081A" w:rsidP="007A081A">
            <w:r w:rsidRPr="00287C4B">
              <w:rPr>
                <w:sz w:val="22"/>
                <w:szCs w:val="22"/>
              </w:rPr>
              <w:t xml:space="preserve">р/с: </w:t>
            </w:r>
            <w:r w:rsidR="00D7041F">
              <w:rPr>
                <w:sz w:val="22"/>
                <w:szCs w:val="22"/>
              </w:rPr>
              <w:t>40702810306000020156</w:t>
            </w:r>
            <w:r w:rsidRPr="00287C4B">
              <w:rPr>
                <w:sz w:val="22"/>
                <w:szCs w:val="22"/>
              </w:rPr>
              <w:t xml:space="preserve">, </w:t>
            </w:r>
          </w:p>
          <w:p w:rsidR="007A081A" w:rsidRPr="00287C4B" w:rsidRDefault="007A081A" w:rsidP="007A081A">
            <w:r w:rsidRPr="00287C4B">
              <w:rPr>
                <w:sz w:val="22"/>
                <w:szCs w:val="22"/>
              </w:rPr>
              <w:t>к/с: 30101810</w:t>
            </w:r>
            <w:r w:rsidR="00D7041F">
              <w:rPr>
                <w:sz w:val="22"/>
                <w:szCs w:val="22"/>
              </w:rPr>
              <w:t>0</w:t>
            </w:r>
            <w:r w:rsidRPr="00287C4B">
              <w:rPr>
                <w:sz w:val="22"/>
                <w:szCs w:val="22"/>
              </w:rPr>
              <w:t>00000000</w:t>
            </w:r>
            <w:r w:rsidR="00D7041F">
              <w:rPr>
                <w:sz w:val="22"/>
                <w:szCs w:val="22"/>
              </w:rPr>
              <w:t>920</w:t>
            </w:r>
            <w:r w:rsidRPr="00287C4B">
              <w:rPr>
                <w:sz w:val="22"/>
                <w:szCs w:val="22"/>
              </w:rPr>
              <w:t xml:space="preserve">, </w:t>
            </w:r>
            <w:bookmarkStart w:id="0" w:name="_GoBack"/>
            <w:bookmarkEnd w:id="0"/>
          </w:p>
          <w:p w:rsidR="007A081A" w:rsidRPr="00287C4B" w:rsidRDefault="007A081A" w:rsidP="007A081A">
            <w:pPr>
              <w:rPr>
                <w:lang w:eastAsia="en-US"/>
              </w:rPr>
            </w:pPr>
            <w:r w:rsidRPr="00287C4B">
              <w:rPr>
                <w:sz w:val="22"/>
                <w:szCs w:val="22"/>
              </w:rPr>
              <w:t>БИК: 04</w:t>
            </w:r>
            <w:r w:rsidR="00D7041F">
              <w:rPr>
                <w:sz w:val="22"/>
                <w:szCs w:val="22"/>
              </w:rPr>
              <w:t>4030920.</w:t>
            </w:r>
          </w:p>
          <w:p w:rsidR="007A081A" w:rsidRPr="00287C4B" w:rsidRDefault="007A081A" w:rsidP="007A081A">
            <w:pPr>
              <w:rPr>
                <w:lang w:eastAsia="en-US"/>
              </w:rPr>
            </w:pPr>
          </w:p>
          <w:p w:rsidR="00B105F0" w:rsidRPr="00287C4B" w:rsidRDefault="00B105F0" w:rsidP="007A081A">
            <w:pPr>
              <w:rPr>
                <w:lang w:eastAsia="en-US"/>
              </w:rPr>
            </w:pPr>
          </w:p>
          <w:p w:rsidR="007A081A" w:rsidRPr="00287C4B" w:rsidRDefault="007A081A" w:rsidP="007A081A">
            <w:pPr>
              <w:rPr>
                <w:lang w:eastAsia="en-US"/>
              </w:rPr>
            </w:pPr>
            <w:r w:rsidRPr="00287C4B">
              <w:rPr>
                <w:sz w:val="22"/>
                <w:szCs w:val="22"/>
                <w:lang w:eastAsia="en-US"/>
              </w:rPr>
              <w:t>Директор</w:t>
            </w:r>
          </w:p>
          <w:p w:rsidR="001329CE" w:rsidRPr="00287C4B" w:rsidRDefault="001329CE" w:rsidP="007A081A">
            <w:pPr>
              <w:rPr>
                <w:lang w:eastAsia="en-US"/>
              </w:rPr>
            </w:pPr>
          </w:p>
          <w:p w:rsidR="001329CE" w:rsidRPr="00287C4B" w:rsidRDefault="001329CE" w:rsidP="00E40858">
            <w:pPr>
              <w:rPr>
                <w:lang w:eastAsia="en-US"/>
              </w:rPr>
            </w:pPr>
            <w:r w:rsidRPr="00287C4B">
              <w:rPr>
                <w:sz w:val="22"/>
                <w:szCs w:val="22"/>
                <w:lang w:eastAsia="en-US"/>
              </w:rPr>
              <w:t xml:space="preserve">_____________________/ </w:t>
            </w:r>
            <w:r w:rsidR="00E40858" w:rsidRPr="00287C4B">
              <w:rPr>
                <w:sz w:val="22"/>
                <w:szCs w:val="22"/>
                <w:lang w:eastAsia="en-US"/>
              </w:rPr>
              <w:t>Березина Ю.А.</w:t>
            </w:r>
          </w:p>
        </w:tc>
      </w:tr>
    </w:tbl>
    <w:p w:rsidR="001329CE" w:rsidRPr="00951D29" w:rsidRDefault="001329CE" w:rsidP="00AA7C5B">
      <w:pPr>
        <w:rPr>
          <w:sz w:val="22"/>
          <w:szCs w:val="22"/>
        </w:rPr>
      </w:pPr>
    </w:p>
    <w:p w:rsidR="001329CE" w:rsidRPr="00951D29" w:rsidRDefault="001329CE">
      <w:pPr>
        <w:rPr>
          <w:sz w:val="22"/>
          <w:szCs w:val="22"/>
        </w:rPr>
      </w:pPr>
    </w:p>
    <w:sectPr w:rsidR="001329CE" w:rsidRPr="00951D29" w:rsidSect="004018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3A4B"/>
    <w:multiLevelType w:val="multilevel"/>
    <w:tmpl w:val="4E3229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51D47559"/>
    <w:multiLevelType w:val="multilevel"/>
    <w:tmpl w:val="4E322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5DBA77D2"/>
    <w:multiLevelType w:val="multilevel"/>
    <w:tmpl w:val="1C7C1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64136926"/>
    <w:multiLevelType w:val="multilevel"/>
    <w:tmpl w:val="1C7C1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70302BC2"/>
    <w:multiLevelType w:val="multilevel"/>
    <w:tmpl w:val="CDEC5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 w15:restartNumberingAfterBreak="0">
    <w:nsid w:val="72C96936"/>
    <w:multiLevelType w:val="multilevel"/>
    <w:tmpl w:val="01C8C69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77CA4590"/>
    <w:multiLevelType w:val="multilevel"/>
    <w:tmpl w:val="35F2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7B1B0E4F"/>
    <w:multiLevelType w:val="multilevel"/>
    <w:tmpl w:val="4E322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7F1514DF"/>
    <w:multiLevelType w:val="multilevel"/>
    <w:tmpl w:val="4E3229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8A1"/>
    <w:rsid w:val="00007773"/>
    <w:rsid w:val="00010BC8"/>
    <w:rsid w:val="000276A8"/>
    <w:rsid w:val="00071AEA"/>
    <w:rsid w:val="00075EA5"/>
    <w:rsid w:val="000B499E"/>
    <w:rsid w:val="000B6ED4"/>
    <w:rsid w:val="000E2EAF"/>
    <w:rsid w:val="001329CE"/>
    <w:rsid w:val="001B085A"/>
    <w:rsid w:val="001C346F"/>
    <w:rsid w:val="001D78A1"/>
    <w:rsid w:val="00224040"/>
    <w:rsid w:val="00271935"/>
    <w:rsid w:val="00287C4B"/>
    <w:rsid w:val="002D66B8"/>
    <w:rsid w:val="002E1C30"/>
    <w:rsid w:val="002E282B"/>
    <w:rsid w:val="002F6AC8"/>
    <w:rsid w:val="00336D35"/>
    <w:rsid w:val="00342644"/>
    <w:rsid w:val="00383A99"/>
    <w:rsid w:val="003E7611"/>
    <w:rsid w:val="003F2296"/>
    <w:rsid w:val="004018AE"/>
    <w:rsid w:val="00407166"/>
    <w:rsid w:val="004278C5"/>
    <w:rsid w:val="004527D3"/>
    <w:rsid w:val="004C1E02"/>
    <w:rsid w:val="004C4DCC"/>
    <w:rsid w:val="004E790A"/>
    <w:rsid w:val="004F4E86"/>
    <w:rsid w:val="00554D03"/>
    <w:rsid w:val="005758F3"/>
    <w:rsid w:val="00580618"/>
    <w:rsid w:val="005A67BD"/>
    <w:rsid w:val="005B5C61"/>
    <w:rsid w:val="00621D60"/>
    <w:rsid w:val="0063439A"/>
    <w:rsid w:val="00645878"/>
    <w:rsid w:val="006648AF"/>
    <w:rsid w:val="006679B2"/>
    <w:rsid w:val="006741FF"/>
    <w:rsid w:val="006749B8"/>
    <w:rsid w:val="00692C88"/>
    <w:rsid w:val="006C3F1A"/>
    <w:rsid w:val="00723BAE"/>
    <w:rsid w:val="00724EAE"/>
    <w:rsid w:val="00726FFE"/>
    <w:rsid w:val="00766C3F"/>
    <w:rsid w:val="007A081A"/>
    <w:rsid w:val="007C629A"/>
    <w:rsid w:val="007C6360"/>
    <w:rsid w:val="007D14BA"/>
    <w:rsid w:val="007E2C46"/>
    <w:rsid w:val="007E6245"/>
    <w:rsid w:val="00801CB5"/>
    <w:rsid w:val="008125A9"/>
    <w:rsid w:val="008B27A9"/>
    <w:rsid w:val="00915068"/>
    <w:rsid w:val="00951961"/>
    <w:rsid w:val="00951D29"/>
    <w:rsid w:val="0099537C"/>
    <w:rsid w:val="009C6CAD"/>
    <w:rsid w:val="00A06524"/>
    <w:rsid w:val="00A26B1D"/>
    <w:rsid w:val="00A54660"/>
    <w:rsid w:val="00A66A7A"/>
    <w:rsid w:val="00A92C09"/>
    <w:rsid w:val="00AA68D6"/>
    <w:rsid w:val="00AA7C5B"/>
    <w:rsid w:val="00AF6378"/>
    <w:rsid w:val="00B105F0"/>
    <w:rsid w:val="00B2407C"/>
    <w:rsid w:val="00B24327"/>
    <w:rsid w:val="00B25EE2"/>
    <w:rsid w:val="00B30A9D"/>
    <w:rsid w:val="00B60002"/>
    <w:rsid w:val="00B74277"/>
    <w:rsid w:val="00B757EC"/>
    <w:rsid w:val="00C14D9A"/>
    <w:rsid w:val="00C208D9"/>
    <w:rsid w:val="00C65372"/>
    <w:rsid w:val="00C75CCE"/>
    <w:rsid w:val="00CC4488"/>
    <w:rsid w:val="00CD7BD0"/>
    <w:rsid w:val="00D210C0"/>
    <w:rsid w:val="00D342AA"/>
    <w:rsid w:val="00D369DE"/>
    <w:rsid w:val="00D7041F"/>
    <w:rsid w:val="00D82CCA"/>
    <w:rsid w:val="00E40858"/>
    <w:rsid w:val="00E842B5"/>
    <w:rsid w:val="00EA3A10"/>
    <w:rsid w:val="00F0724B"/>
    <w:rsid w:val="00F3776C"/>
    <w:rsid w:val="00F64712"/>
    <w:rsid w:val="00F70D18"/>
    <w:rsid w:val="00F770C4"/>
    <w:rsid w:val="00FA57A3"/>
    <w:rsid w:val="00FB7F67"/>
    <w:rsid w:val="00FC760A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FD815"/>
  <w15:docId w15:val="{B2B87A7F-EFE7-4CB1-9FD9-998C7296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8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78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D78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D7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uiPriority w:val="99"/>
    <w:rsid w:val="00B2407C"/>
    <w:rPr>
      <w:rFonts w:cs="Times New Roman"/>
    </w:rPr>
  </w:style>
  <w:style w:type="paragraph" w:customStyle="1" w:styleId="Default">
    <w:name w:val="Default"/>
    <w:uiPriority w:val="99"/>
    <w:rsid w:val="00645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nhideWhenUsed/>
    <w:rsid w:val="0058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06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36</cp:revision>
  <cp:lastPrinted>2017-04-10T14:48:00Z</cp:lastPrinted>
  <dcterms:created xsi:type="dcterms:W3CDTF">2011-10-13T11:45:00Z</dcterms:created>
  <dcterms:modified xsi:type="dcterms:W3CDTF">2017-04-14T12:11:00Z</dcterms:modified>
</cp:coreProperties>
</file>