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6A7806">
        <w:rPr>
          <w:sz w:val="28"/>
          <w:szCs w:val="28"/>
        </w:rPr>
        <w:t>54571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6A7806">
        <w:rPr>
          <w:rFonts w:ascii="Times New Roman" w:hAnsi="Times New Roman" w:cs="Times New Roman"/>
          <w:sz w:val="28"/>
          <w:szCs w:val="28"/>
        </w:rPr>
        <w:t>09.06.2017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8B6BF1" w:rsidRDefault="006A780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B6BF1">
              <w:rPr>
                <w:sz w:val="28"/>
                <w:szCs w:val="28"/>
              </w:rPr>
              <w:t>МУП «</w:t>
            </w:r>
            <w:proofErr w:type="spellStart"/>
            <w:r w:rsidRPr="008B6BF1">
              <w:rPr>
                <w:sz w:val="28"/>
                <w:szCs w:val="28"/>
              </w:rPr>
              <w:t>Малошуйская</w:t>
            </w:r>
            <w:proofErr w:type="spellEnd"/>
            <w:r w:rsidRPr="008B6BF1">
              <w:rPr>
                <w:sz w:val="28"/>
                <w:szCs w:val="28"/>
              </w:rPr>
              <w:t xml:space="preserve"> управляющая компания»</w:t>
            </w:r>
            <w:r w:rsidR="00D342DA" w:rsidRPr="008B6BF1">
              <w:rPr>
                <w:sz w:val="28"/>
                <w:szCs w:val="28"/>
              </w:rPr>
              <w:t xml:space="preserve">, </w:t>
            </w:r>
          </w:p>
          <w:p w:rsidR="00D342DA" w:rsidRPr="001D2D62" w:rsidRDefault="006A780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8B6BF1">
              <w:rPr>
                <w:sz w:val="28"/>
                <w:szCs w:val="28"/>
              </w:rPr>
              <w:t xml:space="preserve">164894, Архангельская обл., Онежский р-н, </w:t>
            </w:r>
            <w:proofErr w:type="spellStart"/>
            <w:r w:rsidRPr="008B6BF1">
              <w:rPr>
                <w:sz w:val="28"/>
                <w:szCs w:val="28"/>
              </w:rPr>
              <w:t>р.п</w:t>
            </w:r>
            <w:proofErr w:type="spellEnd"/>
            <w:r w:rsidRPr="008B6BF1">
              <w:rPr>
                <w:sz w:val="28"/>
                <w:szCs w:val="28"/>
              </w:rPr>
              <w:t xml:space="preserve">. </w:t>
            </w:r>
            <w:proofErr w:type="spellStart"/>
            <w:r w:rsidRPr="008B6BF1">
              <w:rPr>
                <w:sz w:val="28"/>
                <w:szCs w:val="28"/>
              </w:rPr>
              <w:t>Малошуйка</w:t>
            </w:r>
            <w:proofErr w:type="spellEnd"/>
            <w:r w:rsidRPr="008B6BF1"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  <w:lang w:val="en-US"/>
              </w:rPr>
              <w:t>Привокзальная</w:t>
            </w:r>
            <w:proofErr w:type="spellEnd"/>
            <w:r>
              <w:rPr>
                <w:sz w:val="28"/>
                <w:szCs w:val="28"/>
                <w:lang w:val="en-US"/>
              </w:rPr>
              <w:t>, д. 1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1052920015532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2906006260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8B6BF1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6A7806" w:rsidRPr="008B6BF1" w:rsidRDefault="006A780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Мошарев</w:t>
            </w:r>
            <w:proofErr w:type="spellEnd"/>
            <w:r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 Федорович</w:t>
            </w:r>
          </w:p>
          <w:p w:rsidR="00D342DA" w:rsidRPr="008B6BF1" w:rsidRDefault="006A780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"СРО СС" (Союз арбитражных управляющих "Саморегулируемая организация "Северная Столица")</w:t>
            </w:r>
          </w:p>
        </w:tc>
      </w:tr>
      <w:tr w:rsidR="00D342DA" w:rsidRPr="008B6BF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8B6BF1" w:rsidRDefault="006A780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B6BF1">
              <w:rPr>
                <w:sz w:val="28"/>
                <w:szCs w:val="28"/>
              </w:rPr>
              <w:t>Арбитражный суд Архангельской области</w:t>
            </w:r>
            <w:r w:rsidR="00D342DA" w:rsidRPr="008B6BF1">
              <w:rPr>
                <w:sz w:val="28"/>
                <w:szCs w:val="28"/>
              </w:rPr>
              <w:t xml:space="preserve">, дело о банкротстве </w:t>
            </w:r>
            <w:r w:rsidRPr="008B6BF1">
              <w:rPr>
                <w:sz w:val="28"/>
                <w:szCs w:val="28"/>
              </w:rPr>
              <w:t>А05-11455/2015</w:t>
            </w:r>
          </w:p>
        </w:tc>
      </w:tr>
      <w:tr w:rsidR="00D342DA" w:rsidRPr="008B6BF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8B6BF1" w:rsidRDefault="006A780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Архангельской области</w:t>
            </w:r>
            <w:r w:rsidR="00D342DA"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06.06.2016</w:t>
            </w:r>
            <w:r w:rsidR="00D342DA"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Default="006A780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Дебиторская задолженность за коммунальные услуги в размере 1177545,81 рублей.</w:t>
            </w:r>
          </w:p>
          <w:p w:rsidR="008B6BF1" w:rsidRPr="008B6BF1" w:rsidRDefault="008B6BF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B6BF1">
              <w:rPr>
                <w:rFonts w:ascii="Times New Roman" w:hAnsi="Times New Roman" w:cs="Times New Roman"/>
                <w:sz w:val="24"/>
                <w:szCs w:val="28"/>
              </w:rPr>
              <w:t>(сумма уступаемых прав требования по договору цессии может отличаться от суммы, указанной в сообщении о проведении торгов на сумму исполненных дебиторами обязательств)</w:t>
            </w:r>
            <w:bookmarkStart w:id="0" w:name="_GoBack"/>
            <w:bookmarkEnd w:id="0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A780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6A7806">
              <w:rPr>
                <w:sz w:val="28"/>
                <w:szCs w:val="28"/>
              </w:rPr>
              <w:t>03.05.2017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A7806">
              <w:rPr>
                <w:sz w:val="28"/>
                <w:szCs w:val="28"/>
              </w:rPr>
              <w:t>08.06.2017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A7806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допускаются лица, оплатившие задаток и представившие заявку в соответствии приказом Минэкономразвития №495 от 23.07.2015 года.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8B6BF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6A780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6A7806" w:rsidRDefault="006A780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52 989.56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8B6BF1" w:rsidRDefault="006A780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6B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вносится в течение срока приема заявок на р/с организатора торгов. Возврат задатка в течение 5 дней.</w:t>
            </w:r>
          </w:p>
          <w:p w:rsidR="00D342DA" w:rsidRPr="008B6BF1" w:rsidRDefault="006A7806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8B6BF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ООО «Компания «ЗАВТРА», ИНН 2901252582, КПП 290101001, р/с № 40702810402270001889, ТОЧКА ПАО БАНКА "ФК ОТКРЫТИЕ" г. МОСКВА, к/с: 30101810845250000999, БИК: 044525999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6A7806" w:rsidRDefault="006A780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529 895.61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6A7806" w:rsidRDefault="006A780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26 494.78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8B6BF1" w:rsidRDefault="006A780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аукциона - участник, предложивший наивысшую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A780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на ЭТП в день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A780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цессии заключается в течение 5 дней после торгов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8B6BF1" w:rsidRDefault="006A780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в течение 30 дней с даты заключения договора по следующим реквизитам:</w:t>
            </w:r>
          </w:p>
        </w:tc>
      </w:tr>
      <w:tr w:rsidR="00D342DA" w:rsidRPr="008B6BF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8B6BF1" w:rsidRDefault="00D342DA" w:rsidP="008B6B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6A7806"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«Компания «ЗАВТРА»</w:t>
            </w:r>
            <w:r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7806"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2901252582</w:t>
            </w:r>
            <w:r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7806"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114290101</w:t>
            </w:r>
            <w:r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6A7806"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163020, г. Архангельск, проспект Никольский, дом 15, строение 6, офис 2</w:t>
            </w:r>
            <w:r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6A7806"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911</w:t>
            </w:r>
            <w:r w:rsid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5942555</w:t>
            </w:r>
            <w:r w:rsidR="006A7806"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факс: 8182204345</w:t>
            </w:r>
            <w:r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6A780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zavtra</w:t>
              </w:r>
              <w:r w:rsidR="006A7806" w:rsidRPr="008B6BF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29@</w:t>
              </w:r>
              <w:r w:rsidR="006A780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6A7806" w:rsidRPr="008B6BF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6A780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8B6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6A7806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01.04.2017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A780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B6BF1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848335-B53D-486D-BD62-44CF838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5347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 Карасев</cp:lastModifiedBy>
  <cp:revision>2</cp:revision>
  <cp:lastPrinted>2010-11-10T14:05:00Z</cp:lastPrinted>
  <dcterms:created xsi:type="dcterms:W3CDTF">2017-04-30T19:17:00Z</dcterms:created>
  <dcterms:modified xsi:type="dcterms:W3CDTF">2017-04-30T19:17:00Z</dcterms:modified>
</cp:coreProperties>
</file>