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Архангельск                                 </w:t>
      </w:r>
      <w:r w:rsidRPr="00984072">
        <w:tab/>
      </w:r>
      <w:r w:rsidRPr="00984072">
        <w:tab/>
      </w:r>
      <w:r w:rsidRPr="00984072">
        <w:tab/>
      </w:r>
      <w:r w:rsidRPr="00984072">
        <w:tab/>
        <w:t xml:space="preserve">     </w:t>
      </w:r>
      <w:r>
        <w:tab/>
      </w:r>
      <w:r w:rsidRPr="00984072">
        <w:t xml:space="preserve">                     __________  </w:t>
      </w:r>
      <w:smartTag w:uri="urn:schemas-microsoft-com:office:smarttags" w:element="metricconverter">
        <w:smartTagPr>
          <w:attr w:name="ProductID" w:val="2017 г"/>
        </w:smartTagPr>
        <w:r w:rsidRPr="00984072">
          <w:t>2017 г</w:t>
        </w:r>
      </w:smartTag>
      <w:r w:rsidRPr="00984072">
        <w:t>.</w:t>
      </w:r>
    </w:p>
    <w:p w:rsidR="00844831" w:rsidRPr="00984072" w:rsidRDefault="00844831" w:rsidP="00844831">
      <w:pPr>
        <w:jc w:val="both"/>
      </w:pPr>
    </w:p>
    <w:p w:rsidR="00844831" w:rsidRPr="00984072" w:rsidRDefault="00844831" w:rsidP="00844831">
      <w:pPr>
        <w:pStyle w:val="a7"/>
        <w:ind w:firstLine="709"/>
        <w:rPr>
          <w:sz w:val="20"/>
        </w:rPr>
      </w:pPr>
      <w:r w:rsidRPr="00984072">
        <w:rPr>
          <w:b/>
          <w:sz w:val="20"/>
        </w:rPr>
        <w:t xml:space="preserve">Индивидуальный предприниматель Заборский Александр Владимирович  </w:t>
      </w:r>
      <w:r w:rsidRPr="00984072">
        <w:rPr>
          <w:sz w:val="20"/>
        </w:rPr>
        <w:t xml:space="preserve">(164500, Архангельская обл., г. Северодвинск, ул. Железнодорожная, д. 21, кв.16), в лице конкурсного управляющего Епифанова Павла Валентиновича, действующего на основании определения Арбитражного суда Архангельской области от 04.03.2016 года по делу №А05-994/2013,  именуемый в дальнейшем </w:t>
      </w:r>
      <w:r w:rsidRPr="00984072">
        <w:rPr>
          <w:b/>
          <w:sz w:val="20"/>
        </w:rPr>
        <w:t xml:space="preserve">«Продавец» </w:t>
      </w:r>
      <w:r w:rsidRPr="00984072">
        <w:rPr>
          <w:sz w:val="20"/>
        </w:rPr>
        <w:t>с одной стороны и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>, с другой стороны, совместно именуемые в тексте настоящего договора «Стороны», на основании Положения о порядке и условиях продажи имущества ИП Заборского А.В., утвержденном залоговым кредитором, 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844831" w:rsidP="00844831">
      <w:pPr>
        <w:ind w:firstLine="709"/>
        <w:jc w:val="both"/>
      </w:pPr>
      <w:r w:rsidRPr="00984072">
        <w:t>1.1. 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984072" w:rsidRDefault="00844831" w:rsidP="00844831">
      <w:pPr>
        <w:ind w:firstLine="709"/>
        <w:jc w:val="both"/>
      </w:pPr>
      <w:r w:rsidRPr="00984072">
        <w:t>1.2. 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844831" w:rsidRPr="00984072" w:rsidRDefault="00844831" w:rsidP="00844831">
      <w:pPr>
        <w:ind w:firstLine="709"/>
        <w:jc w:val="both"/>
      </w:pPr>
      <w:r w:rsidRPr="00984072">
        <w:t>1.3. На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Архангельской области и Ненецкому автономному округу. 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 xml:space="preserve">Государственная регистрация перехода прав собственности на Имущество производится после подписания акта приема-передачи Имущества. </w:t>
      </w:r>
    </w:p>
    <w:p w:rsidR="00844831" w:rsidRPr="00984072" w:rsidRDefault="00844831" w:rsidP="00844831">
      <w:pPr>
        <w:tabs>
          <w:tab w:val="left" w:pos="4515"/>
        </w:tabs>
        <w:ind w:firstLine="709"/>
        <w:jc w:val="both"/>
      </w:pPr>
      <w:r w:rsidRPr="00984072">
        <w:t>3.2. Продавец обязуется:</w:t>
      </w:r>
      <w:r w:rsidRPr="00984072">
        <w:tab/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>3.2.2. Совместно с Покупателем обратиться в органы Росреестра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             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</w:t>
      </w:r>
      <w:r w:rsidRPr="00984072">
        <w:t>о</w:t>
      </w:r>
      <w:r w:rsidRPr="00984072">
        <w:t>хранность Имущества, риск случайной порчи, гибели Имущества и иные риски переходят к Покупат</w:t>
      </w:r>
      <w:r w:rsidRPr="00984072">
        <w:t>е</w:t>
      </w:r>
      <w:r w:rsidRPr="00984072">
        <w:t>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lastRenderedPageBreak/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>3.3.4. Совместно с Продавцом обратиться в органы Росреестра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Архангельской области и Ненецкому автономному округу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>5.4. Споры сторон по настоящему договору разрешаются путем переговоров, а при недостижении согласия -  в Арбитражном суде Архангельской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rPr>
                <w:b/>
              </w:rPr>
            </w:pPr>
            <w:r w:rsidRPr="00984072">
              <w:rPr>
                <w:b/>
              </w:rPr>
              <w:t xml:space="preserve">ИП Заборский Александр Владимирович </w:t>
            </w:r>
          </w:p>
          <w:p w:rsidR="00844831" w:rsidRPr="00984072" w:rsidRDefault="00844831" w:rsidP="00E157B4">
            <w:r w:rsidRPr="00984072">
              <w:t xml:space="preserve">ИНН:290200211749, </w:t>
            </w:r>
          </w:p>
          <w:p w:rsidR="00844831" w:rsidRPr="00984072" w:rsidRDefault="00844831" w:rsidP="00E157B4">
            <w:r w:rsidRPr="00984072">
              <w:rPr>
                <w:spacing w:val="-2"/>
              </w:rPr>
              <w:t>Адрес</w:t>
            </w:r>
            <w:r w:rsidRPr="00984072">
              <w:t xml:space="preserve">: </w:t>
            </w:r>
            <w:smartTag w:uri="urn:schemas-microsoft-com:office:smarttags" w:element="metricconverter">
              <w:smartTagPr>
                <w:attr w:name="ProductID" w:val="164500, г"/>
              </w:smartTagPr>
              <w:r w:rsidRPr="00984072">
                <w:t>164500, г</w:t>
              </w:r>
            </w:smartTag>
            <w:r w:rsidRPr="00984072">
              <w:t>. Северодвинск,</w:t>
            </w:r>
          </w:p>
          <w:p w:rsidR="00844831" w:rsidRPr="00984072" w:rsidRDefault="00844831" w:rsidP="00E157B4">
            <w:r w:rsidRPr="00984072">
              <w:t>ул. Железнодорожная, д. 21 кв. 16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_______________________ П.В. Епифанов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>
      <w:bookmarkStart w:id="0" w:name="_GoBack"/>
      <w:bookmarkEnd w:id="0"/>
    </w:p>
    <w:sectPr w:rsidR="0013044C" w:rsidSect="001912BC">
      <w:footerReference w:type="even" r:id="rId7"/>
      <w:footerReference w:type="default" r:id="rId8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B5" w:rsidRDefault="00756CB5" w:rsidP="00844831">
      <w:r>
        <w:separator/>
      </w:r>
    </w:p>
  </w:endnote>
  <w:endnote w:type="continuationSeparator" w:id="0">
    <w:p w:rsidR="00756CB5" w:rsidRDefault="00756CB5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756C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831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756C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B5" w:rsidRDefault="00756CB5" w:rsidP="00844831">
      <w:r>
        <w:separator/>
      </w:r>
    </w:p>
  </w:footnote>
  <w:footnote w:type="continuationSeparator" w:id="0">
    <w:p w:rsidR="00756CB5" w:rsidRDefault="00756CB5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13044C"/>
    <w:rsid w:val="006F7B8E"/>
    <w:rsid w:val="00756CB5"/>
    <w:rsid w:val="008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2017-03-31T08:48:00Z</dcterms:created>
  <dcterms:modified xsi:type="dcterms:W3CDTF">2017-03-31T08:48:00Z</dcterms:modified>
</cp:coreProperties>
</file>