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07" w:rsidRPr="00DB2446" w:rsidRDefault="00CB2EA7" w:rsidP="00356642">
      <w:pPr>
        <w:jc w:val="center"/>
        <w:outlineLvl w:val="0"/>
        <w:rPr>
          <w:b/>
          <w:bCs/>
        </w:rPr>
      </w:pPr>
      <w:r w:rsidRPr="00FF3B07">
        <w:rPr>
          <w:b/>
          <w:bCs/>
        </w:rPr>
        <w:t>А</w:t>
      </w:r>
      <w:r w:rsidR="00595EDB" w:rsidRPr="00FF3B07">
        <w:rPr>
          <w:b/>
          <w:bCs/>
        </w:rPr>
        <w:t>кционерное общество «Российский аукционный дом»</w:t>
      </w:r>
      <w:r w:rsidR="00356642" w:rsidRPr="00FF3B07">
        <w:rPr>
          <w:b/>
          <w:bCs/>
        </w:rPr>
        <w:t xml:space="preserve"> </w:t>
      </w:r>
      <w:r w:rsidR="00595EDB" w:rsidRPr="00FF3B07">
        <w:rPr>
          <w:b/>
          <w:bCs/>
        </w:rPr>
        <w:t xml:space="preserve">сообщает о проведении </w:t>
      </w:r>
      <w:r w:rsidR="00E62CA6" w:rsidRPr="00FF3B07">
        <w:rPr>
          <w:b/>
          <w:bCs/>
        </w:rPr>
        <w:t>аукциона в электронной форме</w:t>
      </w:r>
      <w:r w:rsidR="00FF3B07" w:rsidRPr="00FF3B07">
        <w:rPr>
          <w:b/>
          <w:bCs/>
        </w:rPr>
        <w:t xml:space="preserve"> с применением метод</w:t>
      </w:r>
      <w:r w:rsidR="00894821">
        <w:rPr>
          <w:b/>
          <w:bCs/>
        </w:rPr>
        <w:t>а</w:t>
      </w:r>
      <w:r w:rsidR="00FF3B07" w:rsidRPr="00FF3B07">
        <w:rPr>
          <w:b/>
          <w:bCs/>
        </w:rPr>
        <w:t xml:space="preserve"> понижения </w:t>
      </w:r>
      <w:r w:rsidR="00FF3B07" w:rsidRPr="00DB2446">
        <w:rPr>
          <w:b/>
          <w:bCs/>
        </w:rPr>
        <w:t>начальной цены продажи («голландский аукцион»)</w:t>
      </w:r>
      <w:r w:rsidR="00E62CA6" w:rsidRPr="00DB2446">
        <w:rPr>
          <w:b/>
          <w:bCs/>
        </w:rPr>
        <w:t xml:space="preserve"> </w:t>
      </w:r>
      <w:r w:rsidR="00595EDB" w:rsidRPr="00DB2446">
        <w:rPr>
          <w:b/>
          <w:bCs/>
        </w:rPr>
        <w:t xml:space="preserve">по </w:t>
      </w:r>
      <w:r w:rsidR="00656F21" w:rsidRPr="00DB2446">
        <w:rPr>
          <w:b/>
          <w:bCs/>
        </w:rPr>
        <w:t xml:space="preserve">продаже </w:t>
      </w:r>
      <w:r w:rsidR="00281CC6" w:rsidRPr="00DB2446">
        <w:rPr>
          <w:b/>
          <w:bCs/>
        </w:rPr>
        <w:t xml:space="preserve">единым лотом </w:t>
      </w:r>
      <w:r w:rsidR="00C77C3C" w:rsidRPr="00DB2446">
        <w:rPr>
          <w:b/>
          <w:bCs/>
        </w:rPr>
        <w:t>прав</w:t>
      </w:r>
      <w:r w:rsidR="000A6F25" w:rsidRPr="00DB2446">
        <w:rPr>
          <w:b/>
          <w:bCs/>
        </w:rPr>
        <w:t xml:space="preserve"> требования</w:t>
      </w:r>
      <w:r w:rsidR="00163BC2" w:rsidRPr="00DB2446">
        <w:rPr>
          <w:b/>
          <w:bCs/>
        </w:rPr>
        <w:t xml:space="preserve"> </w:t>
      </w:r>
    </w:p>
    <w:p w:rsidR="00FF3B07" w:rsidRPr="00DB2446" w:rsidRDefault="00163BC2" w:rsidP="00FF3B07">
      <w:pPr>
        <w:jc w:val="center"/>
        <w:outlineLvl w:val="0"/>
        <w:rPr>
          <w:b/>
          <w:bCs/>
        </w:rPr>
      </w:pPr>
      <w:r w:rsidRPr="00DB2446">
        <w:rPr>
          <w:b/>
          <w:bCs/>
        </w:rPr>
        <w:t xml:space="preserve">ПАО «Сбербанк России» </w:t>
      </w:r>
      <w:r w:rsidR="00DE1FC2" w:rsidRPr="00DB2446">
        <w:rPr>
          <w:b/>
          <w:bCs/>
        </w:rPr>
        <w:t>к</w:t>
      </w:r>
      <w:r w:rsidR="00FF3B07" w:rsidRPr="00DB2446">
        <w:rPr>
          <w:b/>
          <w:bCs/>
        </w:rPr>
        <w:t xml:space="preserve"> </w:t>
      </w:r>
      <w:r w:rsidR="00FF3B07" w:rsidRPr="00DB2446">
        <w:rPr>
          <w:b/>
        </w:rPr>
        <w:t xml:space="preserve">АО «АП Саратовский завод резервуарных металлоконструкций» (ИНН 6453009475), </w:t>
      </w:r>
      <w:proofErr w:type="spellStart"/>
      <w:r w:rsidR="00FF3B07" w:rsidRPr="00DB2446">
        <w:rPr>
          <w:b/>
        </w:rPr>
        <w:t>Гоциридзе</w:t>
      </w:r>
      <w:proofErr w:type="spellEnd"/>
      <w:r w:rsidR="00FF3B07" w:rsidRPr="00DB2446">
        <w:rPr>
          <w:b/>
        </w:rPr>
        <w:t xml:space="preserve"> </w:t>
      </w:r>
      <w:proofErr w:type="spellStart"/>
      <w:r w:rsidR="00FF3B07" w:rsidRPr="00DB2446">
        <w:rPr>
          <w:b/>
        </w:rPr>
        <w:t>Заури</w:t>
      </w:r>
      <w:proofErr w:type="spellEnd"/>
      <w:r w:rsidR="00FF3B07" w:rsidRPr="00DB2446">
        <w:rPr>
          <w:b/>
        </w:rPr>
        <w:t xml:space="preserve"> Константиновичу.</w:t>
      </w:r>
    </w:p>
    <w:p w:rsidR="00FF3B07" w:rsidRPr="00DB2446" w:rsidRDefault="00FF3B07" w:rsidP="00FF3B07">
      <w:pPr>
        <w:ind w:right="-57" w:firstLine="709"/>
        <w:jc w:val="both"/>
        <w:rPr>
          <w:b/>
        </w:rPr>
      </w:pPr>
    </w:p>
    <w:p w:rsidR="00DE1FC2" w:rsidRPr="00DB2446" w:rsidRDefault="00DE1FC2" w:rsidP="00DE1FC2">
      <w:pPr>
        <w:jc w:val="center"/>
        <w:rPr>
          <w:b/>
          <w:bCs/>
          <w:sz w:val="28"/>
          <w:szCs w:val="28"/>
        </w:rPr>
      </w:pPr>
      <w:r w:rsidRPr="00DB2446">
        <w:rPr>
          <w:b/>
          <w:bCs/>
          <w:sz w:val="28"/>
          <w:szCs w:val="28"/>
        </w:rPr>
        <w:t>Электронный аукцион будет проводиться 22 июня 2017</w:t>
      </w:r>
      <w:r w:rsidR="00C65F3F" w:rsidRPr="00DB2446">
        <w:rPr>
          <w:b/>
          <w:bCs/>
          <w:sz w:val="28"/>
          <w:szCs w:val="28"/>
        </w:rPr>
        <w:t>года</w:t>
      </w:r>
      <w:r w:rsidRPr="00DB2446">
        <w:rPr>
          <w:b/>
          <w:bCs/>
          <w:sz w:val="28"/>
          <w:szCs w:val="28"/>
        </w:rPr>
        <w:t xml:space="preserve"> с 11:00</w:t>
      </w:r>
    </w:p>
    <w:p w:rsidR="00DE1FC2" w:rsidRPr="00DB2446" w:rsidRDefault="00DE1FC2" w:rsidP="00DE1FC2">
      <w:pPr>
        <w:jc w:val="center"/>
        <w:rPr>
          <w:b/>
          <w:bCs/>
          <w:sz w:val="28"/>
          <w:szCs w:val="28"/>
        </w:rPr>
      </w:pPr>
      <w:r w:rsidRPr="00DB2446">
        <w:rPr>
          <w:b/>
          <w:bCs/>
          <w:sz w:val="28"/>
          <w:szCs w:val="28"/>
        </w:rPr>
        <w:t xml:space="preserve">на электронной торговой площадке Акционерного общества «Российский аукционный дом» по адресу </w:t>
      </w:r>
      <w:hyperlink r:id="rId8" w:history="1">
        <w:r w:rsidRPr="00DB2446">
          <w:rPr>
            <w:rStyle w:val="af4"/>
            <w:b/>
            <w:bCs/>
            <w:sz w:val="28"/>
            <w:szCs w:val="28"/>
            <w:lang w:val="en-US"/>
          </w:rPr>
          <w:t>www</w:t>
        </w:r>
        <w:r w:rsidRPr="00DB2446">
          <w:rPr>
            <w:rStyle w:val="af4"/>
            <w:b/>
            <w:bCs/>
            <w:sz w:val="28"/>
            <w:szCs w:val="28"/>
          </w:rPr>
          <w:t>.</w:t>
        </w:r>
        <w:r w:rsidRPr="00DB2446">
          <w:rPr>
            <w:rStyle w:val="af4"/>
            <w:b/>
            <w:bCs/>
            <w:sz w:val="28"/>
            <w:szCs w:val="28"/>
            <w:lang w:val="en-US"/>
          </w:rPr>
          <w:t>lot</w:t>
        </w:r>
        <w:r w:rsidRPr="00DB2446">
          <w:rPr>
            <w:rStyle w:val="af4"/>
            <w:b/>
            <w:bCs/>
            <w:sz w:val="28"/>
            <w:szCs w:val="28"/>
          </w:rPr>
          <w:t>-</w:t>
        </w:r>
        <w:r w:rsidRPr="00DB2446">
          <w:rPr>
            <w:rStyle w:val="af4"/>
            <w:b/>
            <w:bCs/>
            <w:sz w:val="28"/>
            <w:szCs w:val="28"/>
            <w:lang w:val="en-US"/>
          </w:rPr>
          <w:t>online</w:t>
        </w:r>
        <w:r w:rsidRPr="00DB2446">
          <w:rPr>
            <w:rStyle w:val="af4"/>
            <w:b/>
            <w:bCs/>
            <w:sz w:val="28"/>
            <w:szCs w:val="28"/>
          </w:rPr>
          <w:t>.</w:t>
        </w:r>
        <w:r w:rsidRPr="00DB2446">
          <w:rPr>
            <w:rStyle w:val="af4"/>
            <w:b/>
            <w:bCs/>
            <w:sz w:val="28"/>
            <w:szCs w:val="28"/>
            <w:lang w:val="en-US"/>
          </w:rPr>
          <w:t>ru</w:t>
        </w:r>
      </w:hyperlink>
      <w:r w:rsidRPr="00DB2446">
        <w:rPr>
          <w:b/>
          <w:bCs/>
          <w:sz w:val="28"/>
          <w:szCs w:val="28"/>
        </w:rPr>
        <w:t xml:space="preserve">. </w:t>
      </w:r>
    </w:p>
    <w:p w:rsidR="000C273E" w:rsidRPr="00DB2446" w:rsidRDefault="000C273E" w:rsidP="000C273E">
      <w:pPr>
        <w:ind w:right="-57" w:firstLine="709"/>
        <w:jc w:val="both"/>
        <w:rPr>
          <w:b/>
          <w:sz w:val="28"/>
          <w:szCs w:val="28"/>
        </w:rPr>
      </w:pPr>
    </w:p>
    <w:p w:rsidR="00894821" w:rsidRPr="00DB2446" w:rsidRDefault="00894821" w:rsidP="00894821">
      <w:pPr>
        <w:jc w:val="center"/>
        <w:rPr>
          <w:b/>
          <w:bCs/>
          <w:sz w:val="28"/>
          <w:szCs w:val="28"/>
        </w:rPr>
      </w:pPr>
      <w:r w:rsidRPr="00DB2446">
        <w:rPr>
          <w:b/>
          <w:bCs/>
          <w:sz w:val="28"/>
          <w:szCs w:val="28"/>
        </w:rPr>
        <w:t>Прием заявок с 22</w:t>
      </w:r>
      <w:r w:rsidR="00C65F3F" w:rsidRPr="00DB2446">
        <w:rPr>
          <w:b/>
          <w:bCs/>
          <w:sz w:val="28"/>
          <w:szCs w:val="28"/>
        </w:rPr>
        <w:t xml:space="preserve"> мая </w:t>
      </w:r>
      <w:r w:rsidRPr="00DB2446">
        <w:rPr>
          <w:b/>
          <w:bCs/>
          <w:sz w:val="28"/>
          <w:szCs w:val="28"/>
        </w:rPr>
        <w:t>2017</w:t>
      </w:r>
      <w:r w:rsidR="000A6F25" w:rsidRPr="00DB2446">
        <w:rPr>
          <w:b/>
          <w:bCs/>
          <w:sz w:val="28"/>
          <w:szCs w:val="28"/>
        </w:rPr>
        <w:t xml:space="preserve"> </w:t>
      </w:r>
      <w:r w:rsidR="00C65F3F" w:rsidRPr="00264C44">
        <w:rPr>
          <w:b/>
          <w:bCs/>
          <w:sz w:val="28"/>
          <w:szCs w:val="28"/>
        </w:rPr>
        <w:t xml:space="preserve">года </w:t>
      </w:r>
      <w:r w:rsidR="002F42B3" w:rsidRPr="00264C44">
        <w:rPr>
          <w:b/>
          <w:bCs/>
          <w:sz w:val="28"/>
          <w:szCs w:val="28"/>
        </w:rPr>
        <w:t>с 1</w:t>
      </w:r>
      <w:r w:rsidR="0086261F" w:rsidRPr="00264C44">
        <w:rPr>
          <w:b/>
          <w:bCs/>
          <w:sz w:val="28"/>
          <w:szCs w:val="28"/>
        </w:rPr>
        <w:t>6</w:t>
      </w:r>
      <w:r w:rsidR="002F42B3" w:rsidRPr="00264C44">
        <w:rPr>
          <w:b/>
          <w:bCs/>
          <w:sz w:val="28"/>
          <w:szCs w:val="28"/>
        </w:rPr>
        <w:t>:00</w:t>
      </w:r>
      <w:r w:rsidRPr="00264C44">
        <w:rPr>
          <w:b/>
          <w:bCs/>
          <w:sz w:val="28"/>
          <w:szCs w:val="28"/>
        </w:rPr>
        <w:t xml:space="preserve"> по 20</w:t>
      </w:r>
      <w:r w:rsidR="00C65F3F" w:rsidRPr="00DB2446">
        <w:rPr>
          <w:b/>
          <w:bCs/>
          <w:sz w:val="28"/>
          <w:szCs w:val="28"/>
        </w:rPr>
        <w:t xml:space="preserve"> </w:t>
      </w:r>
      <w:r w:rsidR="00CC4E76">
        <w:rPr>
          <w:b/>
          <w:bCs/>
          <w:sz w:val="28"/>
          <w:szCs w:val="28"/>
        </w:rPr>
        <w:t>июня</w:t>
      </w:r>
      <w:r w:rsidR="00C65F3F" w:rsidRPr="00DB2446">
        <w:rPr>
          <w:b/>
          <w:bCs/>
          <w:sz w:val="28"/>
          <w:szCs w:val="28"/>
        </w:rPr>
        <w:t xml:space="preserve"> </w:t>
      </w:r>
      <w:r w:rsidRPr="00DB2446">
        <w:rPr>
          <w:b/>
          <w:bCs/>
          <w:sz w:val="28"/>
          <w:szCs w:val="28"/>
        </w:rPr>
        <w:t>2017</w:t>
      </w:r>
      <w:r w:rsidR="00C65F3F" w:rsidRPr="00DB2446">
        <w:rPr>
          <w:b/>
          <w:bCs/>
          <w:sz w:val="28"/>
          <w:szCs w:val="28"/>
        </w:rPr>
        <w:t xml:space="preserve"> года</w:t>
      </w:r>
      <w:r w:rsidRPr="00DB2446">
        <w:rPr>
          <w:b/>
          <w:bCs/>
          <w:sz w:val="28"/>
          <w:szCs w:val="28"/>
        </w:rPr>
        <w:t xml:space="preserve"> до 18:00</w:t>
      </w:r>
    </w:p>
    <w:p w:rsidR="00C65F3F" w:rsidRPr="00DB2446" w:rsidRDefault="00C65F3F" w:rsidP="00894821">
      <w:pPr>
        <w:jc w:val="center"/>
        <w:rPr>
          <w:b/>
          <w:bCs/>
          <w:sz w:val="28"/>
          <w:szCs w:val="28"/>
        </w:rPr>
      </w:pPr>
    </w:p>
    <w:p w:rsidR="00894821" w:rsidRPr="00DB2446" w:rsidRDefault="00894821" w:rsidP="00894821">
      <w:pPr>
        <w:jc w:val="center"/>
        <w:rPr>
          <w:b/>
          <w:bCs/>
          <w:sz w:val="28"/>
          <w:szCs w:val="28"/>
        </w:rPr>
      </w:pPr>
      <w:r w:rsidRPr="00DB2446">
        <w:rPr>
          <w:b/>
          <w:bCs/>
          <w:sz w:val="28"/>
          <w:szCs w:val="28"/>
        </w:rPr>
        <w:t>Задаток должен поступить на счет Организатора торгов не позднее 20</w:t>
      </w:r>
      <w:r w:rsidR="00C65F3F" w:rsidRPr="00DB2446">
        <w:rPr>
          <w:b/>
          <w:bCs/>
          <w:sz w:val="28"/>
          <w:szCs w:val="28"/>
        </w:rPr>
        <w:t xml:space="preserve"> июня </w:t>
      </w:r>
      <w:r w:rsidRPr="00DB2446">
        <w:rPr>
          <w:b/>
          <w:bCs/>
          <w:sz w:val="28"/>
          <w:szCs w:val="28"/>
        </w:rPr>
        <w:t>2017</w:t>
      </w:r>
      <w:r w:rsidR="00C65F3F" w:rsidRPr="00DB2446">
        <w:rPr>
          <w:b/>
          <w:bCs/>
          <w:sz w:val="28"/>
          <w:szCs w:val="28"/>
        </w:rPr>
        <w:t xml:space="preserve"> года.</w:t>
      </w:r>
    </w:p>
    <w:p w:rsidR="00FF3B07" w:rsidRPr="00DB2446" w:rsidRDefault="00894821" w:rsidP="00FF3B07">
      <w:pPr>
        <w:jc w:val="center"/>
        <w:rPr>
          <w:b/>
          <w:bCs/>
          <w:sz w:val="28"/>
          <w:szCs w:val="28"/>
        </w:rPr>
      </w:pPr>
      <w:r w:rsidRPr="00DB2446">
        <w:rPr>
          <w:b/>
          <w:bCs/>
          <w:sz w:val="28"/>
          <w:szCs w:val="28"/>
        </w:rPr>
        <w:t xml:space="preserve"> </w:t>
      </w:r>
    </w:p>
    <w:p w:rsidR="00FF3B07" w:rsidRPr="00DB2446" w:rsidRDefault="00FF3B07" w:rsidP="00FF3B07">
      <w:pPr>
        <w:jc w:val="center"/>
        <w:rPr>
          <w:b/>
          <w:bCs/>
          <w:sz w:val="28"/>
          <w:szCs w:val="28"/>
        </w:rPr>
      </w:pPr>
      <w:r w:rsidRPr="00DB2446">
        <w:rPr>
          <w:b/>
          <w:bCs/>
          <w:sz w:val="28"/>
          <w:szCs w:val="28"/>
        </w:rPr>
        <w:t xml:space="preserve">Допуск претендентов к электронному аукциону осуществляется </w:t>
      </w:r>
      <w:r w:rsidRPr="00DB2446">
        <w:rPr>
          <w:b/>
          <w:bCs/>
          <w:sz w:val="28"/>
          <w:szCs w:val="28"/>
        </w:rPr>
        <w:br/>
      </w:r>
      <w:r w:rsidR="00894821" w:rsidRPr="00DB2446">
        <w:rPr>
          <w:b/>
          <w:bCs/>
          <w:sz w:val="28"/>
          <w:szCs w:val="28"/>
        </w:rPr>
        <w:t xml:space="preserve"> </w:t>
      </w:r>
      <w:r w:rsidRPr="00DB2446">
        <w:rPr>
          <w:b/>
          <w:bCs/>
          <w:sz w:val="28"/>
          <w:szCs w:val="28"/>
        </w:rPr>
        <w:t xml:space="preserve"> до</w:t>
      </w:r>
      <w:r w:rsidR="00894821" w:rsidRPr="00DB2446">
        <w:rPr>
          <w:b/>
          <w:bCs/>
          <w:sz w:val="28"/>
          <w:szCs w:val="28"/>
        </w:rPr>
        <w:t xml:space="preserve"> 18</w:t>
      </w:r>
      <w:r w:rsidRPr="00DB2446">
        <w:rPr>
          <w:b/>
          <w:bCs/>
          <w:sz w:val="28"/>
          <w:szCs w:val="28"/>
        </w:rPr>
        <w:t xml:space="preserve">:00 </w:t>
      </w:r>
      <w:r w:rsidR="00894821" w:rsidRPr="00DB2446">
        <w:rPr>
          <w:b/>
          <w:bCs/>
          <w:sz w:val="28"/>
          <w:szCs w:val="28"/>
        </w:rPr>
        <w:t>21</w:t>
      </w:r>
      <w:r w:rsidR="00C65F3F" w:rsidRPr="00DB2446">
        <w:rPr>
          <w:b/>
          <w:bCs/>
          <w:sz w:val="28"/>
          <w:szCs w:val="28"/>
        </w:rPr>
        <w:t xml:space="preserve"> июня </w:t>
      </w:r>
      <w:r w:rsidRPr="00DB2446">
        <w:rPr>
          <w:b/>
          <w:bCs/>
          <w:sz w:val="28"/>
          <w:szCs w:val="28"/>
        </w:rPr>
        <w:t>2017</w:t>
      </w:r>
      <w:r w:rsidR="00C65F3F" w:rsidRPr="00DB2446">
        <w:rPr>
          <w:b/>
          <w:bCs/>
          <w:sz w:val="28"/>
          <w:szCs w:val="28"/>
        </w:rPr>
        <w:t xml:space="preserve"> года.</w:t>
      </w:r>
    </w:p>
    <w:p w:rsidR="00FF3B07" w:rsidRPr="00DB2446" w:rsidRDefault="00FF3B07" w:rsidP="00FF3B07">
      <w:pPr>
        <w:jc w:val="center"/>
        <w:rPr>
          <w:sz w:val="22"/>
          <w:szCs w:val="22"/>
        </w:rPr>
      </w:pPr>
    </w:p>
    <w:p w:rsidR="000A6F25" w:rsidRPr="00DB2446" w:rsidRDefault="000C273E" w:rsidP="000A6F25">
      <w:pPr>
        <w:jc w:val="center"/>
        <w:rPr>
          <w:b/>
          <w:bCs/>
          <w:sz w:val="28"/>
          <w:szCs w:val="28"/>
        </w:rPr>
      </w:pPr>
      <w:r w:rsidRPr="00DB2446">
        <w:rPr>
          <w:b/>
          <w:bCs/>
          <w:sz w:val="28"/>
          <w:szCs w:val="28"/>
        </w:rPr>
        <w:t>Подведение итогов электронного аукциона состоится 22 июня 2017 года.</w:t>
      </w:r>
    </w:p>
    <w:p w:rsidR="000C273E" w:rsidRPr="00DB2446" w:rsidRDefault="000C273E" w:rsidP="00FF3B07">
      <w:pPr>
        <w:jc w:val="center"/>
        <w:rPr>
          <w:sz w:val="22"/>
          <w:szCs w:val="22"/>
        </w:rPr>
      </w:pPr>
    </w:p>
    <w:p w:rsidR="00FF3B07" w:rsidRPr="00DB2446" w:rsidRDefault="00FF3B07" w:rsidP="00FF3B07">
      <w:pPr>
        <w:jc w:val="center"/>
        <w:rPr>
          <w:sz w:val="22"/>
          <w:szCs w:val="22"/>
        </w:rPr>
      </w:pPr>
      <w:r w:rsidRPr="00DB2446">
        <w:rPr>
          <w:sz w:val="22"/>
          <w:szCs w:val="22"/>
        </w:rPr>
        <w:t>(Указанное в настоящем информационном сообщении время – Московское)</w:t>
      </w:r>
    </w:p>
    <w:p w:rsidR="00FF3B07" w:rsidRPr="00DB2446" w:rsidRDefault="00FF3B07" w:rsidP="00FF3B07">
      <w:pPr>
        <w:jc w:val="center"/>
        <w:rPr>
          <w:b/>
          <w:bCs/>
        </w:rPr>
      </w:pPr>
      <w:r w:rsidRPr="00DB2446">
        <w:rPr>
          <w:sz w:val="22"/>
          <w:szCs w:val="22"/>
        </w:rPr>
        <w:t>(При исчислении сроков, указанных в настоящем информационном сообщении принимается время сервера электронной торговой площадки)</w:t>
      </w:r>
    </w:p>
    <w:p w:rsidR="00FF3B07" w:rsidRPr="00DB2446" w:rsidRDefault="00FF3B07" w:rsidP="00FF3B07">
      <w:pPr>
        <w:widowControl w:val="0"/>
        <w:ind w:right="473" w:firstLine="142"/>
        <w:jc w:val="center"/>
        <w:rPr>
          <w:b/>
          <w:bCs/>
          <w:color w:val="000000"/>
        </w:rPr>
      </w:pPr>
    </w:p>
    <w:p w:rsidR="00FF3B07" w:rsidRPr="00DB2446" w:rsidRDefault="00894821" w:rsidP="00EC1508">
      <w:pPr>
        <w:ind w:right="-57"/>
        <w:jc w:val="center"/>
        <w:rPr>
          <w:b/>
        </w:rPr>
      </w:pPr>
      <w:r w:rsidRPr="00DB2446">
        <w:t>Форма проведения торгов – электронный аукцион с применением метода понижения начальной цены продажи («голландская методика»), открытый по составу участников и по способу подачи предложений</w:t>
      </w:r>
      <w:r w:rsidR="00EC1508" w:rsidRPr="00DB2446">
        <w:t>.</w:t>
      </w:r>
    </w:p>
    <w:p w:rsidR="00FF3B07" w:rsidRPr="00DB2446" w:rsidRDefault="00FF3B07" w:rsidP="00FF3B07">
      <w:pPr>
        <w:ind w:right="-57" w:firstLine="709"/>
        <w:jc w:val="both"/>
      </w:pPr>
    </w:p>
    <w:p w:rsidR="00FF3B07" w:rsidRPr="00DB2446" w:rsidRDefault="00894821" w:rsidP="00FF3B07">
      <w:pPr>
        <w:ind w:right="-57" w:firstLine="709"/>
        <w:jc w:val="both"/>
      </w:pPr>
      <w:r w:rsidRPr="00DB2446">
        <w:rPr>
          <w:rFonts w:eastAsia="Times New Roman"/>
          <w:b/>
        </w:rPr>
        <w:t xml:space="preserve">  Под</w:t>
      </w:r>
      <w:r w:rsidRPr="00DB2446">
        <w:rPr>
          <w:rFonts w:eastAsia="Times New Roman"/>
        </w:rPr>
        <w:t xml:space="preserve"> </w:t>
      </w:r>
      <w:r w:rsidRPr="00DB2446">
        <w:rPr>
          <w:rFonts w:eastAsia="Times New Roman"/>
          <w:b/>
        </w:rPr>
        <w:t>Правами</w:t>
      </w:r>
      <w:r w:rsidRPr="00DB2446">
        <w:rPr>
          <w:rFonts w:eastAsia="Times New Roman"/>
        </w:rPr>
        <w:t xml:space="preserve"> </w:t>
      </w:r>
      <w:r w:rsidR="000A6F25" w:rsidRPr="00DB2446">
        <w:rPr>
          <w:rFonts w:eastAsia="Times New Roman"/>
          <w:b/>
        </w:rPr>
        <w:t>требования</w:t>
      </w:r>
      <w:r w:rsidRPr="00DB2446">
        <w:rPr>
          <w:rFonts w:eastAsia="Times New Roman"/>
          <w:b/>
        </w:rPr>
        <w:t xml:space="preserve"> </w:t>
      </w:r>
      <w:r w:rsidRPr="00DB2446">
        <w:rPr>
          <w:rFonts w:eastAsia="Times New Roman"/>
        </w:rPr>
        <w:t>в настоящем</w:t>
      </w:r>
      <w:r w:rsidRPr="00DB2446">
        <w:rPr>
          <w:rFonts w:eastAsia="Times New Roman"/>
          <w:b/>
        </w:rPr>
        <w:t xml:space="preserve"> </w:t>
      </w:r>
      <w:r w:rsidRPr="00DB2446">
        <w:rPr>
          <w:rFonts w:eastAsia="Times New Roman"/>
        </w:rPr>
        <w:t>Информационном сообщении следует понимать права</w:t>
      </w:r>
      <w:r w:rsidR="000A6F25" w:rsidRPr="00DB2446">
        <w:rPr>
          <w:rFonts w:eastAsia="Times New Roman"/>
        </w:rPr>
        <w:t xml:space="preserve"> требования</w:t>
      </w:r>
      <w:r w:rsidRPr="00DB2446">
        <w:rPr>
          <w:rFonts w:eastAsia="Times New Roman"/>
        </w:rPr>
        <w:t xml:space="preserve"> ПАО «Сбербанк России» к </w:t>
      </w:r>
      <w:r w:rsidRPr="00DB2446">
        <w:t xml:space="preserve">АО «АП Саратовский завод резервуарных металлоконструкций» (ИНН 6453009475), </w:t>
      </w:r>
      <w:proofErr w:type="spellStart"/>
      <w:r w:rsidRPr="00DB2446">
        <w:t>Гоциридзе</w:t>
      </w:r>
      <w:proofErr w:type="spellEnd"/>
      <w:r w:rsidRPr="00DB2446">
        <w:t xml:space="preserve"> </w:t>
      </w:r>
      <w:proofErr w:type="spellStart"/>
      <w:r w:rsidRPr="00DB2446">
        <w:t>Заури</w:t>
      </w:r>
      <w:proofErr w:type="spellEnd"/>
      <w:r w:rsidRPr="00DB2446">
        <w:t xml:space="preserve"> Константиновичу, </w:t>
      </w:r>
      <w:r w:rsidR="00FF3B07" w:rsidRPr="00DB2446">
        <w:t xml:space="preserve">вытекающие из:  </w:t>
      </w:r>
    </w:p>
    <w:p w:rsidR="00FF3B07" w:rsidRPr="00DB2446" w:rsidRDefault="00FF3B07" w:rsidP="00FF3B07">
      <w:pPr>
        <w:autoSpaceDE w:val="0"/>
        <w:autoSpaceDN w:val="0"/>
        <w:ind w:firstLine="708"/>
        <w:jc w:val="both"/>
      </w:pPr>
      <w:r w:rsidRPr="00DB2446">
        <w:t xml:space="preserve">- генерального соглашения об открытии возобновляемой рамочной кредитной линии с дифференцированными процентными ставками </w:t>
      </w:r>
      <w:r w:rsidRPr="00DB2446">
        <w:rPr>
          <w:bCs/>
          <w:iCs/>
        </w:rPr>
        <w:t xml:space="preserve">№5662-774 </w:t>
      </w:r>
      <w:r w:rsidRPr="00DB2446">
        <w:t xml:space="preserve">от 04 декабря 2013 года, с учетом дополнительных соглашений №1 от 04.04.2014г., от 19.02.2015г., от 06.04.2015г., от 16.06.2015г., от 26.02.2016г., от 02.03.2016г., от 30.03.2016г., от 07.04.2016г., от 08.04.2016г.,  заключенного с ЗАО </w:t>
      </w:r>
      <w:r w:rsidRPr="00DB2446">
        <w:rPr>
          <w:bCs/>
        </w:rPr>
        <w:t>«АП Саратовский завод резервуарных металлоконструкций»;</w:t>
      </w:r>
    </w:p>
    <w:p w:rsidR="00FF3B07" w:rsidRPr="00DB2446" w:rsidRDefault="00FF3B07" w:rsidP="00FF3B07">
      <w:pPr>
        <w:autoSpaceDE w:val="0"/>
        <w:autoSpaceDN w:val="0"/>
        <w:ind w:firstLine="708"/>
        <w:jc w:val="both"/>
      </w:pPr>
      <w:r w:rsidRPr="00DB2446">
        <w:t xml:space="preserve">- кредитной сделке (подтверждение) №54/8622/047/5662/04 от 08.04.2016г., заключенной в рамках генерального соглашения </w:t>
      </w:r>
      <w:r w:rsidRPr="00DB2446">
        <w:rPr>
          <w:bCs/>
          <w:iCs/>
        </w:rPr>
        <w:t xml:space="preserve">№5662-774, </w:t>
      </w:r>
      <w:r w:rsidRPr="00DB2446">
        <w:t xml:space="preserve">заключенной с ЗАО </w:t>
      </w:r>
      <w:r w:rsidRPr="00DB2446">
        <w:rPr>
          <w:bCs/>
        </w:rPr>
        <w:t>«АП Саратовский завод резервуарных металлоконструкций»;</w:t>
      </w:r>
    </w:p>
    <w:p w:rsidR="00FF3B07" w:rsidRPr="00DB2446" w:rsidRDefault="00FF3B07" w:rsidP="00FF3B07">
      <w:pPr>
        <w:ind w:firstLine="567"/>
        <w:jc w:val="both"/>
      </w:pPr>
      <w:r w:rsidRPr="00DB2446">
        <w:t xml:space="preserve">  - договора поручительства №5662-774/4 от 04.12.2013г., с учетом дополнительных соглашений №1 от 05.12.2013г., №2 от 04.04.2014г., №3 от 19.02.2015г., №4 от 06.04.2015г., №5 от 08.04.2015г., заключенного с </w:t>
      </w:r>
      <w:proofErr w:type="spellStart"/>
      <w:r w:rsidRPr="00DB2446">
        <w:t>Гоциридзе</w:t>
      </w:r>
      <w:proofErr w:type="spellEnd"/>
      <w:r w:rsidRPr="00DB2446">
        <w:t xml:space="preserve"> З.К.;</w:t>
      </w:r>
    </w:p>
    <w:p w:rsidR="00FF3B07" w:rsidRPr="00DB2446" w:rsidRDefault="00FF3B07" w:rsidP="00FF3B07">
      <w:pPr>
        <w:ind w:firstLine="567"/>
        <w:jc w:val="both"/>
      </w:pPr>
      <w:r w:rsidRPr="00DB2446">
        <w:t xml:space="preserve">- договора залога оборудования №5002-313/1 от 12.11.2012г., с учетом дополнительных соглашений №1 от 05.02.2013г., №2 от 10.06.2013г., №3 от 04.12.2013г., №4 от 19.02.2015г., №5 от 06.04.2015г., заключенного с ЗАО </w:t>
      </w:r>
      <w:r w:rsidRPr="00DB2446">
        <w:rPr>
          <w:bCs/>
        </w:rPr>
        <w:t>«АП Саратовский завод резервуарных металлоконструкций»;</w:t>
      </w:r>
    </w:p>
    <w:p w:rsidR="00FF3B07" w:rsidRPr="00DB2446" w:rsidRDefault="00FF3B07" w:rsidP="00FF3B07">
      <w:pPr>
        <w:ind w:firstLine="567"/>
        <w:jc w:val="both"/>
      </w:pPr>
      <w:r w:rsidRPr="00DB2446">
        <w:t xml:space="preserve">- договора залога оборудования №5662-774/1 от 04.12.2013г., с учетом дополнительных соглашений №1 от 19.02.2015г., №2 от 06.04.2015г.,   заключенного с ЗАО </w:t>
      </w:r>
      <w:r w:rsidRPr="00DB2446">
        <w:rPr>
          <w:bCs/>
        </w:rPr>
        <w:t>«АП Саратовский завод резервуарных металлоконструкций»;</w:t>
      </w:r>
    </w:p>
    <w:p w:rsidR="00FF3B07" w:rsidRPr="00DB2446" w:rsidRDefault="00FF3B07" w:rsidP="00FF3B07">
      <w:pPr>
        <w:ind w:firstLine="567"/>
        <w:jc w:val="both"/>
      </w:pPr>
      <w:r w:rsidRPr="00DB2446">
        <w:t xml:space="preserve">- договора залога товаров в обороте №5662-774/2 от 04.12.2013г., с учетом дополнительных соглашений №1 от 19.02.2015г., №2 от 06.04.2015г.,  заключенного с ЗАО </w:t>
      </w:r>
      <w:r w:rsidRPr="00DB2446">
        <w:rPr>
          <w:bCs/>
        </w:rPr>
        <w:t>«АП Саратовский завод резервуарных металлоконструкций»;</w:t>
      </w:r>
    </w:p>
    <w:p w:rsidR="00FF3B07" w:rsidRPr="00DB2446" w:rsidRDefault="00FF3B07" w:rsidP="00FF3B07">
      <w:pPr>
        <w:autoSpaceDE w:val="0"/>
        <w:autoSpaceDN w:val="0"/>
        <w:adjustRightInd w:val="0"/>
        <w:jc w:val="both"/>
      </w:pPr>
      <w:r w:rsidRPr="00DB2446">
        <w:lastRenderedPageBreak/>
        <w:tab/>
        <w:t xml:space="preserve">- договора об открытии </w:t>
      </w:r>
      <w:proofErr w:type="spellStart"/>
      <w:r w:rsidRPr="00DB2446">
        <w:t>невозобновляемой</w:t>
      </w:r>
      <w:proofErr w:type="spellEnd"/>
      <w:r w:rsidRPr="00DB2446">
        <w:t xml:space="preserve"> кредитной линии №8622/6541 от 26.02.2016г., с учетом дополнительного соглашения №1 от 26.09.2016г.,  заключенного с ЗАО </w:t>
      </w:r>
      <w:r w:rsidRPr="00DB2446">
        <w:rPr>
          <w:bCs/>
        </w:rPr>
        <w:t>«АП Саратовский завод резервуарных металлоконструкций»;</w:t>
      </w:r>
    </w:p>
    <w:p w:rsidR="00FF3B07" w:rsidRPr="00DB2446" w:rsidRDefault="00FF3B07" w:rsidP="00FF3B07">
      <w:pPr>
        <w:autoSpaceDE w:val="0"/>
        <w:autoSpaceDN w:val="0"/>
        <w:ind w:firstLine="567"/>
        <w:jc w:val="both"/>
      </w:pPr>
      <w:r w:rsidRPr="00DB2446">
        <w:tab/>
        <w:t xml:space="preserve">- договора поручительства №8622/6541/1 от 06.04.2016г., с учетом дополнительного соглашения №1 от 26.09.2016г.,  заключенного с </w:t>
      </w:r>
      <w:proofErr w:type="spellStart"/>
      <w:r w:rsidRPr="00DB2446">
        <w:t>Гоциридзе</w:t>
      </w:r>
      <w:proofErr w:type="spellEnd"/>
      <w:r w:rsidRPr="00DB2446">
        <w:t xml:space="preserve"> З.К.;</w:t>
      </w:r>
    </w:p>
    <w:p w:rsidR="00FF3B07" w:rsidRPr="00DB2446" w:rsidRDefault="00FF3B07" w:rsidP="00FF3B07">
      <w:pPr>
        <w:autoSpaceDE w:val="0"/>
        <w:autoSpaceDN w:val="0"/>
        <w:ind w:firstLine="567"/>
        <w:jc w:val="both"/>
        <w:rPr>
          <w:bCs/>
        </w:rPr>
      </w:pPr>
      <w:r w:rsidRPr="00DB2446">
        <w:t xml:space="preserve">- договора ипотеки №8622/6541/3 от 26.02.2016г., с учетом дополнительного соглашения №1 от 26.09.2016г., заключенного с ЗАО </w:t>
      </w:r>
      <w:r w:rsidRPr="00DB2446">
        <w:rPr>
          <w:bCs/>
        </w:rPr>
        <w:t>«АП Саратовский завод р</w:t>
      </w:r>
      <w:r w:rsidR="00202AA5">
        <w:rPr>
          <w:bCs/>
        </w:rPr>
        <w:t>езервуарных металлоконструкций».</w:t>
      </w:r>
    </w:p>
    <w:p w:rsidR="007B3EA3" w:rsidRPr="00DB2446" w:rsidRDefault="007B3EA3" w:rsidP="007B3EA3">
      <w:pPr>
        <w:ind w:firstLine="708"/>
        <w:jc w:val="both"/>
        <w:rPr>
          <w:bCs/>
        </w:rPr>
      </w:pPr>
      <w:r w:rsidRPr="00DB2446">
        <w:rPr>
          <w:bCs/>
        </w:rPr>
        <w:t xml:space="preserve">В части требований к </w:t>
      </w:r>
      <w:proofErr w:type="spellStart"/>
      <w:r w:rsidRPr="00DB2446">
        <w:rPr>
          <w:bCs/>
        </w:rPr>
        <w:t>Гоциридзе</w:t>
      </w:r>
      <w:proofErr w:type="spellEnd"/>
      <w:r w:rsidRPr="00DB2446">
        <w:rPr>
          <w:bCs/>
        </w:rPr>
        <w:t xml:space="preserve"> </w:t>
      </w:r>
      <w:proofErr w:type="spellStart"/>
      <w:r w:rsidRPr="00DB2446">
        <w:rPr>
          <w:bCs/>
        </w:rPr>
        <w:t>Заури</w:t>
      </w:r>
      <w:proofErr w:type="spellEnd"/>
      <w:r w:rsidRPr="00DB2446">
        <w:rPr>
          <w:bCs/>
        </w:rPr>
        <w:t xml:space="preserve"> Константиновичу уступаемые требования установлены решением Фрунзенского районного суда г. Саратова от 18.01.2017г. по делу №2-126/2017. </w:t>
      </w:r>
    </w:p>
    <w:p w:rsidR="007B3EA3" w:rsidRPr="00DB2446" w:rsidRDefault="007B3EA3" w:rsidP="007B3EA3">
      <w:pPr>
        <w:ind w:firstLine="708"/>
        <w:jc w:val="both"/>
        <w:rPr>
          <w:bCs/>
        </w:rPr>
      </w:pPr>
      <w:r w:rsidRPr="00DB2446">
        <w:rPr>
          <w:bCs/>
        </w:rPr>
        <w:t>В части требований к Акционерному обществу «АП Саратовский завод резервуарных металлоконструкций» уступаемые требования установлены определением Арбитражного суда Саратовской области от 17.04.2017г. по делу № А57-29343/2016 о включении требований ПАО Сбербанк в реестр требований кредиторов.</w:t>
      </w:r>
    </w:p>
    <w:p w:rsidR="00FF3B07" w:rsidRPr="00DB2446" w:rsidRDefault="00FF3B07" w:rsidP="00356642">
      <w:pPr>
        <w:jc w:val="center"/>
        <w:outlineLvl w:val="0"/>
        <w:rPr>
          <w:b/>
          <w:bCs/>
          <w:sz w:val="28"/>
          <w:szCs w:val="28"/>
        </w:rPr>
      </w:pPr>
    </w:p>
    <w:p w:rsidR="00894821" w:rsidRPr="00DB2446" w:rsidRDefault="00894821" w:rsidP="00894821">
      <w:pPr>
        <w:ind w:firstLine="708"/>
        <w:jc w:val="both"/>
      </w:pPr>
      <w:r w:rsidRPr="00DB2446">
        <w:rPr>
          <w:b/>
        </w:rPr>
        <w:t xml:space="preserve">Начальная цена Прав устанавливается в размере </w:t>
      </w:r>
      <w:r w:rsidRPr="00DB2446">
        <w:t>186 893 221</w:t>
      </w:r>
      <w:r w:rsidRPr="00DB2446">
        <w:rPr>
          <w:rFonts w:ascii="Calibri" w:hAnsi="Calibri"/>
        </w:rPr>
        <w:t xml:space="preserve"> </w:t>
      </w:r>
      <w:r w:rsidRPr="00DB2446">
        <w:t xml:space="preserve">(Сто восемьдесят шесть миллионов восемьсот девяносто три тысячи двести двадцать один) рубль 90 копеек. НДС не облагается на основании пп.26 п.3 ст.149 НК РФ.    </w:t>
      </w:r>
    </w:p>
    <w:p w:rsidR="00894821" w:rsidRPr="00DB2446" w:rsidRDefault="00894821" w:rsidP="00894821">
      <w:pPr>
        <w:ind w:firstLine="709"/>
        <w:jc w:val="both"/>
      </w:pPr>
      <w:r w:rsidRPr="00DB2446">
        <w:rPr>
          <w:b/>
        </w:rPr>
        <w:t>Минимальная цена Прав устанавливается в размере</w:t>
      </w:r>
      <w:r w:rsidRPr="00DB2446">
        <w:t xml:space="preserve"> 120 000 000 (Сто двадцать миллионов) рублей 00 копеек (НДС не облагается).</w:t>
      </w:r>
    </w:p>
    <w:p w:rsidR="00894821" w:rsidRPr="00DB2446" w:rsidRDefault="00894821" w:rsidP="00894821">
      <w:pPr>
        <w:ind w:firstLine="709"/>
        <w:jc w:val="both"/>
      </w:pPr>
      <w:r w:rsidRPr="00DB2446">
        <w:rPr>
          <w:b/>
        </w:rPr>
        <w:t>Сумма задатка</w:t>
      </w:r>
      <w:r w:rsidRPr="00DB2446">
        <w:t xml:space="preserve"> устанавливается в размере 1 000 000 (Один миллион) рублей.</w:t>
      </w:r>
    </w:p>
    <w:p w:rsidR="00894821" w:rsidRPr="00DB2446" w:rsidRDefault="00894821" w:rsidP="00894821">
      <w:pPr>
        <w:ind w:firstLine="709"/>
        <w:jc w:val="both"/>
      </w:pPr>
      <w:r w:rsidRPr="00DB2446">
        <w:rPr>
          <w:b/>
        </w:rPr>
        <w:t>Шаг аукциона на повышение</w:t>
      </w:r>
      <w:r w:rsidRPr="00DB2446">
        <w:t xml:space="preserve"> устанавливается в размере 1 000 000 (Один миллион) рублей.</w:t>
      </w:r>
    </w:p>
    <w:p w:rsidR="00894821" w:rsidRPr="00DB2446" w:rsidRDefault="004740F2" w:rsidP="004740F2">
      <w:pPr>
        <w:jc w:val="both"/>
      </w:pPr>
      <w:r w:rsidRPr="00DB2446">
        <w:t xml:space="preserve">           </w:t>
      </w:r>
      <w:r w:rsidRPr="00DB2446">
        <w:rPr>
          <w:b/>
        </w:rPr>
        <w:t xml:space="preserve"> </w:t>
      </w:r>
      <w:r w:rsidR="00894821" w:rsidRPr="00DB2446">
        <w:rPr>
          <w:b/>
        </w:rPr>
        <w:t xml:space="preserve"> Шаг аукциона на понижение </w:t>
      </w:r>
      <w:r w:rsidR="00894821" w:rsidRPr="00DB2446">
        <w:t>устанавливается в размере: 6 689 322 (Шесть миллионов шестьсот восемьдесят девять тысяч триста двадцать два) рубля 19 копеек</w:t>
      </w:r>
    </w:p>
    <w:p w:rsidR="00894821" w:rsidRPr="00DB2446" w:rsidRDefault="00894821" w:rsidP="00894821">
      <w:pPr>
        <w:outlineLvl w:val="0"/>
        <w:rPr>
          <w:b/>
          <w:bCs/>
          <w:sz w:val="28"/>
          <w:szCs w:val="28"/>
        </w:rPr>
      </w:pPr>
    </w:p>
    <w:p w:rsidR="00894821" w:rsidRPr="00DB2446" w:rsidRDefault="00894821" w:rsidP="00356642">
      <w:pPr>
        <w:jc w:val="center"/>
        <w:outlineLvl w:val="0"/>
        <w:rPr>
          <w:b/>
          <w:bCs/>
          <w:sz w:val="28"/>
          <w:szCs w:val="28"/>
        </w:rPr>
      </w:pPr>
    </w:p>
    <w:p w:rsidR="00595EDB" w:rsidRPr="00DB2446" w:rsidRDefault="00595EDB" w:rsidP="004740F2">
      <w:pPr>
        <w:tabs>
          <w:tab w:val="left" w:pos="1560"/>
        </w:tabs>
        <w:ind w:right="-57"/>
        <w:jc w:val="center"/>
        <w:rPr>
          <w:color w:val="000000"/>
        </w:rPr>
      </w:pPr>
      <w:r w:rsidRPr="00DB2446">
        <w:rPr>
          <w:b/>
          <w:bCs/>
        </w:rPr>
        <w:t xml:space="preserve">Условия проведения </w:t>
      </w:r>
      <w:r w:rsidR="00421FC5" w:rsidRPr="00DB2446">
        <w:rPr>
          <w:b/>
          <w:bCs/>
        </w:rPr>
        <w:t>торгов</w:t>
      </w:r>
    </w:p>
    <w:p w:rsidR="00595EDB" w:rsidRPr="00DB2446" w:rsidRDefault="00595EDB" w:rsidP="000D409E">
      <w:pPr>
        <w:ind w:firstLine="567"/>
        <w:jc w:val="center"/>
      </w:pPr>
    </w:p>
    <w:p w:rsidR="00FE21C4" w:rsidRPr="00DB2446" w:rsidRDefault="00260BB3" w:rsidP="0066026C">
      <w:pPr>
        <w:ind w:right="-57"/>
        <w:jc w:val="both"/>
      </w:pPr>
      <w:r w:rsidRPr="00DB2446">
        <w:t>Электронные т</w:t>
      </w:r>
      <w:r w:rsidR="006648D8" w:rsidRPr="00DB2446">
        <w:t xml:space="preserve">орги проводятся в форме аукциона с </w:t>
      </w:r>
      <w:r w:rsidR="00FE21C4" w:rsidRPr="00DB2446">
        <w:t xml:space="preserve"> применением метода по</w:t>
      </w:r>
      <w:r w:rsidR="00CB2EA7" w:rsidRPr="00DB2446">
        <w:t>нижения</w:t>
      </w:r>
      <w:r w:rsidR="00FE21C4" w:rsidRPr="00DB2446">
        <w:t xml:space="preserve"> нач</w:t>
      </w:r>
      <w:r w:rsidR="001F5BC2" w:rsidRPr="00DB2446">
        <w:t>альной цены</w:t>
      </w:r>
      <w:r w:rsidR="006648D8" w:rsidRPr="00DB2446">
        <w:t xml:space="preserve"> продажи (</w:t>
      </w:r>
      <w:r w:rsidR="001F5BC2" w:rsidRPr="00DB2446">
        <w:t>«</w:t>
      </w:r>
      <w:r w:rsidR="00CB2EA7" w:rsidRPr="00DB2446">
        <w:t>голландск</w:t>
      </w:r>
      <w:r w:rsidR="00DB2446">
        <w:t>ий</w:t>
      </w:r>
      <w:r w:rsidR="006648D8" w:rsidRPr="00DB2446">
        <w:t>»)</w:t>
      </w:r>
      <w:r w:rsidR="00FE21C4" w:rsidRPr="00DB2446">
        <w:t>, открыт</w:t>
      </w:r>
      <w:r w:rsidR="00421FC5" w:rsidRPr="00DB2446">
        <w:t>ы</w:t>
      </w:r>
      <w:r w:rsidR="00CB2EA7" w:rsidRPr="00DB2446">
        <w:t>е</w:t>
      </w:r>
      <w:r w:rsidR="00FE21C4" w:rsidRPr="00DB2446">
        <w:t xml:space="preserve"> по составу участников и открыт</w:t>
      </w:r>
      <w:r w:rsidR="00421FC5" w:rsidRPr="00DB2446">
        <w:t>ы</w:t>
      </w:r>
      <w:r w:rsidR="00CB2EA7" w:rsidRPr="00DB2446">
        <w:t>е</w:t>
      </w:r>
      <w:r w:rsidR="006648D8" w:rsidRPr="00DB2446">
        <w:t xml:space="preserve"> по способу подачи предложений</w:t>
      </w:r>
      <w:r w:rsidR="00FE21C4" w:rsidRPr="00DB2446">
        <w:t xml:space="preserve">, </w:t>
      </w:r>
      <w:r w:rsidR="00CB2EA7" w:rsidRPr="00DB2446">
        <w:t>в соответствии</w:t>
      </w:r>
      <w:r w:rsidR="00FE21C4" w:rsidRPr="00DB2446">
        <w:t xml:space="preserve"> </w:t>
      </w:r>
      <w:r w:rsidR="006648D8" w:rsidRPr="00DB2446">
        <w:t xml:space="preserve">с условиями </w:t>
      </w:r>
      <w:r w:rsidR="00FE21C4" w:rsidRPr="00DB2446">
        <w:t>договор</w:t>
      </w:r>
      <w:r w:rsidR="006648D8" w:rsidRPr="00DB2446">
        <w:t>а</w:t>
      </w:r>
      <w:r w:rsidR="00FE21C4" w:rsidRPr="00DB2446">
        <w:t xml:space="preserve"> поручения</w:t>
      </w:r>
      <w:r w:rsidR="006648D8" w:rsidRPr="00DB2446">
        <w:t xml:space="preserve"> </w:t>
      </w:r>
      <w:r w:rsidR="00BA2165" w:rsidRPr="00DB2446">
        <w:rPr>
          <w:b/>
        </w:rPr>
        <w:t xml:space="preserve">№ РАД-387/2017 от 19 мая 2017 года </w:t>
      </w:r>
      <w:r w:rsidR="00FE21C4" w:rsidRPr="00DB2446">
        <w:t>и условиями проведения торгов, опубликованными в настоящем Информационном сообщении</w:t>
      </w:r>
      <w:r w:rsidR="006648D8" w:rsidRPr="00DB2446">
        <w:t>.</w:t>
      </w:r>
    </w:p>
    <w:p w:rsidR="006648D8" w:rsidRPr="00DB2446" w:rsidRDefault="006648D8" w:rsidP="00FE21C4">
      <w:pPr>
        <w:widowControl w:val="0"/>
        <w:ind w:firstLine="708"/>
        <w:jc w:val="both"/>
      </w:pPr>
    </w:p>
    <w:p w:rsidR="006451DB" w:rsidRPr="00DB2446" w:rsidRDefault="006451DB" w:rsidP="006451DB">
      <w:pPr>
        <w:tabs>
          <w:tab w:val="right" w:leader="dot" w:pos="4762"/>
        </w:tabs>
        <w:autoSpaceDE w:val="0"/>
        <w:autoSpaceDN w:val="0"/>
        <w:adjustRightInd w:val="0"/>
        <w:ind w:right="-5"/>
        <w:jc w:val="both"/>
        <w:rPr>
          <w:color w:val="000000"/>
        </w:rPr>
      </w:pPr>
      <w:r w:rsidRPr="00DB2446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являющиеся  Пользователями электронной торговой площадки, </w:t>
      </w:r>
    </w:p>
    <w:p w:rsidR="00015430" w:rsidRPr="00DB2446" w:rsidRDefault="00015430" w:rsidP="00015430">
      <w:pPr>
        <w:tabs>
          <w:tab w:val="left" w:pos="1134"/>
          <w:tab w:val="left" w:pos="1701"/>
        </w:tabs>
        <w:ind w:right="-57"/>
        <w:jc w:val="both"/>
        <w:rPr>
          <w:color w:val="000000"/>
        </w:rPr>
      </w:pPr>
      <w:r w:rsidRPr="00DB2446">
        <w:rPr>
          <w:color w:val="000000"/>
        </w:rPr>
        <w:t xml:space="preserve">которые в соответствии с заключением ПАО «Сбербанк России» </w:t>
      </w:r>
      <w:r w:rsidR="00BA2165" w:rsidRPr="00DB2446">
        <w:rPr>
          <w:color w:val="000000"/>
        </w:rPr>
        <w:t xml:space="preserve">не имеют признаков несостоятельности (банкротства), </w:t>
      </w:r>
      <w:r w:rsidRPr="00DB2446">
        <w:rPr>
          <w:color w:val="000000"/>
        </w:rPr>
        <w:t xml:space="preserve">и  обеспечившие в установленный срок поступление на счет организатора торгов установленной суммы задатка,   своевременно подавшие заявку на участие в торгах и представившие документы в соответствии с перечнем, </w:t>
      </w:r>
      <w:r w:rsidRPr="00DB2446">
        <w:t>объявленным в настоящем  информ</w:t>
      </w:r>
      <w:r w:rsidR="00BA2165" w:rsidRPr="00DB2446">
        <w:t xml:space="preserve">ационном сообщении. </w:t>
      </w:r>
    </w:p>
    <w:p w:rsidR="006451DB" w:rsidRPr="00DB2446" w:rsidRDefault="00015430" w:rsidP="006451DB">
      <w:pPr>
        <w:tabs>
          <w:tab w:val="left" w:pos="1134"/>
          <w:tab w:val="left" w:pos="1701"/>
        </w:tabs>
        <w:ind w:right="-57"/>
        <w:jc w:val="both"/>
      </w:pPr>
      <w:r w:rsidRPr="00DB2446">
        <w:t xml:space="preserve">    </w:t>
      </w:r>
      <w:r w:rsidR="006451DB" w:rsidRPr="00DB2446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 представляет заявку на участие в электронном аукционе Организатору торгов.</w:t>
      </w:r>
    </w:p>
    <w:p w:rsidR="00FE21C4" w:rsidRPr="00DB2446" w:rsidRDefault="006451DB" w:rsidP="00015430">
      <w:pPr>
        <w:tabs>
          <w:tab w:val="left" w:pos="1134"/>
          <w:tab w:val="left" w:pos="1701"/>
        </w:tabs>
        <w:ind w:right="-57"/>
        <w:jc w:val="both"/>
      </w:pPr>
      <w:r w:rsidRPr="00DB2446">
        <w:t xml:space="preserve">     </w:t>
      </w:r>
      <w:r w:rsidR="00015430" w:rsidRPr="00DB2446">
        <w:t xml:space="preserve"> </w:t>
      </w:r>
      <w:r w:rsidR="00FE21C4" w:rsidRPr="00DB2446">
        <w:t>Документом, подтверждающим поступление задатка на счет организатора торгов, является выписка со счета организатора торгов.</w:t>
      </w:r>
    </w:p>
    <w:p w:rsidR="00FE21C4" w:rsidRPr="00DB2446" w:rsidRDefault="00BA2165" w:rsidP="00015430">
      <w:pPr>
        <w:widowControl w:val="0"/>
        <w:jc w:val="both"/>
      </w:pPr>
      <w:r w:rsidRPr="00DB2446">
        <w:t xml:space="preserve">      Проверка </w:t>
      </w:r>
      <w:r w:rsidR="00015430" w:rsidRPr="00DB2446">
        <w:t>лиц</w:t>
      </w:r>
      <w:r w:rsidRPr="00DB2446">
        <w:t xml:space="preserve"> на правоспособность</w:t>
      </w:r>
      <w:r w:rsidR="00015430" w:rsidRPr="00DB2446">
        <w:t>, подавших заявку для участия в торгах</w:t>
      </w:r>
      <w:r w:rsidRPr="00DB2446">
        <w:t xml:space="preserve"> проводится Организатором торгов </w:t>
      </w:r>
      <w:r w:rsidR="00FE21C4" w:rsidRPr="00DB2446">
        <w:t>путем анализа документов, предоставляемых претендентом на участие в торгах в соответствии с наст</w:t>
      </w:r>
      <w:r w:rsidR="00C140AE" w:rsidRPr="00DB2446">
        <w:t>оящим информационным сообщением.</w:t>
      </w:r>
      <w:r w:rsidR="00FE21C4" w:rsidRPr="00DB2446">
        <w:t xml:space="preserve"> </w:t>
      </w:r>
    </w:p>
    <w:p w:rsidR="005F281C" w:rsidRPr="00DB2446" w:rsidRDefault="00015430" w:rsidP="00A05456">
      <w:pPr>
        <w:widowControl w:val="0"/>
        <w:jc w:val="both"/>
        <w:rPr>
          <w:color w:val="000000"/>
        </w:rPr>
      </w:pPr>
      <w:r w:rsidRPr="00DB2446">
        <w:t xml:space="preserve">     </w:t>
      </w:r>
      <w:r w:rsidR="00FE21C4" w:rsidRPr="00DB2446">
        <w:t xml:space="preserve">Организатор торгов отказывает </w:t>
      </w:r>
      <w:r w:rsidR="00A05456" w:rsidRPr="00DB2446">
        <w:t xml:space="preserve">в допуске к участию в аукционе </w:t>
      </w:r>
      <w:r w:rsidR="00FE21C4" w:rsidRPr="00DB2446">
        <w:t xml:space="preserve">лицу, </w:t>
      </w:r>
      <w:r w:rsidR="007D7DE3" w:rsidRPr="00DB2446">
        <w:t>подавшему заявку</w:t>
      </w:r>
      <w:r w:rsidR="00A05456" w:rsidRPr="00DB2446">
        <w:t xml:space="preserve"> и </w:t>
      </w:r>
      <w:r w:rsidR="00A05456" w:rsidRPr="00DB2446">
        <w:rPr>
          <w:color w:val="000000"/>
        </w:rPr>
        <w:lastRenderedPageBreak/>
        <w:t>обеспечившему в установленный срок поступление на счет организатора торгов установленной суммы задатка</w:t>
      </w:r>
      <w:r w:rsidR="00FE21C4" w:rsidRPr="00DB2446">
        <w:t xml:space="preserve">, при условии получения от </w:t>
      </w:r>
      <w:r w:rsidR="00A05456" w:rsidRPr="00DB2446">
        <w:t xml:space="preserve">ПАО «Сбербанк России» заключения </w:t>
      </w:r>
      <w:r w:rsidR="00FE21C4" w:rsidRPr="00DB2446">
        <w:t xml:space="preserve">о наличии </w:t>
      </w:r>
      <w:r w:rsidR="00A05456" w:rsidRPr="00DB2446">
        <w:t xml:space="preserve"> у </w:t>
      </w:r>
      <w:r w:rsidR="00A05456" w:rsidRPr="00DB2446">
        <w:rPr>
          <w:color w:val="000000"/>
        </w:rPr>
        <w:t xml:space="preserve">данного лица признаков </w:t>
      </w:r>
      <w:r w:rsidR="00BA2165" w:rsidRPr="00DB2446">
        <w:rPr>
          <w:color w:val="000000"/>
        </w:rPr>
        <w:t>несостоятельности (банкротства).</w:t>
      </w:r>
    </w:p>
    <w:p w:rsidR="00FE21C4" w:rsidRPr="00DB2446" w:rsidRDefault="005F281C" w:rsidP="005F281C">
      <w:pPr>
        <w:widowControl w:val="0"/>
        <w:autoSpaceDE w:val="0"/>
        <w:autoSpaceDN w:val="0"/>
        <w:adjustRightInd w:val="0"/>
        <w:ind w:right="-5"/>
        <w:jc w:val="both"/>
      </w:pPr>
      <w:r w:rsidRPr="00DB2446">
        <w:t xml:space="preserve">     О</w:t>
      </w:r>
      <w:r w:rsidR="00FE21C4" w:rsidRPr="00DB2446">
        <w:t>бязанность доказать свое право на участие в торгах лежит на претенденте.</w:t>
      </w:r>
    </w:p>
    <w:p w:rsidR="00FE21C4" w:rsidRPr="00DB2446" w:rsidRDefault="00070A70" w:rsidP="00FE21C4">
      <w:pPr>
        <w:widowControl w:val="0"/>
        <w:autoSpaceDE w:val="0"/>
        <w:autoSpaceDN w:val="0"/>
        <w:adjustRightInd w:val="0"/>
        <w:ind w:right="-5"/>
        <w:jc w:val="both"/>
      </w:pPr>
      <w:r w:rsidRPr="00DB2446">
        <w:t xml:space="preserve">     </w:t>
      </w:r>
      <w:r w:rsidR="00FE21C4" w:rsidRPr="00DB2446">
        <w:t>Иностранные юридические и физические лица допускаются к участию в торгах с соблюдением требований, установленных законодательством Российской Федерации.</w:t>
      </w:r>
    </w:p>
    <w:p w:rsidR="00595EDB" w:rsidRPr="00DB2446" w:rsidRDefault="00595EDB" w:rsidP="000D409E">
      <w:pPr>
        <w:ind w:firstLine="567"/>
        <w:jc w:val="both"/>
      </w:pPr>
    </w:p>
    <w:p w:rsidR="009A3658" w:rsidRPr="00DB2446" w:rsidRDefault="009A3658" w:rsidP="009A3658">
      <w:pPr>
        <w:spacing w:line="360" w:lineRule="auto"/>
        <w:ind w:firstLine="567"/>
        <w:jc w:val="center"/>
        <w:rPr>
          <w:b/>
          <w:bCs/>
        </w:rPr>
      </w:pPr>
      <w:r w:rsidRPr="00DB2446">
        <w:rPr>
          <w:b/>
          <w:bCs/>
        </w:rPr>
        <w:t>Документы, необходимые для участия в аукционе в электронной форме:</w:t>
      </w:r>
    </w:p>
    <w:p w:rsidR="009A3658" w:rsidRPr="00DB2446" w:rsidRDefault="009A3658" w:rsidP="009A3658">
      <w:pPr>
        <w:numPr>
          <w:ilvl w:val="0"/>
          <w:numId w:val="18"/>
        </w:numPr>
        <w:ind w:left="0" w:firstLine="567"/>
        <w:jc w:val="both"/>
      </w:pPr>
      <w:r w:rsidRPr="00DB2446">
        <w:t>Заявка на участие в аукционе, проводимом в электронной форме.</w:t>
      </w:r>
    </w:p>
    <w:p w:rsidR="009A3658" w:rsidRPr="00DB2446" w:rsidRDefault="009A3658" w:rsidP="009A3658">
      <w:pPr>
        <w:ind w:firstLine="567"/>
        <w:jc w:val="both"/>
      </w:pPr>
      <w:r w:rsidRPr="00DB2446">
        <w:t>Подача заявки осуществляется путем заполнения электронной формы, размещенной на электронной площадке и подписывается электронной подписью Претендента (его уполномоченного представителя).</w:t>
      </w:r>
    </w:p>
    <w:p w:rsidR="009A3658" w:rsidRPr="00DB2446" w:rsidRDefault="009A3658" w:rsidP="009A3658">
      <w:pPr>
        <w:numPr>
          <w:ilvl w:val="0"/>
          <w:numId w:val="18"/>
        </w:numPr>
        <w:ind w:left="0" w:firstLine="567"/>
        <w:jc w:val="both"/>
      </w:pPr>
      <w:r w:rsidRPr="00DB2446">
        <w:t>Одновременно к заявке претенденты прилагают подписанные электронной цифровой подписью документы:</w:t>
      </w:r>
    </w:p>
    <w:p w:rsidR="009A3658" w:rsidRPr="00DB2446" w:rsidRDefault="009A3658" w:rsidP="00CF1747">
      <w:pPr>
        <w:numPr>
          <w:ilvl w:val="1"/>
          <w:numId w:val="18"/>
        </w:numPr>
        <w:ind w:left="0" w:firstLine="567"/>
        <w:jc w:val="both"/>
      </w:pPr>
      <w:r w:rsidRPr="00DB2446">
        <w:t>Физические лица – копии всех листов докум</w:t>
      </w:r>
      <w:r w:rsidR="00C140AE" w:rsidRPr="00DB2446">
        <w:t>ента, удостоверяющего личность,</w:t>
      </w:r>
      <w:r w:rsidR="00C140AE" w:rsidRPr="00DB2446">
        <w:rPr>
          <w:color w:val="00B050"/>
        </w:rPr>
        <w:t xml:space="preserve"> </w:t>
      </w:r>
      <w:r w:rsidRPr="00DB2446">
        <w:t>Юридические лица:</w:t>
      </w:r>
    </w:p>
    <w:p w:rsidR="009A3658" w:rsidRPr="00DB2446" w:rsidRDefault="009A3658" w:rsidP="009A3658">
      <w:pPr>
        <w:numPr>
          <w:ilvl w:val="0"/>
          <w:numId w:val="19"/>
        </w:numPr>
        <w:ind w:left="0" w:firstLine="567"/>
        <w:jc w:val="both"/>
      </w:pPr>
      <w:r w:rsidRPr="00DB2446">
        <w:t xml:space="preserve"> Учредительные документы;</w:t>
      </w:r>
    </w:p>
    <w:p w:rsidR="009A3658" w:rsidRPr="00DB2446" w:rsidRDefault="009A3658" w:rsidP="009A3658">
      <w:pPr>
        <w:numPr>
          <w:ilvl w:val="0"/>
          <w:numId w:val="19"/>
        </w:numPr>
        <w:ind w:left="0" w:firstLine="567"/>
        <w:jc w:val="both"/>
      </w:pPr>
      <w:r w:rsidRPr="00DB2446">
        <w:t xml:space="preserve"> Свидетельство о внесении записи в Единый государственный реестр юридических лиц.</w:t>
      </w:r>
    </w:p>
    <w:p w:rsidR="009A3658" w:rsidRPr="00DB2446" w:rsidRDefault="009A3658" w:rsidP="009A3658">
      <w:pPr>
        <w:numPr>
          <w:ilvl w:val="0"/>
          <w:numId w:val="19"/>
        </w:numPr>
        <w:ind w:left="0" w:firstLine="567"/>
        <w:jc w:val="both"/>
      </w:pPr>
      <w:r w:rsidRPr="00DB2446">
        <w:t xml:space="preserve"> Свидетельство о постановке на учет в налоговом органе.</w:t>
      </w:r>
    </w:p>
    <w:p w:rsidR="009A3658" w:rsidRPr="00DB2446" w:rsidRDefault="009A3658" w:rsidP="009A3658">
      <w:pPr>
        <w:numPr>
          <w:ilvl w:val="0"/>
          <w:numId w:val="19"/>
        </w:numPr>
        <w:ind w:left="0" w:firstLine="567"/>
        <w:jc w:val="both"/>
      </w:pPr>
      <w:r w:rsidRPr="00DB2446">
        <w:t xml:space="preserve">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9A3658" w:rsidRPr="00DB2446" w:rsidRDefault="009A3658" w:rsidP="009A3658">
      <w:pPr>
        <w:numPr>
          <w:ilvl w:val="0"/>
          <w:numId w:val="19"/>
        </w:numPr>
        <w:ind w:left="0" w:firstLine="567"/>
        <w:jc w:val="both"/>
      </w:pPr>
      <w:r w:rsidRPr="00DB2446">
        <w:t xml:space="preserve">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</w:t>
      </w:r>
    </w:p>
    <w:p w:rsidR="009A3658" w:rsidRPr="00DB2446" w:rsidRDefault="009A3658" w:rsidP="009A3658">
      <w:pPr>
        <w:numPr>
          <w:ilvl w:val="0"/>
          <w:numId w:val="19"/>
        </w:numPr>
        <w:ind w:left="0" w:firstLine="567"/>
        <w:jc w:val="both"/>
      </w:pPr>
      <w:r w:rsidRPr="00DB2446">
        <w:t xml:space="preserve"> Действительную на день представления заявки на участия в аукционе выписку из Единого государственного реестра юридических лиц </w:t>
      </w:r>
    </w:p>
    <w:p w:rsidR="00C140AE" w:rsidRPr="00DB2446" w:rsidRDefault="00C140AE" w:rsidP="00426A60">
      <w:pPr>
        <w:jc w:val="both"/>
      </w:pPr>
    </w:p>
    <w:p w:rsidR="009A3658" w:rsidRPr="00DB2446" w:rsidRDefault="009A3658" w:rsidP="009A3658">
      <w:pPr>
        <w:numPr>
          <w:ilvl w:val="1"/>
          <w:numId w:val="18"/>
        </w:numPr>
        <w:autoSpaceDE w:val="0"/>
        <w:autoSpaceDN w:val="0"/>
        <w:adjustRightInd w:val="0"/>
        <w:spacing w:line="210" w:lineRule="atLeast"/>
        <w:ind w:left="0" w:firstLine="567"/>
        <w:jc w:val="both"/>
      </w:pPr>
      <w:r w:rsidRPr="00DB2446">
        <w:t xml:space="preserve">Индивидуальные предприниматели: </w:t>
      </w:r>
    </w:p>
    <w:p w:rsidR="009A3658" w:rsidRPr="00DB2446" w:rsidRDefault="009A3658" w:rsidP="009A3658">
      <w:pPr>
        <w:numPr>
          <w:ilvl w:val="0"/>
          <w:numId w:val="20"/>
        </w:numPr>
        <w:autoSpaceDE w:val="0"/>
        <w:autoSpaceDN w:val="0"/>
        <w:adjustRightInd w:val="0"/>
        <w:spacing w:line="210" w:lineRule="atLeast"/>
        <w:ind w:left="0" w:firstLine="567"/>
        <w:jc w:val="both"/>
      </w:pPr>
      <w:r w:rsidRPr="00DB2446">
        <w:t xml:space="preserve"> Копии всех листов документа, удостоверяющего личность;</w:t>
      </w:r>
    </w:p>
    <w:p w:rsidR="009A3658" w:rsidRPr="00DB2446" w:rsidRDefault="009A3658" w:rsidP="009A3658">
      <w:pPr>
        <w:numPr>
          <w:ilvl w:val="0"/>
          <w:numId w:val="20"/>
        </w:numPr>
        <w:autoSpaceDE w:val="0"/>
        <w:autoSpaceDN w:val="0"/>
        <w:adjustRightInd w:val="0"/>
        <w:spacing w:line="210" w:lineRule="atLeast"/>
        <w:ind w:left="0" w:firstLine="567"/>
        <w:jc w:val="both"/>
      </w:pPr>
      <w:r w:rsidRPr="00DB2446">
        <w:t xml:space="preserve"> Свидетельство о внесении физического лица в Единый государственный реестр индивидуальных предпринимателей.</w:t>
      </w:r>
    </w:p>
    <w:p w:rsidR="009A3658" w:rsidRDefault="009A3658" w:rsidP="009A3658">
      <w:pPr>
        <w:numPr>
          <w:ilvl w:val="0"/>
          <w:numId w:val="20"/>
        </w:numPr>
        <w:ind w:left="0" w:firstLine="567"/>
        <w:jc w:val="both"/>
      </w:pPr>
      <w:r w:rsidRPr="00DB2446">
        <w:t xml:space="preserve"> Свидетельство о постановке на налоговый учет.</w:t>
      </w:r>
    </w:p>
    <w:p w:rsidR="001F7279" w:rsidRPr="00DB2446" w:rsidRDefault="001F7279" w:rsidP="001F7279">
      <w:pPr>
        <w:jc w:val="both"/>
      </w:pPr>
    </w:p>
    <w:p w:rsidR="002052A0" w:rsidRPr="00DB2446" w:rsidRDefault="002052A0" w:rsidP="002052A0">
      <w:pPr>
        <w:ind w:firstLine="567"/>
        <w:jc w:val="both"/>
      </w:pPr>
      <w:r w:rsidRPr="00DB2446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9A3658" w:rsidRPr="00DB2446" w:rsidRDefault="009A3658" w:rsidP="009A3658">
      <w:pPr>
        <w:ind w:firstLine="567"/>
        <w:jc w:val="both"/>
      </w:pPr>
      <w:r w:rsidRPr="00DB2446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FE1546" w:rsidRPr="00DB2446">
        <w:t>уступки прав (требований)</w:t>
      </w:r>
      <w:r w:rsidRPr="00DB2446">
        <w:t>, который заключается в простой письменной форме.</w:t>
      </w:r>
    </w:p>
    <w:p w:rsidR="009A3658" w:rsidRPr="00DB2446" w:rsidRDefault="009A3658" w:rsidP="009A3658">
      <w:pPr>
        <w:ind w:firstLine="567"/>
        <w:jc w:val="both"/>
      </w:pPr>
      <w:r w:rsidRPr="00DB2446">
        <w:t xml:space="preserve">Участник, Претендент, несет ответственность за подлинность и достоверность таких документов и сведений. </w:t>
      </w:r>
    </w:p>
    <w:p w:rsidR="009A3658" w:rsidRPr="00DB2446" w:rsidRDefault="00E810A4" w:rsidP="00E810A4">
      <w:pPr>
        <w:pStyle w:val="a4"/>
        <w:spacing w:line="240" w:lineRule="auto"/>
        <w:ind w:right="-29" w:firstLine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DB244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</w:t>
      </w:r>
      <w:r w:rsidR="009A3658" w:rsidRPr="00DB244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Для участия в аукционе Претендент вносит задаток в соответствии с условиями договора о задатке </w:t>
      </w:r>
      <w:r w:rsidR="009A3658" w:rsidRPr="00DB2446">
        <w:rPr>
          <w:color w:val="auto"/>
        </w:rPr>
        <w:t xml:space="preserve"> </w:t>
      </w:r>
      <w:r w:rsidR="009A3658" w:rsidRPr="00DB244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на счет </w:t>
      </w:r>
      <w:r w:rsidR="009A3658" w:rsidRPr="00DB244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Организатора торгов ( АО «Российский аукционный дом» (ИНН 7838430413, КПП 783801001): № 407028108552300015</w:t>
      </w:r>
      <w:r w:rsidR="002F42B3" w:rsidRPr="00DB244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47 в Северо-Западном банке ПАО Сбербанк</w:t>
      </w:r>
      <w:r w:rsidR="009A3658" w:rsidRPr="00DB244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 г. Санкт-Петербург, к/с 30101810500000000653, БИК 044030653;</w:t>
      </w:r>
    </w:p>
    <w:p w:rsidR="009A3658" w:rsidRPr="00DB2446" w:rsidRDefault="00E810A4" w:rsidP="00E810A4">
      <w:pPr>
        <w:pStyle w:val="210"/>
        <w:jc w:val="both"/>
        <w:rPr>
          <w:b/>
          <w:bCs/>
        </w:rPr>
      </w:pPr>
      <w:r w:rsidRPr="00DB2446">
        <w:rPr>
          <w:b/>
          <w:bCs/>
        </w:rPr>
        <w:lastRenderedPageBreak/>
        <w:t xml:space="preserve">     </w:t>
      </w:r>
      <w:r w:rsidR="009A3658" w:rsidRPr="00DB2446">
        <w:rPr>
          <w:b/>
          <w:bCs/>
        </w:rPr>
        <w:t xml:space="preserve">Задаток должен поступить на указанный счет Организатора аукциона </w:t>
      </w:r>
      <w:r w:rsidR="009A3658" w:rsidRPr="00DB2446">
        <w:rPr>
          <w:b/>
          <w:bCs/>
          <w:u w:val="single"/>
        </w:rPr>
        <w:t xml:space="preserve">не позднее </w:t>
      </w:r>
      <w:r w:rsidR="00A432C9" w:rsidRPr="00DB2446">
        <w:rPr>
          <w:b/>
          <w:bCs/>
          <w:u w:val="single"/>
        </w:rPr>
        <w:t>2</w:t>
      </w:r>
      <w:r w:rsidR="00382320" w:rsidRPr="00DB2446">
        <w:rPr>
          <w:b/>
          <w:bCs/>
          <w:u w:val="single"/>
        </w:rPr>
        <w:t>0</w:t>
      </w:r>
      <w:r w:rsidR="00D24E49" w:rsidRPr="00DB2446">
        <w:rPr>
          <w:b/>
          <w:bCs/>
          <w:u w:val="single"/>
        </w:rPr>
        <w:t xml:space="preserve"> июня </w:t>
      </w:r>
      <w:r w:rsidR="00A432C9" w:rsidRPr="00DB2446">
        <w:rPr>
          <w:b/>
          <w:bCs/>
          <w:u w:val="single"/>
        </w:rPr>
        <w:t>2017 г</w:t>
      </w:r>
      <w:r w:rsidR="00D24E49" w:rsidRPr="00DB2446">
        <w:rPr>
          <w:b/>
          <w:bCs/>
          <w:u w:val="single"/>
        </w:rPr>
        <w:t>ода</w:t>
      </w:r>
      <w:r w:rsidR="009A3658" w:rsidRPr="00DB2446">
        <w:rPr>
          <w:b/>
          <w:bCs/>
          <w:u w:val="single"/>
        </w:rPr>
        <w:t xml:space="preserve"> до </w:t>
      </w:r>
      <w:r w:rsidR="00A432C9" w:rsidRPr="00DB2446">
        <w:rPr>
          <w:b/>
          <w:bCs/>
          <w:u w:val="single"/>
        </w:rPr>
        <w:t>18</w:t>
      </w:r>
      <w:r w:rsidR="009A3658" w:rsidRPr="00DB2446">
        <w:rPr>
          <w:b/>
          <w:bCs/>
          <w:u w:val="single"/>
        </w:rPr>
        <w:t>.</w:t>
      </w:r>
      <w:r w:rsidR="00A432C9" w:rsidRPr="00DB2446">
        <w:rPr>
          <w:b/>
          <w:bCs/>
          <w:u w:val="single"/>
        </w:rPr>
        <w:t>00</w:t>
      </w:r>
      <w:r w:rsidR="009A3658" w:rsidRPr="00DB2446">
        <w:rPr>
          <w:b/>
          <w:bCs/>
          <w:u w:val="single"/>
        </w:rPr>
        <w:t xml:space="preserve"> МСК</w:t>
      </w:r>
      <w:r w:rsidR="009A3658" w:rsidRPr="00DB2446">
        <w:rPr>
          <w:b/>
          <w:bCs/>
        </w:rPr>
        <w:t>.</w:t>
      </w:r>
    </w:p>
    <w:p w:rsidR="009A3658" w:rsidRPr="00DB2446" w:rsidRDefault="00E810A4" w:rsidP="00E810A4">
      <w:pPr>
        <w:pStyle w:val="a4"/>
        <w:spacing w:line="240" w:lineRule="auto"/>
        <w:ind w:right="-29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B244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</w:t>
      </w:r>
      <w:r w:rsidR="009A3658" w:rsidRPr="00DB2446">
        <w:rPr>
          <w:rFonts w:ascii="Times New Roman" w:hAnsi="Times New Roman" w:cs="Times New Roman"/>
          <w:b/>
          <w:bCs/>
          <w:color w:val="auto"/>
          <w:sz w:val="24"/>
          <w:szCs w:val="24"/>
        </w:rPr>
        <w:t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полное наименование объекта торгов, в части «Получатель» необходимо указывать наименование – Акционерное общество «Российский аукционный дом». Сокращение наименования не допускается.</w:t>
      </w:r>
    </w:p>
    <w:p w:rsidR="009A3658" w:rsidRPr="00DB2446" w:rsidRDefault="009A3658" w:rsidP="009A3658">
      <w:pPr>
        <w:ind w:right="72" w:firstLine="567"/>
        <w:jc w:val="both"/>
      </w:pPr>
      <w:r w:rsidRPr="00DB2446"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опубликованной на сайте АО «Российский аукционный дом» </w:t>
      </w:r>
      <w:hyperlink r:id="rId9" w:history="1">
        <w:r w:rsidRPr="00DB2446">
          <w:rPr>
            <w:u w:val="single"/>
            <w:lang w:val="en-US"/>
          </w:rPr>
          <w:t>www</w:t>
        </w:r>
        <w:r w:rsidRPr="00DB2446">
          <w:rPr>
            <w:u w:val="single"/>
          </w:rPr>
          <w:t>.</w:t>
        </w:r>
        <w:r w:rsidRPr="00DB2446">
          <w:rPr>
            <w:u w:val="single"/>
            <w:lang w:val="en-US"/>
          </w:rPr>
          <w:t>auction</w:t>
        </w:r>
        <w:r w:rsidRPr="00DB2446">
          <w:rPr>
            <w:u w:val="single"/>
          </w:rPr>
          <w:t>-</w:t>
        </w:r>
        <w:r w:rsidRPr="00DB2446">
          <w:rPr>
            <w:u w:val="single"/>
            <w:lang w:val="en-US"/>
          </w:rPr>
          <w:t>house</w:t>
        </w:r>
        <w:r w:rsidRPr="00DB2446">
          <w:rPr>
            <w:u w:val="single"/>
          </w:rPr>
          <w:t>.</w:t>
        </w:r>
        <w:r w:rsidRPr="00DB2446">
          <w:rPr>
            <w:u w:val="single"/>
            <w:lang w:val="en-US"/>
          </w:rPr>
          <w:t>ru</w:t>
        </w:r>
      </w:hyperlink>
      <w:r w:rsidRPr="00DB2446">
        <w:t xml:space="preserve">  и/или на сайте  </w:t>
      </w:r>
      <w:hyperlink r:id="rId10" w:history="1">
        <w:r w:rsidRPr="00DB2446">
          <w:rPr>
            <w:u w:val="single"/>
            <w:lang w:val="en-US"/>
          </w:rPr>
          <w:t>www</w:t>
        </w:r>
        <w:r w:rsidRPr="00DB2446">
          <w:rPr>
            <w:u w:val="single"/>
          </w:rPr>
          <w:t>.</w:t>
        </w:r>
        <w:r w:rsidRPr="00DB2446">
          <w:rPr>
            <w:u w:val="single"/>
            <w:lang w:val="en-US"/>
          </w:rPr>
          <w:t>lot</w:t>
        </w:r>
        <w:r w:rsidRPr="00DB2446">
          <w:rPr>
            <w:u w:val="single"/>
          </w:rPr>
          <w:t>-</w:t>
        </w:r>
        <w:r w:rsidRPr="00DB2446">
          <w:rPr>
            <w:u w:val="single"/>
            <w:lang w:val="en-US"/>
          </w:rPr>
          <w:t>online</w:t>
        </w:r>
        <w:r w:rsidRPr="00DB2446">
          <w:rPr>
            <w:u w:val="single"/>
          </w:rPr>
          <w:t>.</w:t>
        </w:r>
        <w:r w:rsidRPr="00DB2446">
          <w:rPr>
            <w:u w:val="single"/>
            <w:lang w:val="en-US"/>
          </w:rPr>
          <w:t>ru</w:t>
        </w:r>
      </w:hyperlink>
      <w:r w:rsidRPr="00DB2446">
        <w:t xml:space="preserve"> .</w:t>
      </w:r>
    </w:p>
    <w:p w:rsidR="009A3658" w:rsidRPr="00DB2446" w:rsidRDefault="009A3658" w:rsidP="009A3658">
      <w:pPr>
        <w:ind w:right="72" w:firstLine="567"/>
        <w:jc w:val="both"/>
      </w:pPr>
      <w:r w:rsidRPr="00DB2446">
        <w:t xml:space="preserve"> 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  и   перечисления Претендентом задатка на расчётный счет Организатора торгов. </w:t>
      </w:r>
    </w:p>
    <w:p w:rsidR="009A3658" w:rsidRPr="00DB2446" w:rsidRDefault="009A3658" w:rsidP="009A3658">
      <w:pPr>
        <w:ind w:firstLine="567"/>
        <w:jc w:val="both"/>
      </w:pPr>
      <w:r w:rsidRPr="00DB2446">
        <w:t>Задаток перечисляется непосредственно стороной по договору о задатке (договору присоединения).</w:t>
      </w:r>
    </w:p>
    <w:p w:rsidR="00D24AC0" w:rsidRPr="00DB2446" w:rsidRDefault="004F1C7E" w:rsidP="00D24AC0">
      <w:pPr>
        <w:pStyle w:val="a4"/>
        <w:spacing w:line="210" w:lineRule="atLeast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DB2446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D24AC0" w:rsidRPr="00DB2446">
        <w:rPr>
          <w:rFonts w:ascii="Times New Roman" w:hAnsi="Times New Roman" w:cs="Times New Roman"/>
          <w:color w:val="auto"/>
          <w:sz w:val="24"/>
          <w:szCs w:val="24"/>
        </w:rPr>
        <w:t>Задаток служит обеспечением исполнения обязательств по оплате приобретаемых прав (требований) и возвращается всем участникам торгов, кроме победителя, в течение 5 (пяти) банковских дней с момента подведения итогов торгов. Задаток, перечисленный победителем торгов, засчитывается в счет исполнения обязательства по оплате приобретаемых прав (требований).  Задаток также подлежит возврату если торги признаны несостоявшимися, а также лицу, который не был допущен к участию в аукционе.</w:t>
      </w:r>
    </w:p>
    <w:p w:rsidR="009A3658" w:rsidRPr="00DB2446" w:rsidRDefault="009A3658" w:rsidP="009A3658">
      <w:pPr>
        <w:ind w:firstLine="567"/>
        <w:jc w:val="both"/>
      </w:pPr>
      <w:r w:rsidRPr="00DB2446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:rsidR="009A3658" w:rsidRPr="00DB2446" w:rsidRDefault="009A3658" w:rsidP="009A3658">
      <w:pPr>
        <w:autoSpaceDE w:val="0"/>
        <w:autoSpaceDN w:val="0"/>
        <w:adjustRightInd w:val="0"/>
        <w:ind w:firstLine="567"/>
        <w:jc w:val="both"/>
        <w:outlineLvl w:val="1"/>
      </w:pPr>
      <w:r w:rsidRPr="00DB2446">
        <w:t>Для участия в аукционе претендент может подать только одну заявку.</w:t>
      </w:r>
    </w:p>
    <w:p w:rsidR="009A3658" w:rsidRPr="00DB2446" w:rsidRDefault="009A3658" w:rsidP="009A365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DB2446"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  дней со дня поступления уведомления об отзыве заявки.</w:t>
      </w:r>
    </w:p>
    <w:p w:rsidR="009A3658" w:rsidRPr="00DB2446" w:rsidRDefault="009A3658" w:rsidP="009A3658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DB2446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:rsidR="009A3658" w:rsidRPr="00DB2446" w:rsidRDefault="00E810A4" w:rsidP="00E810A4">
      <w:pPr>
        <w:autoSpaceDE w:val="0"/>
        <w:autoSpaceDN w:val="0"/>
        <w:adjustRightInd w:val="0"/>
        <w:jc w:val="both"/>
        <w:outlineLvl w:val="1"/>
      </w:pPr>
      <w:r w:rsidRPr="00DB2446">
        <w:rPr>
          <w:b/>
          <w:bCs/>
        </w:rPr>
        <w:t xml:space="preserve">     </w:t>
      </w:r>
      <w:r w:rsidR="009A3658" w:rsidRPr="00DB2446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="009A3658" w:rsidRPr="00264C44">
        <w:rPr>
          <w:b/>
          <w:bCs/>
        </w:rPr>
        <w:t xml:space="preserve">начиная </w:t>
      </w:r>
      <w:r w:rsidR="009A3658" w:rsidRPr="00264C44">
        <w:rPr>
          <w:b/>
          <w:bCs/>
          <w:u w:val="single"/>
        </w:rPr>
        <w:t xml:space="preserve">с </w:t>
      </w:r>
      <w:r w:rsidR="00A432C9" w:rsidRPr="00264C44">
        <w:rPr>
          <w:b/>
          <w:bCs/>
          <w:u w:val="single"/>
        </w:rPr>
        <w:t>2</w:t>
      </w:r>
      <w:r w:rsidR="00382320" w:rsidRPr="00264C44">
        <w:rPr>
          <w:b/>
          <w:bCs/>
          <w:u w:val="single"/>
        </w:rPr>
        <w:t>2</w:t>
      </w:r>
      <w:r w:rsidR="00153BBA" w:rsidRPr="00264C44">
        <w:rPr>
          <w:b/>
          <w:bCs/>
          <w:u w:val="single"/>
        </w:rPr>
        <w:t xml:space="preserve"> мая </w:t>
      </w:r>
      <w:r w:rsidR="009A3658" w:rsidRPr="00264C44">
        <w:rPr>
          <w:b/>
          <w:bCs/>
          <w:u w:val="single"/>
        </w:rPr>
        <w:t>2017 года</w:t>
      </w:r>
      <w:r w:rsidR="000A6F25" w:rsidRPr="00264C44">
        <w:rPr>
          <w:b/>
          <w:bCs/>
          <w:u w:val="single"/>
        </w:rPr>
        <w:t xml:space="preserve"> </w:t>
      </w:r>
      <w:r w:rsidR="00C65F3F" w:rsidRPr="00264C44">
        <w:rPr>
          <w:b/>
          <w:bCs/>
          <w:u w:val="single"/>
        </w:rPr>
        <w:t xml:space="preserve">с </w:t>
      </w:r>
      <w:r w:rsidR="009A3658" w:rsidRPr="00264C44">
        <w:rPr>
          <w:b/>
          <w:bCs/>
        </w:rPr>
        <w:t xml:space="preserve"> </w:t>
      </w:r>
      <w:r w:rsidR="00C65F3F" w:rsidRPr="00264C44">
        <w:rPr>
          <w:b/>
          <w:bCs/>
        </w:rPr>
        <w:t>1</w:t>
      </w:r>
      <w:r w:rsidR="00E841C5" w:rsidRPr="00264C44">
        <w:rPr>
          <w:b/>
          <w:bCs/>
        </w:rPr>
        <w:t>6</w:t>
      </w:r>
      <w:r w:rsidR="00C65F3F" w:rsidRPr="00264C44">
        <w:rPr>
          <w:b/>
          <w:bCs/>
        </w:rPr>
        <w:t xml:space="preserve">:00 </w:t>
      </w:r>
      <w:r w:rsidR="009A3658" w:rsidRPr="00264C44">
        <w:rPr>
          <w:b/>
          <w:bCs/>
        </w:rPr>
        <w:t>на</w:t>
      </w:r>
      <w:r w:rsidR="009A3658" w:rsidRPr="00DB2446">
        <w:rPr>
          <w:b/>
          <w:bCs/>
        </w:rPr>
        <w:t xml:space="preserve"> электронной торговой площадке АО «Российский аукционный дом», расположенной на сайте «www.lot-online.ru» в сети Интернет.</w:t>
      </w:r>
      <w:bookmarkStart w:id="0" w:name="_GoBack"/>
      <w:bookmarkEnd w:id="0"/>
    </w:p>
    <w:p w:rsidR="009A3658" w:rsidRPr="00DB2446" w:rsidRDefault="00E810A4" w:rsidP="00E810A4">
      <w:pPr>
        <w:ind w:right="72"/>
        <w:jc w:val="both"/>
        <w:rPr>
          <w:b/>
          <w:bCs/>
        </w:rPr>
      </w:pPr>
      <w:r w:rsidRPr="00DB2446">
        <w:rPr>
          <w:b/>
          <w:bCs/>
        </w:rPr>
        <w:t xml:space="preserve">      Ознакомиться с</w:t>
      </w:r>
      <w:r w:rsidR="009A3658" w:rsidRPr="00DB2446">
        <w:rPr>
          <w:b/>
          <w:bCs/>
        </w:rPr>
        <w:t xml:space="preserve"> условиями договора о</w:t>
      </w:r>
      <w:r w:rsidR="000864A9" w:rsidRPr="00DB2446">
        <w:rPr>
          <w:b/>
          <w:bCs/>
        </w:rPr>
        <w:t xml:space="preserve"> задатке и иными сведениями о </w:t>
      </w:r>
      <w:r w:rsidR="009A3658" w:rsidRPr="00DB2446">
        <w:rPr>
          <w:b/>
          <w:bCs/>
        </w:rPr>
        <w:t xml:space="preserve"> выставляемых на продажу</w:t>
      </w:r>
      <w:r w:rsidR="000864A9" w:rsidRPr="00DB2446">
        <w:rPr>
          <w:b/>
          <w:bCs/>
        </w:rPr>
        <w:t xml:space="preserve"> правах (требованиях)</w:t>
      </w:r>
      <w:r w:rsidR="009A3658" w:rsidRPr="00DB2446">
        <w:rPr>
          <w:b/>
          <w:bCs/>
        </w:rPr>
        <w:t xml:space="preserve">, можно с момента приема заявок по адресу Организатора торгов, на сайте Организатора торгов в сети Интернет </w:t>
      </w:r>
      <w:hyperlink r:id="rId11" w:history="1">
        <w:r w:rsidR="009A3658" w:rsidRPr="00DB2446">
          <w:rPr>
            <w:b/>
            <w:bCs/>
            <w:u w:val="single"/>
            <w:lang w:val="en-US"/>
          </w:rPr>
          <w:t>www</w:t>
        </w:r>
        <w:r w:rsidR="009A3658" w:rsidRPr="00DB2446">
          <w:rPr>
            <w:b/>
            <w:bCs/>
            <w:u w:val="single"/>
          </w:rPr>
          <w:t>.</w:t>
        </w:r>
        <w:r w:rsidR="009A3658" w:rsidRPr="00DB2446">
          <w:rPr>
            <w:b/>
            <w:bCs/>
            <w:u w:val="single"/>
            <w:lang w:val="en-US"/>
          </w:rPr>
          <w:t>auction</w:t>
        </w:r>
        <w:r w:rsidR="009A3658" w:rsidRPr="00DB2446">
          <w:rPr>
            <w:b/>
            <w:bCs/>
            <w:u w:val="single"/>
          </w:rPr>
          <w:t>-</w:t>
        </w:r>
        <w:r w:rsidR="009A3658" w:rsidRPr="00DB2446">
          <w:rPr>
            <w:b/>
            <w:bCs/>
            <w:u w:val="single"/>
            <w:lang w:val="en-US"/>
          </w:rPr>
          <w:t>house</w:t>
        </w:r>
        <w:r w:rsidR="009A3658" w:rsidRPr="00DB2446">
          <w:rPr>
            <w:b/>
            <w:bCs/>
            <w:u w:val="single"/>
          </w:rPr>
          <w:t>.</w:t>
        </w:r>
        <w:r w:rsidR="009A3658" w:rsidRPr="00DB2446">
          <w:rPr>
            <w:b/>
            <w:bCs/>
            <w:u w:val="single"/>
            <w:lang w:val="en-US"/>
          </w:rPr>
          <w:t>ru</w:t>
        </w:r>
      </w:hyperlink>
      <w:r w:rsidR="009A3658" w:rsidRPr="00DB2446">
        <w:rPr>
          <w:b/>
          <w:bCs/>
        </w:rPr>
        <w:t>,  и на официальном интернет-сайте электронной торговой площадки: «www.lot-online.ru»</w:t>
      </w:r>
    </w:p>
    <w:p w:rsidR="009A3658" w:rsidRPr="00DB2446" w:rsidRDefault="009A3658" w:rsidP="009A3658">
      <w:pPr>
        <w:ind w:firstLine="567"/>
        <w:jc w:val="both"/>
      </w:pPr>
      <w:r w:rsidRPr="00DB2446">
        <w:t xml:space="preserve">Претендент приобретает статус Участника аукциона с момента подписания </w:t>
      </w:r>
      <w:r w:rsidR="00B04766" w:rsidRPr="00DB2446">
        <w:t xml:space="preserve">Организатором торгов </w:t>
      </w:r>
      <w:r w:rsidRPr="00DB2446">
        <w:t>протокола об определении участников аукциона в электронной форме.</w:t>
      </w:r>
    </w:p>
    <w:p w:rsidR="000864A9" w:rsidRPr="00DB2446" w:rsidRDefault="009A3658" w:rsidP="000864A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B2446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 задаток   в порядке и размере,  указанном  в договоре о задатке и информационном сообщении</w:t>
      </w:r>
      <w:r w:rsidR="000864A9" w:rsidRPr="00DB2446">
        <w:t>, при условии полу</w:t>
      </w:r>
      <w:r w:rsidR="00153BBA" w:rsidRPr="00DB2446">
        <w:t>чения от ПАО Сбербанк</w:t>
      </w:r>
      <w:r w:rsidR="000864A9" w:rsidRPr="00DB2446">
        <w:t xml:space="preserve"> заключения об отсутствии </w:t>
      </w:r>
      <w:r w:rsidR="00426A60" w:rsidRPr="00DB2446">
        <w:t>/</w:t>
      </w:r>
      <w:r w:rsidR="000864A9" w:rsidRPr="00DB2446">
        <w:t xml:space="preserve">наличии  у </w:t>
      </w:r>
      <w:r w:rsidR="000864A9" w:rsidRPr="00DB2446">
        <w:rPr>
          <w:color w:val="000000"/>
        </w:rPr>
        <w:t xml:space="preserve">данного претендента Признаков </w:t>
      </w:r>
      <w:r w:rsidR="00382320" w:rsidRPr="00DB2446">
        <w:rPr>
          <w:color w:val="000000"/>
        </w:rPr>
        <w:t>несостоятельности (банкротства).</w:t>
      </w:r>
    </w:p>
    <w:p w:rsidR="000864A9" w:rsidRPr="00DB2446" w:rsidRDefault="000864A9" w:rsidP="009A3658">
      <w:pPr>
        <w:autoSpaceDE w:val="0"/>
        <w:autoSpaceDN w:val="0"/>
        <w:adjustRightInd w:val="0"/>
        <w:ind w:firstLine="567"/>
        <w:jc w:val="both"/>
      </w:pPr>
    </w:p>
    <w:p w:rsidR="009A3658" w:rsidRPr="00DB2446" w:rsidRDefault="009A3658" w:rsidP="009A3658">
      <w:pPr>
        <w:autoSpaceDE w:val="0"/>
        <w:autoSpaceDN w:val="0"/>
        <w:adjustRightInd w:val="0"/>
        <w:ind w:firstLine="567"/>
        <w:jc w:val="both"/>
      </w:pPr>
      <w:r w:rsidRPr="00DB2446">
        <w:lastRenderedPageBreak/>
        <w:t>Организатор отказывает в допуске Претенденту к участию в аукционе если:</w:t>
      </w:r>
    </w:p>
    <w:p w:rsidR="009A3658" w:rsidRPr="00DB2446" w:rsidRDefault="009A3658" w:rsidP="009A3658">
      <w:pPr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</w:pPr>
      <w:r w:rsidRPr="00DB2446">
        <w:t>заявка на участие в аукционе не соответствует требованиям, установленным в настоящем информационном сообщение;</w:t>
      </w:r>
    </w:p>
    <w:p w:rsidR="009A3658" w:rsidRPr="00DB2446" w:rsidRDefault="009A3658" w:rsidP="009A3658">
      <w:pPr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</w:pPr>
      <w:r w:rsidRPr="00DB2446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9A3658" w:rsidRPr="00DB2446" w:rsidRDefault="009A3658" w:rsidP="009A3658">
      <w:pPr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</w:pPr>
      <w:r w:rsidRPr="00DB2446">
        <w:t>поступление задатка на счета, указанные в сообщении о проведении торгов, не подтверждено на дату определения   Участников торгов.</w:t>
      </w:r>
    </w:p>
    <w:p w:rsidR="009A3658" w:rsidRPr="00DB2446" w:rsidRDefault="009A3658" w:rsidP="009A3658">
      <w:pPr>
        <w:autoSpaceDE w:val="0"/>
        <w:autoSpaceDN w:val="0"/>
        <w:adjustRightInd w:val="0"/>
        <w:ind w:firstLine="567"/>
        <w:jc w:val="both"/>
        <w:outlineLvl w:val="1"/>
      </w:pPr>
      <w:r w:rsidRPr="00DB2446">
        <w:t>Не позднее 1 (одного) рабочего дня до даты проведения   аукциона в электронной форме Организатор  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9A3658" w:rsidRPr="00DB2446" w:rsidRDefault="009A3658" w:rsidP="009A3658">
      <w:pPr>
        <w:pStyle w:val="a4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B2446">
        <w:rPr>
          <w:rFonts w:cs="Times New Roman"/>
          <w:color w:val="auto"/>
        </w:rPr>
        <w:tab/>
      </w:r>
      <w:r w:rsidRPr="00DB2446">
        <w:rPr>
          <w:rFonts w:ascii="Times New Roman" w:hAnsi="Times New Roman" w:cs="Times New Roman"/>
          <w:color w:val="auto"/>
          <w:sz w:val="24"/>
          <w:szCs w:val="24"/>
        </w:rPr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:rsidR="00595EDB" w:rsidRPr="00DB2446" w:rsidRDefault="00595EDB" w:rsidP="000D409E">
      <w:pPr>
        <w:pStyle w:val="a4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</w:p>
    <w:p w:rsidR="000864A9" w:rsidRPr="00DB2446" w:rsidRDefault="000864A9" w:rsidP="000D409E">
      <w:pPr>
        <w:pStyle w:val="a4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</w:p>
    <w:p w:rsidR="00D37140" w:rsidRPr="00DB2446" w:rsidRDefault="00D37140" w:rsidP="00D37140">
      <w:pPr>
        <w:pStyle w:val="a4"/>
        <w:widowControl w:val="0"/>
        <w:spacing w:line="220" w:lineRule="atLeast"/>
        <w:ind w:right="-1" w:firstLine="70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B244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Порядок проведения электронного аукциона и оформление его результатов</w:t>
      </w:r>
    </w:p>
    <w:p w:rsidR="00D37140" w:rsidRPr="00DB2446" w:rsidRDefault="00D37140" w:rsidP="00D37140">
      <w:pPr>
        <w:pStyle w:val="a4"/>
        <w:widowControl w:val="0"/>
        <w:spacing w:line="220" w:lineRule="atLeast"/>
        <w:ind w:right="-1" w:firstLine="70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37140" w:rsidRPr="00DB2446" w:rsidRDefault="00D37140" w:rsidP="00D37140">
      <w:pPr>
        <w:pStyle w:val="a4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sz w:val="22"/>
          <w:szCs w:val="22"/>
        </w:rPr>
      </w:pPr>
      <w:r w:rsidRPr="00DB2446">
        <w:rPr>
          <w:rFonts w:ascii="Times New Roman" w:hAnsi="Times New Roman" w:cs="Times New Roman"/>
          <w:sz w:val="22"/>
          <w:szCs w:val="22"/>
        </w:rPr>
        <w:t xml:space="preserve">Электронный аукцион проводится на электронной площадке </w:t>
      </w:r>
      <w:r w:rsidRPr="00DB2446">
        <w:rPr>
          <w:rFonts w:ascii="Times New Roman" w:hAnsi="Times New Roman" w:cs="Times New Roman"/>
          <w:bCs/>
          <w:color w:val="auto"/>
          <w:sz w:val="22"/>
          <w:szCs w:val="22"/>
        </w:rPr>
        <w:t>Акционерно</w:t>
      </w:r>
      <w:r w:rsidRPr="00DB2446">
        <w:rPr>
          <w:bCs/>
          <w:sz w:val="22"/>
          <w:szCs w:val="22"/>
        </w:rPr>
        <w:t>го</w:t>
      </w:r>
      <w:r w:rsidRPr="00DB244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обществ</w:t>
      </w:r>
      <w:r w:rsidRPr="00DB2446">
        <w:rPr>
          <w:rFonts w:ascii="Times New Roman" w:hAnsi="Times New Roman" w:cs="Times New Roman"/>
          <w:bCs/>
          <w:sz w:val="22"/>
          <w:szCs w:val="22"/>
        </w:rPr>
        <w:t>а</w:t>
      </w:r>
      <w:r w:rsidRPr="00DB2446">
        <w:rPr>
          <w:rFonts w:ascii="Times New Roman" w:hAnsi="Times New Roman" w:cs="Times New Roman"/>
          <w:sz w:val="22"/>
          <w:szCs w:val="22"/>
        </w:rPr>
        <w:t xml:space="preserve"> «Российский аукционный дом» по адресу: </w:t>
      </w:r>
      <w:r w:rsidRPr="00DB2446">
        <w:rPr>
          <w:rFonts w:ascii="Times New Roman" w:hAnsi="Times New Roman" w:cs="Times New Roman"/>
          <w:b/>
          <w:bCs/>
          <w:sz w:val="22"/>
          <w:szCs w:val="22"/>
        </w:rPr>
        <w:t xml:space="preserve">«www.lot-online.ru», </w:t>
      </w:r>
      <w:r w:rsidRPr="00DB2446">
        <w:rPr>
          <w:rFonts w:ascii="Times New Roman" w:hAnsi="Times New Roman" w:cs="Times New Roman"/>
          <w:sz w:val="22"/>
          <w:szCs w:val="22"/>
        </w:rPr>
        <w:t>в день и время, указанные в сообщении о проведении открытых торгов.</w:t>
      </w:r>
    </w:p>
    <w:p w:rsidR="00D37140" w:rsidRPr="00DB2446" w:rsidRDefault="00D37140" w:rsidP="00D3714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B2446">
        <w:rPr>
          <w:color w:val="000000"/>
          <w:sz w:val="22"/>
          <w:szCs w:val="22"/>
        </w:rPr>
        <w:t xml:space="preserve">Во время проведения процедуры электронного аукциона </w:t>
      </w:r>
      <w:r w:rsidR="00C41847" w:rsidRPr="00DB2446">
        <w:rPr>
          <w:color w:val="000000"/>
          <w:sz w:val="22"/>
          <w:szCs w:val="22"/>
        </w:rPr>
        <w:t>О</w:t>
      </w:r>
      <w:r w:rsidRPr="00DB2446">
        <w:rPr>
          <w:sz w:val="22"/>
          <w:szCs w:val="22"/>
        </w:rPr>
        <w:t xml:space="preserve">рганизатор торгов размещает на электронной площадке все принятые предложения о цене </w:t>
      </w:r>
      <w:r w:rsidR="00C41847" w:rsidRPr="00DB2446">
        <w:rPr>
          <w:sz w:val="22"/>
          <w:szCs w:val="22"/>
        </w:rPr>
        <w:t>уступаемых прав (требований)</w:t>
      </w:r>
      <w:r w:rsidRPr="00DB2446">
        <w:rPr>
          <w:sz w:val="22"/>
          <w:szCs w:val="22"/>
        </w:rPr>
        <w:t xml:space="preserve"> и время их поступления, а также время до истечения времени окончания представления таких предложений.</w:t>
      </w:r>
    </w:p>
    <w:p w:rsidR="00D37140" w:rsidRPr="00DB2446" w:rsidRDefault="00D37140" w:rsidP="00D37140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DB2446">
        <w:rPr>
          <w:sz w:val="22"/>
          <w:szCs w:val="22"/>
        </w:rPr>
        <w:t xml:space="preserve">Процедура аукциона, в электронной форме на понижение начальной цены («голландский аукцион») проводится в следующем порядке: </w:t>
      </w:r>
    </w:p>
    <w:p w:rsidR="00D37140" w:rsidRPr="00DB2446" w:rsidRDefault="00D37140" w:rsidP="00D37140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DB2446">
        <w:rPr>
          <w:sz w:val="22"/>
          <w:szCs w:val="22"/>
        </w:rPr>
        <w:t xml:space="preserve">«Шаг аукциона на повышение», «шаг аукциона на понижение», период времени по истечению которого последовательно снижается цена устанавливаются Организатором торгов и не изменяются в течение торгов, период времени составляет тридцать минут. </w:t>
      </w:r>
    </w:p>
    <w:p w:rsidR="00D37140" w:rsidRPr="00DB2446" w:rsidRDefault="00D37140" w:rsidP="00D37140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DB2446">
        <w:rPr>
          <w:sz w:val="22"/>
          <w:szCs w:val="22"/>
        </w:rPr>
        <w:t>При проведении торгов на понижение начальной цены осуществляется последовательное снижение цены первоначального предложения на «шаг аукциона на понижение» до минимальной цены.</w:t>
      </w:r>
    </w:p>
    <w:p w:rsidR="00D37140" w:rsidRPr="00DB2446" w:rsidRDefault="00D37140" w:rsidP="00D37140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DB2446">
        <w:rPr>
          <w:sz w:val="22"/>
          <w:szCs w:val="22"/>
        </w:rPr>
        <w:t xml:space="preserve">Предложения по цене </w:t>
      </w:r>
      <w:r w:rsidR="00C41847" w:rsidRPr="00DB2446">
        <w:rPr>
          <w:sz w:val="22"/>
          <w:szCs w:val="22"/>
        </w:rPr>
        <w:t xml:space="preserve">уступаемых прав (требований) </w:t>
      </w:r>
      <w:r w:rsidRPr="00DB2446">
        <w:rPr>
          <w:sz w:val="22"/>
          <w:szCs w:val="22"/>
        </w:rPr>
        <w:t>заявляются Участниками торгов после установления средствами электронной торговой площадки цены первоначального предложения или цены предложения, сложившейся на соответствующем «шаге понижения».</w:t>
      </w:r>
    </w:p>
    <w:p w:rsidR="00D37140" w:rsidRPr="00DB2446" w:rsidRDefault="00D37140" w:rsidP="00D37140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DB2446">
        <w:rPr>
          <w:sz w:val="22"/>
          <w:szCs w:val="22"/>
        </w:rPr>
        <w:t>Победителем торгов признается Участник торгов,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торгов.</w:t>
      </w:r>
    </w:p>
    <w:p w:rsidR="00D37140" w:rsidRPr="00DB2446" w:rsidRDefault="00D37140" w:rsidP="00D37140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DB2446">
        <w:rPr>
          <w:sz w:val="22"/>
          <w:szCs w:val="22"/>
        </w:rPr>
        <w:t xml:space="preserve">При наличии предложений по цене </w:t>
      </w:r>
      <w:r w:rsidR="00C41847" w:rsidRPr="00DB2446">
        <w:rPr>
          <w:sz w:val="22"/>
          <w:szCs w:val="22"/>
        </w:rPr>
        <w:t xml:space="preserve">уступаемых прав (требований) </w:t>
      </w:r>
      <w:r w:rsidRPr="00DB2446">
        <w:rPr>
          <w:sz w:val="22"/>
          <w:szCs w:val="22"/>
        </w:rPr>
        <w:t xml:space="preserve"> на соответствующем шаге от других Участников торгов, торги проводятся аналогично аукциону на повышение. </w:t>
      </w:r>
    </w:p>
    <w:p w:rsidR="00D37140" w:rsidRPr="00DB2446" w:rsidRDefault="00D37140" w:rsidP="00D37140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DB2446">
        <w:rPr>
          <w:sz w:val="22"/>
          <w:szCs w:val="22"/>
        </w:rPr>
        <w:t xml:space="preserve">Повышение цены </w:t>
      </w:r>
      <w:r w:rsidR="00C41847" w:rsidRPr="00DB2446">
        <w:rPr>
          <w:sz w:val="22"/>
          <w:szCs w:val="22"/>
        </w:rPr>
        <w:t xml:space="preserve">уступаемых прав (требований) </w:t>
      </w:r>
      <w:r w:rsidRPr="00DB2446">
        <w:rPr>
          <w:sz w:val="22"/>
          <w:szCs w:val="22"/>
        </w:rPr>
        <w:t>осуществляется Участниками на любом этапе снижения цены, включая минимальную цену. После заявления Участником торгов текущей цены продажи торги продолжаются в течение тридцати минут и любой из Участников может повысить цену на «шаг аукциона на повышение».</w:t>
      </w:r>
    </w:p>
    <w:p w:rsidR="00D37140" w:rsidRPr="00DB2446" w:rsidRDefault="00D37140" w:rsidP="00D37140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DB2446">
        <w:rPr>
          <w:sz w:val="22"/>
          <w:szCs w:val="22"/>
        </w:rPr>
        <w:t>Победителем торгов признается Участник, предложивший наибольшую цену за объект продажи.</w:t>
      </w:r>
    </w:p>
    <w:p w:rsidR="00D37140" w:rsidRPr="00DB2446" w:rsidRDefault="00D37140" w:rsidP="00D3714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B2446">
        <w:rPr>
          <w:sz w:val="22"/>
          <w:szCs w:val="22"/>
        </w:rPr>
        <w:t xml:space="preserve">Во время проведения электронных торгов Организатор отклоняет предложение о цене </w:t>
      </w:r>
      <w:r w:rsidR="00C41847" w:rsidRPr="00DB2446">
        <w:rPr>
          <w:sz w:val="22"/>
          <w:szCs w:val="22"/>
        </w:rPr>
        <w:t xml:space="preserve">уступаемых прав (требований) </w:t>
      </w:r>
      <w:r w:rsidRPr="00DB2446">
        <w:rPr>
          <w:sz w:val="22"/>
          <w:szCs w:val="22"/>
        </w:rPr>
        <w:t>в момент его поступления, направив уведомление об отказе в приеме предложения, в случае если:</w:t>
      </w:r>
    </w:p>
    <w:p w:rsidR="00D37140" w:rsidRPr="00DB2446" w:rsidRDefault="00D37140" w:rsidP="00D37140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DB2446">
        <w:rPr>
          <w:sz w:val="22"/>
          <w:szCs w:val="22"/>
        </w:rPr>
        <w:t>предложение представлено по истечении срока окончания представления предложений;</w:t>
      </w:r>
    </w:p>
    <w:p w:rsidR="00D37140" w:rsidRPr="00DB2446" w:rsidRDefault="00D37140" w:rsidP="00D37140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DB2446">
        <w:rPr>
          <w:sz w:val="22"/>
          <w:szCs w:val="22"/>
        </w:rPr>
        <w:t xml:space="preserve">представленное предложение о цене </w:t>
      </w:r>
      <w:r w:rsidR="00C41847" w:rsidRPr="00DB2446">
        <w:rPr>
          <w:sz w:val="22"/>
          <w:szCs w:val="22"/>
        </w:rPr>
        <w:t xml:space="preserve">уступаемых прав (требований) </w:t>
      </w:r>
      <w:r w:rsidRPr="00DB2446">
        <w:rPr>
          <w:sz w:val="22"/>
          <w:szCs w:val="22"/>
        </w:rPr>
        <w:t xml:space="preserve">содержит предложение о цене, увеличенное на сумму, не равную «шагу» аукциона или меньше ранее представленного предложения о цене </w:t>
      </w:r>
      <w:r w:rsidR="00C41847" w:rsidRPr="00DB2446">
        <w:rPr>
          <w:sz w:val="22"/>
          <w:szCs w:val="22"/>
        </w:rPr>
        <w:t>уступаемых прав (требований)</w:t>
      </w:r>
      <w:r w:rsidRPr="00DB2446">
        <w:rPr>
          <w:sz w:val="22"/>
          <w:szCs w:val="22"/>
        </w:rPr>
        <w:t>.</w:t>
      </w:r>
    </w:p>
    <w:p w:rsidR="00D37140" w:rsidRPr="00DB2446" w:rsidRDefault="00D37140" w:rsidP="00D3714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B2446">
        <w:rPr>
          <w:sz w:val="22"/>
          <w:szCs w:val="22"/>
        </w:rP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</w:t>
      </w:r>
      <w:r w:rsidR="00C41847" w:rsidRPr="00DB2446">
        <w:rPr>
          <w:sz w:val="22"/>
          <w:szCs w:val="22"/>
        </w:rPr>
        <w:t xml:space="preserve">уступаемых прав (требований) </w:t>
      </w:r>
      <w:r w:rsidRPr="00DB2446">
        <w:rPr>
          <w:sz w:val="22"/>
          <w:szCs w:val="22"/>
        </w:rPr>
        <w:t xml:space="preserve">двух и более одинаковых предложений о цене </w:t>
      </w:r>
      <w:r w:rsidR="00C41847" w:rsidRPr="00DB2446">
        <w:rPr>
          <w:sz w:val="22"/>
          <w:szCs w:val="22"/>
        </w:rPr>
        <w:t>уступаемых прав (требований)</w:t>
      </w:r>
      <w:r w:rsidRPr="00DB2446">
        <w:rPr>
          <w:sz w:val="22"/>
          <w:szCs w:val="22"/>
        </w:rPr>
        <w:t xml:space="preserve">. </w:t>
      </w:r>
    </w:p>
    <w:p w:rsidR="00D37140" w:rsidRPr="00DB2446" w:rsidRDefault="00D37140" w:rsidP="00D3714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B2446">
        <w:rPr>
          <w:sz w:val="22"/>
          <w:szCs w:val="22"/>
        </w:rPr>
        <w:lastRenderedPageBreak/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:rsidR="00D37140" w:rsidRPr="00DB2446" w:rsidRDefault="00D37140" w:rsidP="00D3714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B2446">
        <w:rPr>
          <w:sz w:val="22"/>
          <w:szCs w:val="22"/>
        </w:rP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:rsidR="00D37140" w:rsidRPr="00DB2446" w:rsidRDefault="00D37140" w:rsidP="00D3714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B2446">
        <w:rPr>
          <w:sz w:val="22"/>
          <w:szCs w:val="22"/>
        </w:rP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:rsidR="00D37140" w:rsidRPr="00DB2446" w:rsidRDefault="00D37140" w:rsidP="00D37140">
      <w:pPr>
        <w:autoSpaceDE w:val="0"/>
        <w:autoSpaceDN w:val="0"/>
        <w:adjustRightInd w:val="0"/>
        <w:ind w:left="567"/>
        <w:jc w:val="both"/>
        <w:outlineLvl w:val="1"/>
        <w:rPr>
          <w:b/>
          <w:bCs/>
          <w:sz w:val="22"/>
          <w:szCs w:val="22"/>
        </w:rPr>
      </w:pPr>
    </w:p>
    <w:p w:rsidR="00D37140" w:rsidRPr="00DB2446" w:rsidRDefault="00D37140" w:rsidP="00D37140">
      <w:pPr>
        <w:autoSpaceDE w:val="0"/>
        <w:autoSpaceDN w:val="0"/>
        <w:adjustRightInd w:val="0"/>
        <w:ind w:left="567"/>
        <w:jc w:val="both"/>
        <w:outlineLvl w:val="1"/>
        <w:rPr>
          <w:sz w:val="22"/>
          <w:szCs w:val="22"/>
        </w:rPr>
      </w:pPr>
      <w:r w:rsidRPr="00DB2446">
        <w:rPr>
          <w:b/>
          <w:bCs/>
          <w:sz w:val="22"/>
          <w:szCs w:val="22"/>
        </w:rPr>
        <w:t xml:space="preserve">Электронный аукцион признаются несостоявшимся в следующих случаях: </w:t>
      </w:r>
    </w:p>
    <w:p w:rsidR="00D37140" w:rsidRPr="00DB2446" w:rsidRDefault="00D37140" w:rsidP="00D37140">
      <w:pPr>
        <w:numPr>
          <w:ilvl w:val="0"/>
          <w:numId w:val="24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2"/>
          <w:szCs w:val="22"/>
        </w:rPr>
      </w:pPr>
      <w:r w:rsidRPr="00DB2446">
        <w:rPr>
          <w:sz w:val="22"/>
          <w:szCs w:val="22"/>
        </w:rPr>
        <w:t>не было подано ни одной заявки на участие в аукционе, либо ни один из Претендентов не признан Участником аукциона;</w:t>
      </w:r>
    </w:p>
    <w:p w:rsidR="00D37140" w:rsidRPr="00DB2446" w:rsidRDefault="00D37140" w:rsidP="00D37140">
      <w:pPr>
        <w:numPr>
          <w:ilvl w:val="0"/>
          <w:numId w:val="24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2"/>
          <w:szCs w:val="22"/>
        </w:rPr>
      </w:pPr>
      <w:r w:rsidRPr="00DB2446">
        <w:rPr>
          <w:sz w:val="22"/>
          <w:szCs w:val="22"/>
        </w:rPr>
        <w:t>к участию в аукционе  допущен только один  Претендент;</w:t>
      </w:r>
    </w:p>
    <w:p w:rsidR="00D37140" w:rsidRPr="00DB2446" w:rsidRDefault="00D37140" w:rsidP="00D37140">
      <w:pPr>
        <w:numPr>
          <w:ilvl w:val="0"/>
          <w:numId w:val="24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2"/>
          <w:szCs w:val="22"/>
        </w:rPr>
      </w:pPr>
      <w:r w:rsidRPr="00DB2446">
        <w:rPr>
          <w:sz w:val="22"/>
          <w:szCs w:val="22"/>
        </w:rPr>
        <w:t xml:space="preserve">ни один из Участников аукциона не сделал предложения по цене </w:t>
      </w:r>
      <w:r w:rsidR="00C41847" w:rsidRPr="00DB2446">
        <w:rPr>
          <w:sz w:val="22"/>
          <w:szCs w:val="22"/>
        </w:rPr>
        <w:t>уступаемых прав (требований)</w:t>
      </w:r>
      <w:r w:rsidRPr="00DB2446">
        <w:rPr>
          <w:sz w:val="22"/>
          <w:szCs w:val="22"/>
        </w:rPr>
        <w:t>.</w:t>
      </w:r>
    </w:p>
    <w:p w:rsidR="00D37140" w:rsidRPr="00DB2446" w:rsidRDefault="00D37140" w:rsidP="00D37140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DB2446">
        <w:rPr>
          <w:sz w:val="22"/>
          <w:szCs w:val="22"/>
        </w:rPr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:rsidR="00D37140" w:rsidRPr="00DB2446" w:rsidRDefault="00D37140" w:rsidP="00D37140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DB2446">
        <w:rPr>
          <w:sz w:val="22"/>
          <w:szCs w:val="22"/>
        </w:rPr>
        <w:t xml:space="preserve"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сайтах </w:t>
      </w:r>
      <w:hyperlink r:id="rId12" w:history="1">
        <w:r w:rsidRPr="00DB2446">
          <w:rPr>
            <w:color w:val="0000FF"/>
            <w:sz w:val="22"/>
            <w:szCs w:val="22"/>
            <w:u w:val="single"/>
            <w:lang w:val="en-US"/>
          </w:rPr>
          <w:t>www</w:t>
        </w:r>
        <w:r w:rsidRPr="00DB2446">
          <w:rPr>
            <w:color w:val="0000FF"/>
            <w:sz w:val="22"/>
            <w:szCs w:val="22"/>
            <w:u w:val="single"/>
          </w:rPr>
          <w:t>.</w:t>
        </w:r>
        <w:r w:rsidRPr="00DB2446">
          <w:rPr>
            <w:color w:val="0000FF"/>
            <w:sz w:val="22"/>
            <w:szCs w:val="22"/>
            <w:u w:val="single"/>
            <w:lang w:val="en-US"/>
          </w:rPr>
          <w:t>auction</w:t>
        </w:r>
        <w:r w:rsidRPr="00DB2446">
          <w:rPr>
            <w:color w:val="0000FF"/>
            <w:sz w:val="22"/>
            <w:szCs w:val="22"/>
            <w:u w:val="single"/>
          </w:rPr>
          <w:t>-</w:t>
        </w:r>
        <w:r w:rsidRPr="00DB2446">
          <w:rPr>
            <w:color w:val="0000FF"/>
            <w:sz w:val="22"/>
            <w:szCs w:val="22"/>
            <w:u w:val="single"/>
            <w:lang w:val="en-US"/>
          </w:rPr>
          <w:t>house</w:t>
        </w:r>
        <w:r w:rsidRPr="00DB2446">
          <w:rPr>
            <w:color w:val="0000FF"/>
            <w:sz w:val="22"/>
            <w:szCs w:val="22"/>
            <w:u w:val="single"/>
          </w:rPr>
          <w:t>.</w:t>
        </w:r>
        <w:r w:rsidRPr="00DB2446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Pr="00DB2446">
        <w:rPr>
          <w:sz w:val="22"/>
          <w:szCs w:val="22"/>
        </w:rPr>
        <w:t xml:space="preserve">  и на сайте  </w:t>
      </w:r>
      <w:hyperlink r:id="rId13" w:history="1">
        <w:r w:rsidRPr="00DB2446">
          <w:rPr>
            <w:color w:val="0000FF"/>
            <w:sz w:val="22"/>
            <w:szCs w:val="22"/>
            <w:u w:val="single"/>
            <w:lang w:val="en-US"/>
          </w:rPr>
          <w:t>www</w:t>
        </w:r>
        <w:r w:rsidRPr="00DB2446">
          <w:rPr>
            <w:color w:val="0000FF"/>
            <w:sz w:val="22"/>
            <w:szCs w:val="22"/>
            <w:u w:val="single"/>
          </w:rPr>
          <w:t>.</w:t>
        </w:r>
        <w:r w:rsidRPr="00DB2446">
          <w:rPr>
            <w:color w:val="0000FF"/>
            <w:sz w:val="22"/>
            <w:szCs w:val="22"/>
            <w:u w:val="single"/>
            <w:lang w:val="en-US"/>
          </w:rPr>
          <w:t>lot</w:t>
        </w:r>
        <w:r w:rsidRPr="00DB2446">
          <w:rPr>
            <w:color w:val="0000FF"/>
            <w:sz w:val="22"/>
            <w:szCs w:val="22"/>
            <w:u w:val="single"/>
          </w:rPr>
          <w:t>-</w:t>
        </w:r>
        <w:r w:rsidRPr="00DB2446">
          <w:rPr>
            <w:color w:val="0000FF"/>
            <w:sz w:val="22"/>
            <w:szCs w:val="22"/>
            <w:u w:val="single"/>
            <w:lang w:val="en-US"/>
          </w:rPr>
          <w:t>online</w:t>
        </w:r>
        <w:r w:rsidRPr="00DB2446">
          <w:rPr>
            <w:color w:val="0000FF"/>
            <w:sz w:val="22"/>
            <w:szCs w:val="22"/>
            <w:u w:val="single"/>
          </w:rPr>
          <w:t>.</w:t>
        </w:r>
        <w:r w:rsidRPr="00DB2446">
          <w:rPr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4116D2" w:rsidRPr="00DB2446" w:rsidRDefault="004116D2" w:rsidP="004116D2">
      <w:pPr>
        <w:pStyle w:val="western"/>
        <w:spacing w:after="0" w:line="240" w:lineRule="auto"/>
      </w:pPr>
      <w:r w:rsidRPr="00DB2446">
        <w:t xml:space="preserve">В случае отказа, уклонения Победителя торгов от заключения договора уступки прав (требования), либо нарушения Цессионарием условий оплаты по договору по уступки прав (требования): </w:t>
      </w:r>
    </w:p>
    <w:p w:rsidR="004116D2" w:rsidRPr="00DB2446" w:rsidRDefault="004116D2" w:rsidP="004116D2">
      <w:pPr>
        <w:pStyle w:val="western"/>
        <w:spacing w:before="0" w:beforeAutospacing="0" w:after="0" w:line="240" w:lineRule="auto"/>
      </w:pPr>
      <w:r w:rsidRPr="00DB2446">
        <w:t>а) задаток, внесенный за участие в торгах, не возвращается, и подлежит перечислению в пользу ПАО Сбербанк, за вычетом документально подтвержденных расходов Организатора торгов на публикацию сведений о проведении торгов;</w:t>
      </w:r>
    </w:p>
    <w:p w:rsidR="004116D2" w:rsidRPr="00DB2446" w:rsidRDefault="004116D2" w:rsidP="004116D2">
      <w:pPr>
        <w:pStyle w:val="western"/>
        <w:spacing w:before="0" w:beforeAutospacing="0" w:after="0" w:line="240" w:lineRule="auto"/>
      </w:pPr>
      <w:r w:rsidRPr="00DB2446">
        <w:t>б) договор уступки прав (требований) может быть заключен с лицом, которым при проведении аукциона предложена наиболее высокая цена по сравнению с ценой, предложенной другими участниками торгов, а в случае его отказа, последовательно следующим за ним лицам.</w:t>
      </w:r>
    </w:p>
    <w:p w:rsidR="00836F84" w:rsidRPr="00DB2446" w:rsidRDefault="00836F84" w:rsidP="00836F84">
      <w:pPr>
        <w:pStyle w:val="a4"/>
        <w:widowControl w:val="0"/>
        <w:spacing w:line="220" w:lineRule="atLeast"/>
        <w:ind w:right="-5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B244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</w:t>
      </w:r>
      <w:r w:rsidR="00D37140" w:rsidRPr="00DB244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Договор </w:t>
      </w:r>
      <w:r w:rsidR="00C41847" w:rsidRPr="00DB2446">
        <w:rPr>
          <w:rFonts w:ascii="Times New Roman" w:hAnsi="Times New Roman" w:cs="Times New Roman"/>
          <w:b/>
          <w:bCs/>
          <w:color w:val="auto"/>
          <w:sz w:val="24"/>
          <w:szCs w:val="24"/>
        </w:rPr>
        <w:t>уступки прав</w:t>
      </w:r>
      <w:r w:rsidR="000A6F25" w:rsidRPr="00DB244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требования</w:t>
      </w:r>
      <w:r w:rsidR="00C41847" w:rsidRPr="00DB244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D37140" w:rsidRPr="00DB244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заключается между ПАО Сбербанк </w:t>
      </w:r>
      <w:r w:rsidR="0080594C" w:rsidRPr="00DB244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лице </w:t>
      </w:r>
      <w:r w:rsidR="00382320" w:rsidRPr="00DB2446">
        <w:rPr>
          <w:rFonts w:ascii="Times New Roman" w:hAnsi="Times New Roman" w:cs="Times New Roman"/>
          <w:sz w:val="24"/>
          <w:szCs w:val="24"/>
        </w:rPr>
        <w:t xml:space="preserve"> заместителя управляющего Саратовским отделением №8622 </w:t>
      </w:r>
      <w:proofErr w:type="spellStart"/>
      <w:r w:rsidR="00382320" w:rsidRPr="00DB2446">
        <w:rPr>
          <w:rFonts w:ascii="Times New Roman" w:hAnsi="Times New Roman" w:cs="Times New Roman"/>
          <w:sz w:val="24"/>
          <w:szCs w:val="24"/>
        </w:rPr>
        <w:t>Ветрова</w:t>
      </w:r>
      <w:proofErr w:type="spellEnd"/>
      <w:r w:rsidR="00382320" w:rsidRPr="00DB2446">
        <w:rPr>
          <w:rFonts w:ascii="Times New Roman" w:hAnsi="Times New Roman" w:cs="Times New Roman"/>
          <w:sz w:val="24"/>
          <w:szCs w:val="24"/>
        </w:rPr>
        <w:t xml:space="preserve"> Евгения Михайловича, действующего на основании Устава, Положения о филиале и доверенности </w:t>
      </w:r>
      <w:r w:rsidR="00382320" w:rsidRPr="00DB2446">
        <w:rPr>
          <w:rFonts w:ascii="Times New Roman" w:hAnsi="Times New Roman" w:cs="Times New Roman"/>
          <w:color w:val="auto"/>
          <w:sz w:val="24"/>
          <w:szCs w:val="24"/>
        </w:rPr>
        <w:t>№ 8622/10-Д от 16.01.2017 года</w:t>
      </w:r>
      <w:r w:rsidR="00382320" w:rsidRPr="00DB2446">
        <w:rPr>
          <w:rFonts w:ascii="Times New Roman" w:hAnsi="Times New Roman" w:cs="Times New Roman"/>
          <w:sz w:val="24"/>
          <w:szCs w:val="24"/>
        </w:rPr>
        <w:t>.</w:t>
      </w:r>
      <w:r w:rsidR="00382320" w:rsidRPr="00DB244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80594C" w:rsidRPr="00DB244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D37140" w:rsidRPr="00DB2446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победителем</w:t>
      </w:r>
      <w:r w:rsidR="00382320" w:rsidRPr="00DB244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/единственным участником аукциона </w:t>
      </w:r>
      <w:r w:rsidR="00D37140" w:rsidRPr="00DB244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течение 5 (пяти) рабочих дней </w:t>
      </w:r>
      <w:r w:rsidR="002D0075" w:rsidRPr="00DB244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 момента </w:t>
      </w:r>
      <w:r w:rsidR="00382320" w:rsidRPr="00DB244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получения </w:t>
      </w:r>
      <w:r w:rsidR="002D0075" w:rsidRPr="00DB2446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Протокола о результатах проведения торгов.</w:t>
      </w:r>
    </w:p>
    <w:p w:rsidR="00D37140" w:rsidRPr="00DB2446" w:rsidRDefault="00836F84" w:rsidP="00BE0F54">
      <w:pPr>
        <w:spacing w:line="240" w:lineRule="exact"/>
        <w:jc w:val="both"/>
      </w:pPr>
      <w:r w:rsidRPr="00DB2446">
        <w:rPr>
          <w:b/>
          <w:bCs/>
        </w:rPr>
        <w:t xml:space="preserve">     О</w:t>
      </w:r>
      <w:r w:rsidR="00D37140" w:rsidRPr="00DB2446">
        <w:rPr>
          <w:b/>
          <w:bCs/>
        </w:rPr>
        <w:t>плата</w:t>
      </w:r>
      <w:r w:rsidR="002D0075" w:rsidRPr="00DB2446">
        <w:rPr>
          <w:b/>
          <w:bCs/>
        </w:rPr>
        <w:t xml:space="preserve"> прав </w:t>
      </w:r>
      <w:r w:rsidR="000A6F25" w:rsidRPr="00DB2446">
        <w:rPr>
          <w:b/>
          <w:bCs/>
        </w:rPr>
        <w:t>требования</w:t>
      </w:r>
      <w:r w:rsidR="002D0075" w:rsidRPr="00DB2446">
        <w:rPr>
          <w:b/>
          <w:bCs/>
        </w:rPr>
        <w:t xml:space="preserve"> </w:t>
      </w:r>
      <w:r w:rsidR="00D37140" w:rsidRPr="00DB2446">
        <w:rPr>
          <w:b/>
          <w:bCs/>
        </w:rPr>
        <w:t>производится Покупателем (Победителем аукциона</w:t>
      </w:r>
      <w:r w:rsidR="00C53502" w:rsidRPr="00DB2446">
        <w:rPr>
          <w:b/>
          <w:bCs/>
        </w:rPr>
        <w:t>)</w:t>
      </w:r>
      <w:r w:rsidR="00D37140" w:rsidRPr="00DB2446">
        <w:rPr>
          <w:b/>
          <w:bCs/>
        </w:rPr>
        <w:t>, Единственным участником аукциона) путем безналичного перечисления денежных средств на счет</w:t>
      </w:r>
      <w:r w:rsidR="00382320" w:rsidRPr="00DB2446">
        <w:rPr>
          <w:b/>
          <w:bCs/>
        </w:rPr>
        <w:t xml:space="preserve"> </w:t>
      </w:r>
      <w:r w:rsidR="00BE0F54" w:rsidRPr="00DB2446">
        <w:t xml:space="preserve">ПОВОЛЖСКИЙ БАНК ПАО СБЕРБАНК  г. САМАРА, </w:t>
      </w:r>
      <w:r w:rsidR="00BE0F54" w:rsidRPr="00DB2446">
        <w:rPr>
          <w:b/>
          <w:bCs/>
        </w:rPr>
        <w:t>ИНН</w:t>
      </w:r>
      <w:r w:rsidR="00BE0F54" w:rsidRPr="00DB2446">
        <w:t xml:space="preserve"> 7707083893, </w:t>
      </w:r>
      <w:r w:rsidR="00BE0F54" w:rsidRPr="00DB2446">
        <w:rPr>
          <w:b/>
          <w:bCs/>
        </w:rPr>
        <w:t>БИК</w:t>
      </w:r>
      <w:r w:rsidR="00BE0F54" w:rsidRPr="00DB2446">
        <w:t xml:space="preserve"> 043601607, </w:t>
      </w:r>
      <w:r w:rsidR="00BE0F54" w:rsidRPr="00DB2446">
        <w:rPr>
          <w:b/>
          <w:bCs/>
        </w:rPr>
        <w:t>Корсчет</w:t>
      </w:r>
      <w:r w:rsidR="00BE0F54" w:rsidRPr="00DB2446">
        <w:t xml:space="preserve"> 30101810200000000607, </w:t>
      </w:r>
      <w:r w:rsidR="00BE0F54" w:rsidRPr="00DB2446">
        <w:rPr>
          <w:b/>
          <w:bCs/>
        </w:rPr>
        <w:t xml:space="preserve">Поле «№ счета получателя»: </w:t>
      </w:r>
      <w:r w:rsidR="00BE0F54" w:rsidRPr="00DB2446">
        <w:t> 47422810354009999777</w:t>
      </w:r>
      <w:r w:rsidR="00D37140" w:rsidRPr="00DB2446">
        <w:rPr>
          <w:b/>
          <w:bCs/>
        </w:rPr>
        <w:t>в течение</w:t>
      </w:r>
      <w:r w:rsidR="00BE0F54" w:rsidRPr="00DB2446">
        <w:rPr>
          <w:b/>
          <w:bCs/>
        </w:rPr>
        <w:t xml:space="preserve"> 5 (пяти)</w:t>
      </w:r>
      <w:r w:rsidR="008266DE" w:rsidRPr="00DB2446">
        <w:rPr>
          <w:b/>
          <w:bCs/>
        </w:rPr>
        <w:t xml:space="preserve"> </w:t>
      </w:r>
      <w:r w:rsidR="00D37140" w:rsidRPr="00DB2446">
        <w:rPr>
          <w:b/>
          <w:bCs/>
        </w:rPr>
        <w:t xml:space="preserve">рабочих дней с даты  заключения  договора </w:t>
      </w:r>
      <w:r w:rsidR="002D0075" w:rsidRPr="00DB2446">
        <w:rPr>
          <w:b/>
          <w:bCs/>
        </w:rPr>
        <w:t xml:space="preserve">уступки прав </w:t>
      </w:r>
      <w:r w:rsidR="000A6F25" w:rsidRPr="00DB2446">
        <w:rPr>
          <w:b/>
          <w:bCs/>
        </w:rPr>
        <w:t>требования</w:t>
      </w:r>
      <w:r w:rsidR="00D37140" w:rsidRPr="00DB2446">
        <w:rPr>
          <w:b/>
          <w:bCs/>
        </w:rPr>
        <w:t xml:space="preserve">. </w:t>
      </w:r>
    </w:p>
    <w:p w:rsidR="00946DF4" w:rsidRPr="00DB2446" w:rsidRDefault="00836F84" w:rsidP="00836F84">
      <w:pPr>
        <w:pStyle w:val="af5"/>
        <w:ind w:left="0" w:right="-57"/>
        <w:jc w:val="both"/>
        <w:rPr>
          <w:rFonts w:eastAsia="Calibri"/>
          <w:b/>
          <w:bCs/>
        </w:rPr>
      </w:pPr>
      <w:r w:rsidRPr="00DB2446">
        <w:rPr>
          <w:rFonts w:eastAsia="Calibri"/>
          <w:b/>
          <w:bCs/>
        </w:rPr>
        <w:t xml:space="preserve">      </w:t>
      </w:r>
      <w:r w:rsidR="000A6F25" w:rsidRPr="00DB2446">
        <w:rPr>
          <w:rFonts w:eastAsia="Calibri"/>
          <w:b/>
          <w:bCs/>
        </w:rPr>
        <w:t xml:space="preserve">Уступаемые права </w:t>
      </w:r>
      <w:r w:rsidR="00C53502" w:rsidRPr="00DB2446">
        <w:rPr>
          <w:rFonts w:eastAsia="Calibri"/>
          <w:b/>
          <w:bCs/>
        </w:rPr>
        <w:t>треб</w:t>
      </w:r>
      <w:r w:rsidR="000A6F25" w:rsidRPr="00DB2446">
        <w:rPr>
          <w:rFonts w:eastAsia="Calibri"/>
          <w:b/>
          <w:bCs/>
        </w:rPr>
        <w:t>ования</w:t>
      </w:r>
      <w:r w:rsidR="00C53502" w:rsidRPr="00DB2446">
        <w:rPr>
          <w:rFonts w:eastAsia="Calibri"/>
          <w:b/>
          <w:bCs/>
        </w:rPr>
        <w:t xml:space="preserve"> переходят к Покупателю (Победителю аукциона)</w:t>
      </w:r>
      <w:r w:rsidR="00946DF4" w:rsidRPr="00DB2446">
        <w:rPr>
          <w:rFonts w:eastAsia="Calibri"/>
          <w:b/>
          <w:bCs/>
        </w:rPr>
        <w:t xml:space="preserve"> </w:t>
      </w:r>
      <w:r w:rsidR="00C53502" w:rsidRPr="00DB2446">
        <w:rPr>
          <w:rFonts w:eastAsia="Calibri"/>
          <w:b/>
          <w:bCs/>
        </w:rPr>
        <w:t xml:space="preserve"> после полной оплаты им цены договора</w:t>
      </w:r>
      <w:r w:rsidR="000A6F25" w:rsidRPr="00DB2446">
        <w:rPr>
          <w:rFonts w:eastAsia="Calibri"/>
          <w:b/>
          <w:bCs/>
        </w:rPr>
        <w:t xml:space="preserve"> уступки прав требования</w:t>
      </w:r>
      <w:r w:rsidR="00C53502" w:rsidRPr="00DB2446">
        <w:rPr>
          <w:rFonts w:eastAsia="Calibri"/>
          <w:b/>
          <w:bCs/>
        </w:rPr>
        <w:t>.</w:t>
      </w:r>
    </w:p>
    <w:p w:rsidR="00595EDB" w:rsidRDefault="00946DF4" w:rsidP="00946DF4">
      <w:pPr>
        <w:widowControl w:val="0"/>
        <w:tabs>
          <w:tab w:val="left" w:pos="5245"/>
        </w:tabs>
        <w:autoSpaceDE w:val="0"/>
        <w:autoSpaceDN w:val="0"/>
        <w:adjustRightInd w:val="0"/>
        <w:jc w:val="both"/>
        <w:rPr>
          <w:b/>
          <w:bCs/>
        </w:rPr>
      </w:pPr>
      <w:r w:rsidRPr="00DB2446">
        <w:rPr>
          <w:b/>
          <w:bCs/>
        </w:rPr>
        <w:t xml:space="preserve">     В</w:t>
      </w:r>
      <w:r w:rsidR="00D37140" w:rsidRPr="00DB2446">
        <w:rPr>
          <w:b/>
          <w:bCs/>
        </w:rPr>
        <w:t xml:space="preserve"> случае признания аукциона несостоявшимся по причине допуска к участию только одного участника, договор </w:t>
      </w:r>
      <w:r w:rsidRPr="00DB2446">
        <w:rPr>
          <w:b/>
          <w:bCs/>
        </w:rPr>
        <w:t xml:space="preserve">уступки прав </w:t>
      </w:r>
      <w:r w:rsidR="000A6F25" w:rsidRPr="00DB2446">
        <w:rPr>
          <w:b/>
          <w:bCs/>
        </w:rPr>
        <w:t>требования</w:t>
      </w:r>
      <w:r w:rsidRPr="00DB2446">
        <w:rPr>
          <w:b/>
          <w:bCs/>
        </w:rPr>
        <w:t xml:space="preserve"> </w:t>
      </w:r>
      <w:r w:rsidR="00D37140" w:rsidRPr="00DB2446">
        <w:rPr>
          <w:b/>
          <w:bCs/>
        </w:rPr>
        <w:t>может быть заключен с единственным участником аукциона по</w:t>
      </w:r>
      <w:r w:rsidRPr="00DB2446">
        <w:rPr>
          <w:b/>
          <w:bCs/>
        </w:rPr>
        <w:t xml:space="preserve"> минимальной </w:t>
      </w:r>
      <w:r w:rsidR="00D37140" w:rsidRPr="00DB2446">
        <w:rPr>
          <w:b/>
          <w:bCs/>
        </w:rPr>
        <w:t xml:space="preserve">цене, в течение </w:t>
      </w:r>
      <w:r w:rsidR="00D80A3E" w:rsidRPr="00DB2446">
        <w:rPr>
          <w:b/>
          <w:bCs/>
        </w:rPr>
        <w:t>5</w:t>
      </w:r>
      <w:r w:rsidR="00D37140" w:rsidRPr="00DB2446">
        <w:rPr>
          <w:b/>
          <w:bCs/>
        </w:rPr>
        <w:t xml:space="preserve"> (</w:t>
      </w:r>
      <w:r w:rsidR="00D80A3E" w:rsidRPr="00DB2446">
        <w:rPr>
          <w:b/>
          <w:bCs/>
        </w:rPr>
        <w:t>пяти</w:t>
      </w:r>
      <w:r w:rsidR="00D37140" w:rsidRPr="00DB2446">
        <w:rPr>
          <w:b/>
          <w:bCs/>
        </w:rPr>
        <w:t>) рабочих дней с даты  признания аукциона несостоявшимся.</w:t>
      </w:r>
    </w:p>
    <w:p w:rsidR="002E527C" w:rsidRDefault="002E527C" w:rsidP="00946DF4">
      <w:pPr>
        <w:widowControl w:val="0"/>
        <w:tabs>
          <w:tab w:val="left" w:pos="5245"/>
        </w:tabs>
        <w:autoSpaceDE w:val="0"/>
        <w:autoSpaceDN w:val="0"/>
        <w:adjustRightInd w:val="0"/>
        <w:jc w:val="both"/>
        <w:rPr>
          <w:b/>
          <w:bCs/>
        </w:rPr>
      </w:pPr>
    </w:p>
    <w:p w:rsidR="002E527C" w:rsidRPr="0057358A" w:rsidRDefault="002E527C" w:rsidP="002E527C">
      <w:pPr>
        <w:jc w:val="both"/>
        <w:rPr>
          <w:b/>
          <w:shd w:val="clear" w:color="auto" w:fill="FFFFFF"/>
        </w:rPr>
      </w:pPr>
      <w:r w:rsidRPr="00D30418">
        <w:rPr>
          <w:b/>
          <w:shd w:val="clear" w:color="auto" w:fill="FFFFFF"/>
        </w:rPr>
        <w:t xml:space="preserve">По всем вопросам обращайтесь по телефонам: </w:t>
      </w:r>
      <w:r w:rsidRPr="00D51BB7">
        <w:rPr>
          <w:b/>
          <w:shd w:val="clear" w:color="auto" w:fill="FFFFFF"/>
        </w:rPr>
        <w:t>(846) 248-21-43, 248-15-34</w:t>
      </w:r>
      <w:r>
        <w:rPr>
          <w:b/>
          <w:shd w:val="clear" w:color="auto" w:fill="FFFFFF"/>
        </w:rPr>
        <w:t xml:space="preserve">, </w:t>
      </w:r>
      <w:r w:rsidRPr="0057358A">
        <w:rPr>
          <w:b/>
          <w:shd w:val="clear" w:color="auto" w:fill="FFFFFF"/>
        </w:rPr>
        <w:t xml:space="preserve">+7 (962) 607 - 44 - 34; </w:t>
      </w:r>
      <w:r w:rsidRPr="0057358A">
        <w:rPr>
          <w:b/>
          <w:shd w:val="clear" w:color="auto" w:fill="FFFFFF"/>
          <w:lang w:val="en-US"/>
        </w:rPr>
        <w:t>m</w:t>
      </w:r>
      <w:r w:rsidRPr="0057358A">
        <w:rPr>
          <w:b/>
          <w:shd w:val="clear" w:color="auto" w:fill="FFFFFF"/>
        </w:rPr>
        <w:t>.</w:t>
      </w:r>
      <w:proofErr w:type="spellStart"/>
      <w:r w:rsidRPr="0057358A">
        <w:rPr>
          <w:b/>
          <w:shd w:val="clear" w:color="auto" w:fill="FFFFFF"/>
          <w:lang w:val="en-US"/>
        </w:rPr>
        <w:t>ivanova</w:t>
      </w:r>
      <w:proofErr w:type="spellEnd"/>
      <w:r w:rsidRPr="0057358A">
        <w:rPr>
          <w:b/>
          <w:shd w:val="clear" w:color="auto" w:fill="FFFFFF"/>
        </w:rPr>
        <w:t>@</w:t>
      </w:r>
      <w:r w:rsidRPr="0057358A">
        <w:rPr>
          <w:b/>
          <w:shd w:val="clear" w:color="auto" w:fill="FFFFFF"/>
          <w:lang w:val="en-US"/>
        </w:rPr>
        <w:t>auction</w:t>
      </w:r>
      <w:r w:rsidRPr="0057358A">
        <w:rPr>
          <w:b/>
          <w:shd w:val="clear" w:color="auto" w:fill="FFFFFF"/>
        </w:rPr>
        <w:t>-</w:t>
      </w:r>
      <w:r w:rsidRPr="0057358A">
        <w:rPr>
          <w:b/>
          <w:shd w:val="clear" w:color="auto" w:fill="FFFFFF"/>
          <w:lang w:val="en-US"/>
        </w:rPr>
        <w:t>house</w:t>
      </w:r>
      <w:r w:rsidRPr="0057358A">
        <w:rPr>
          <w:b/>
          <w:shd w:val="clear" w:color="auto" w:fill="FFFFFF"/>
        </w:rPr>
        <w:t>.</w:t>
      </w:r>
      <w:proofErr w:type="spellStart"/>
      <w:r w:rsidRPr="0057358A">
        <w:rPr>
          <w:b/>
          <w:shd w:val="clear" w:color="auto" w:fill="FFFFFF"/>
          <w:lang w:val="en-US"/>
        </w:rPr>
        <w:t>ru</w:t>
      </w:r>
      <w:proofErr w:type="spellEnd"/>
    </w:p>
    <w:p w:rsidR="002E527C" w:rsidRPr="0057358A" w:rsidRDefault="002E527C" w:rsidP="002E527C">
      <w:pPr>
        <w:rPr>
          <w:b/>
        </w:rPr>
      </w:pPr>
    </w:p>
    <w:p w:rsidR="00D80A3E" w:rsidRDefault="00D80A3E" w:rsidP="00946DF4">
      <w:pPr>
        <w:widowControl w:val="0"/>
        <w:tabs>
          <w:tab w:val="left" w:pos="5245"/>
        </w:tabs>
        <w:autoSpaceDE w:val="0"/>
        <w:autoSpaceDN w:val="0"/>
        <w:adjustRightInd w:val="0"/>
        <w:jc w:val="both"/>
        <w:rPr>
          <w:b/>
          <w:bCs/>
        </w:rPr>
      </w:pPr>
    </w:p>
    <w:sectPr w:rsidR="00D80A3E" w:rsidSect="004F797C">
      <w:footerReference w:type="default" r:id="rId14"/>
      <w:pgSz w:w="11906" w:h="16838"/>
      <w:pgMar w:top="993" w:right="707" w:bottom="53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218" w:rsidRDefault="00724218">
      <w:r>
        <w:separator/>
      </w:r>
    </w:p>
  </w:endnote>
  <w:endnote w:type="continuationSeparator" w:id="0">
    <w:p w:rsidR="00724218" w:rsidRDefault="0072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6BF" w:rsidRDefault="002126BF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218" w:rsidRDefault="00724218">
      <w:r>
        <w:separator/>
      </w:r>
    </w:p>
  </w:footnote>
  <w:footnote w:type="continuationSeparator" w:id="0">
    <w:p w:rsidR="00724218" w:rsidRDefault="00724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FF7"/>
    <w:multiLevelType w:val="multilevel"/>
    <w:tmpl w:val="EC66AD5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8AD171E"/>
    <w:multiLevelType w:val="hybridMultilevel"/>
    <w:tmpl w:val="FE1E9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B6B576E"/>
    <w:multiLevelType w:val="hybridMultilevel"/>
    <w:tmpl w:val="DCA08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EF2C52"/>
    <w:multiLevelType w:val="hybridMultilevel"/>
    <w:tmpl w:val="10DADF24"/>
    <w:lvl w:ilvl="0" w:tplc="851C2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126680"/>
    <w:multiLevelType w:val="hybridMultilevel"/>
    <w:tmpl w:val="1C8EF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31DB6601"/>
    <w:multiLevelType w:val="hybridMultilevel"/>
    <w:tmpl w:val="10D4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C1D36"/>
    <w:multiLevelType w:val="multilevel"/>
    <w:tmpl w:val="A954A90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69"/>
        </w:tabs>
        <w:ind w:left="1969" w:hanging="12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1" w15:restartNumberingAfterBreak="0">
    <w:nsid w:val="42EB7884"/>
    <w:multiLevelType w:val="multilevel"/>
    <w:tmpl w:val="C2C210C8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2" w:hanging="6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12" w15:restartNumberingAfterBreak="0">
    <w:nsid w:val="43DC0D3A"/>
    <w:multiLevelType w:val="singleLevel"/>
    <w:tmpl w:val="4A0073D6"/>
    <w:lvl w:ilvl="0">
      <w:start w:val="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D197A2A"/>
    <w:multiLevelType w:val="hybridMultilevel"/>
    <w:tmpl w:val="813EB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2D87329"/>
    <w:multiLevelType w:val="multilevel"/>
    <w:tmpl w:val="92BCB9EC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cs="Times New Roman" w:hint="default"/>
      </w:rPr>
    </w:lvl>
  </w:abstractNum>
  <w:abstractNum w:abstractNumId="18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6914D3"/>
    <w:multiLevelType w:val="hybridMultilevel"/>
    <w:tmpl w:val="2C16A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 w15:restartNumberingAfterBreak="0">
    <w:nsid w:val="6C333A27"/>
    <w:multiLevelType w:val="hybridMultilevel"/>
    <w:tmpl w:val="6EDEA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73D85"/>
    <w:multiLevelType w:val="hybridMultilevel"/>
    <w:tmpl w:val="D50CBC10"/>
    <w:lvl w:ilvl="0" w:tplc="1C5EC2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7DC012D"/>
    <w:multiLevelType w:val="hybridMultilevel"/>
    <w:tmpl w:val="B54E2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5A049F"/>
    <w:multiLevelType w:val="multilevel"/>
    <w:tmpl w:val="2CE6FA2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3"/>
  </w:num>
  <w:num w:numId="5">
    <w:abstractNumId w:val="19"/>
  </w:num>
  <w:num w:numId="6">
    <w:abstractNumId w:val="9"/>
  </w:num>
  <w:num w:numId="7">
    <w:abstractNumId w:val="13"/>
  </w:num>
  <w:num w:numId="8">
    <w:abstractNumId w:val="21"/>
  </w:num>
  <w:num w:numId="9">
    <w:abstractNumId w:val="7"/>
  </w:num>
  <w:num w:numId="10">
    <w:abstractNumId w:val="23"/>
  </w:num>
  <w:num w:numId="11">
    <w:abstractNumId w:val="14"/>
  </w:num>
  <w:num w:numId="12">
    <w:abstractNumId w:val="1"/>
  </w:num>
  <w:num w:numId="13">
    <w:abstractNumId w:val="6"/>
  </w:num>
  <w:num w:numId="14">
    <w:abstractNumId w:val="22"/>
  </w:num>
  <w:num w:numId="15">
    <w:abstractNumId w:val="24"/>
  </w:num>
  <w:num w:numId="16">
    <w:abstractNumId w:val="0"/>
  </w:num>
  <w:num w:numId="17">
    <w:abstractNumId w:val="17"/>
  </w:num>
  <w:num w:numId="18">
    <w:abstractNumId w:val="8"/>
  </w:num>
  <w:num w:numId="19">
    <w:abstractNumId w:val="15"/>
  </w:num>
  <w:num w:numId="20">
    <w:abstractNumId w:val="2"/>
  </w:num>
  <w:num w:numId="21">
    <w:abstractNumId w:val="20"/>
  </w:num>
  <w:num w:numId="22">
    <w:abstractNumId w:val="5"/>
  </w:num>
  <w:num w:numId="23">
    <w:abstractNumId w:val="16"/>
  </w:num>
  <w:num w:numId="24">
    <w:abstractNumId w:val="1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A3"/>
    <w:rsid w:val="00014381"/>
    <w:rsid w:val="00014D92"/>
    <w:rsid w:val="00015430"/>
    <w:rsid w:val="000246FB"/>
    <w:rsid w:val="00031236"/>
    <w:rsid w:val="00035811"/>
    <w:rsid w:val="00044F9A"/>
    <w:rsid w:val="000504EA"/>
    <w:rsid w:val="00054BC0"/>
    <w:rsid w:val="00060BA0"/>
    <w:rsid w:val="00063D86"/>
    <w:rsid w:val="00070A70"/>
    <w:rsid w:val="00071769"/>
    <w:rsid w:val="00072D42"/>
    <w:rsid w:val="00074180"/>
    <w:rsid w:val="00080FAA"/>
    <w:rsid w:val="0008321B"/>
    <w:rsid w:val="00085910"/>
    <w:rsid w:val="000864A9"/>
    <w:rsid w:val="0009234D"/>
    <w:rsid w:val="000A092D"/>
    <w:rsid w:val="000A18CB"/>
    <w:rsid w:val="000A5572"/>
    <w:rsid w:val="000A596A"/>
    <w:rsid w:val="000A6F25"/>
    <w:rsid w:val="000B3B34"/>
    <w:rsid w:val="000B52CD"/>
    <w:rsid w:val="000C1CCB"/>
    <w:rsid w:val="000C273E"/>
    <w:rsid w:val="000D1F57"/>
    <w:rsid w:val="000D409E"/>
    <w:rsid w:val="000E0769"/>
    <w:rsid w:val="000E4DBE"/>
    <w:rsid w:val="000F42D6"/>
    <w:rsid w:val="000F5EF2"/>
    <w:rsid w:val="000F718F"/>
    <w:rsid w:val="001038EB"/>
    <w:rsid w:val="00103D25"/>
    <w:rsid w:val="0011054A"/>
    <w:rsid w:val="001341B2"/>
    <w:rsid w:val="00141B5B"/>
    <w:rsid w:val="00142D06"/>
    <w:rsid w:val="00146349"/>
    <w:rsid w:val="0014652D"/>
    <w:rsid w:val="00153BBA"/>
    <w:rsid w:val="00154956"/>
    <w:rsid w:val="00160A37"/>
    <w:rsid w:val="00163BC2"/>
    <w:rsid w:val="0016642D"/>
    <w:rsid w:val="00177686"/>
    <w:rsid w:val="00190D33"/>
    <w:rsid w:val="001A72BC"/>
    <w:rsid w:val="001B0DD0"/>
    <w:rsid w:val="001C14B7"/>
    <w:rsid w:val="001D1CED"/>
    <w:rsid w:val="001D36E9"/>
    <w:rsid w:val="001D50E9"/>
    <w:rsid w:val="001E635A"/>
    <w:rsid w:val="001F5BC2"/>
    <w:rsid w:val="001F7279"/>
    <w:rsid w:val="00202AA5"/>
    <w:rsid w:val="002052A0"/>
    <w:rsid w:val="002126BF"/>
    <w:rsid w:val="002312AD"/>
    <w:rsid w:val="00232970"/>
    <w:rsid w:val="00236E76"/>
    <w:rsid w:val="00237777"/>
    <w:rsid w:val="0025192F"/>
    <w:rsid w:val="00260BB3"/>
    <w:rsid w:val="00262670"/>
    <w:rsid w:val="00264C44"/>
    <w:rsid w:val="00266414"/>
    <w:rsid w:val="002727C1"/>
    <w:rsid w:val="002751F8"/>
    <w:rsid w:val="00276FF3"/>
    <w:rsid w:val="00281CC6"/>
    <w:rsid w:val="002928F5"/>
    <w:rsid w:val="00293C37"/>
    <w:rsid w:val="00296456"/>
    <w:rsid w:val="00296BC7"/>
    <w:rsid w:val="002A0516"/>
    <w:rsid w:val="002A2257"/>
    <w:rsid w:val="002B32A7"/>
    <w:rsid w:val="002B3C34"/>
    <w:rsid w:val="002B7E9E"/>
    <w:rsid w:val="002C661E"/>
    <w:rsid w:val="002D0075"/>
    <w:rsid w:val="002D546A"/>
    <w:rsid w:val="002D60D5"/>
    <w:rsid w:val="002E0FEB"/>
    <w:rsid w:val="002E527C"/>
    <w:rsid w:val="002F00B4"/>
    <w:rsid w:val="002F1863"/>
    <w:rsid w:val="002F42B3"/>
    <w:rsid w:val="00316F19"/>
    <w:rsid w:val="003228F8"/>
    <w:rsid w:val="00335700"/>
    <w:rsid w:val="00346681"/>
    <w:rsid w:val="0035394E"/>
    <w:rsid w:val="00356642"/>
    <w:rsid w:val="00357B33"/>
    <w:rsid w:val="00361867"/>
    <w:rsid w:val="00364711"/>
    <w:rsid w:val="00365599"/>
    <w:rsid w:val="00367410"/>
    <w:rsid w:val="003737D5"/>
    <w:rsid w:val="00377B87"/>
    <w:rsid w:val="00382320"/>
    <w:rsid w:val="003831B7"/>
    <w:rsid w:val="00390EA3"/>
    <w:rsid w:val="00393D5C"/>
    <w:rsid w:val="003B0F16"/>
    <w:rsid w:val="003B1D38"/>
    <w:rsid w:val="003B5290"/>
    <w:rsid w:val="003B5685"/>
    <w:rsid w:val="003D270C"/>
    <w:rsid w:val="003D4DBA"/>
    <w:rsid w:val="003E1B50"/>
    <w:rsid w:val="003E22CF"/>
    <w:rsid w:val="003E2AEF"/>
    <w:rsid w:val="003E533E"/>
    <w:rsid w:val="003E6A59"/>
    <w:rsid w:val="003E7DF6"/>
    <w:rsid w:val="00410C3C"/>
    <w:rsid w:val="004116D2"/>
    <w:rsid w:val="00421FC5"/>
    <w:rsid w:val="00424651"/>
    <w:rsid w:val="00425B0F"/>
    <w:rsid w:val="00426A60"/>
    <w:rsid w:val="0043333B"/>
    <w:rsid w:val="00437EF8"/>
    <w:rsid w:val="00441C92"/>
    <w:rsid w:val="004517E7"/>
    <w:rsid w:val="004573DD"/>
    <w:rsid w:val="00466A49"/>
    <w:rsid w:val="00471EE3"/>
    <w:rsid w:val="004740F2"/>
    <w:rsid w:val="004A42D4"/>
    <w:rsid w:val="004A49B1"/>
    <w:rsid w:val="004B1532"/>
    <w:rsid w:val="004B1E21"/>
    <w:rsid w:val="004B2E90"/>
    <w:rsid w:val="004B4C8E"/>
    <w:rsid w:val="004B7779"/>
    <w:rsid w:val="004C0192"/>
    <w:rsid w:val="004E05E2"/>
    <w:rsid w:val="004E30A4"/>
    <w:rsid w:val="004E5740"/>
    <w:rsid w:val="004E6273"/>
    <w:rsid w:val="004E7C3F"/>
    <w:rsid w:val="004F1C7E"/>
    <w:rsid w:val="004F7840"/>
    <w:rsid w:val="004F797C"/>
    <w:rsid w:val="00502660"/>
    <w:rsid w:val="00502F64"/>
    <w:rsid w:val="005043E3"/>
    <w:rsid w:val="00510CB5"/>
    <w:rsid w:val="00511479"/>
    <w:rsid w:val="0052336C"/>
    <w:rsid w:val="0053253A"/>
    <w:rsid w:val="00534D30"/>
    <w:rsid w:val="005405F3"/>
    <w:rsid w:val="00541435"/>
    <w:rsid w:val="0054293A"/>
    <w:rsid w:val="00551514"/>
    <w:rsid w:val="005526E7"/>
    <w:rsid w:val="0055493D"/>
    <w:rsid w:val="00562E6A"/>
    <w:rsid w:val="005647A4"/>
    <w:rsid w:val="00571780"/>
    <w:rsid w:val="00574444"/>
    <w:rsid w:val="00595EDB"/>
    <w:rsid w:val="005A134E"/>
    <w:rsid w:val="005A3AB8"/>
    <w:rsid w:val="005A4025"/>
    <w:rsid w:val="005B6BA1"/>
    <w:rsid w:val="005B7F01"/>
    <w:rsid w:val="005C3278"/>
    <w:rsid w:val="005C3AEA"/>
    <w:rsid w:val="005D050E"/>
    <w:rsid w:val="005E1CAA"/>
    <w:rsid w:val="005E3D88"/>
    <w:rsid w:val="005F281C"/>
    <w:rsid w:val="00600B50"/>
    <w:rsid w:val="00604CFB"/>
    <w:rsid w:val="0061117E"/>
    <w:rsid w:val="006128CF"/>
    <w:rsid w:val="006157D1"/>
    <w:rsid w:val="00622F26"/>
    <w:rsid w:val="00635B4A"/>
    <w:rsid w:val="00636AF4"/>
    <w:rsid w:val="00637D03"/>
    <w:rsid w:val="006442F2"/>
    <w:rsid w:val="006451DB"/>
    <w:rsid w:val="00652728"/>
    <w:rsid w:val="00656F21"/>
    <w:rsid w:val="0066026C"/>
    <w:rsid w:val="00662B83"/>
    <w:rsid w:val="006648D8"/>
    <w:rsid w:val="006653EF"/>
    <w:rsid w:val="006654B1"/>
    <w:rsid w:val="00673B19"/>
    <w:rsid w:val="006857F8"/>
    <w:rsid w:val="00687DFD"/>
    <w:rsid w:val="00691889"/>
    <w:rsid w:val="00693FCA"/>
    <w:rsid w:val="006A0138"/>
    <w:rsid w:val="006A1957"/>
    <w:rsid w:val="006A213B"/>
    <w:rsid w:val="006A57C6"/>
    <w:rsid w:val="006B5021"/>
    <w:rsid w:val="006C04CF"/>
    <w:rsid w:val="006C3FC8"/>
    <w:rsid w:val="006D0544"/>
    <w:rsid w:val="006D06C7"/>
    <w:rsid w:val="006D24F5"/>
    <w:rsid w:val="006D2B5C"/>
    <w:rsid w:val="006D2B68"/>
    <w:rsid w:val="006E2C85"/>
    <w:rsid w:val="006E300C"/>
    <w:rsid w:val="006F0ACB"/>
    <w:rsid w:val="006F1EFC"/>
    <w:rsid w:val="006F3D8A"/>
    <w:rsid w:val="006F6BB2"/>
    <w:rsid w:val="006F74C5"/>
    <w:rsid w:val="0070015D"/>
    <w:rsid w:val="00702C4A"/>
    <w:rsid w:val="0070321A"/>
    <w:rsid w:val="0070640A"/>
    <w:rsid w:val="0071491E"/>
    <w:rsid w:val="00715153"/>
    <w:rsid w:val="00722A80"/>
    <w:rsid w:val="00724218"/>
    <w:rsid w:val="00725ADB"/>
    <w:rsid w:val="00730817"/>
    <w:rsid w:val="0073294B"/>
    <w:rsid w:val="007445C5"/>
    <w:rsid w:val="007449F5"/>
    <w:rsid w:val="0076240E"/>
    <w:rsid w:val="0077362C"/>
    <w:rsid w:val="00781E81"/>
    <w:rsid w:val="00782BD4"/>
    <w:rsid w:val="00783564"/>
    <w:rsid w:val="007A19FE"/>
    <w:rsid w:val="007A312B"/>
    <w:rsid w:val="007B3CF7"/>
    <w:rsid w:val="007B3EA3"/>
    <w:rsid w:val="007B471E"/>
    <w:rsid w:val="007D0A41"/>
    <w:rsid w:val="007D4F7F"/>
    <w:rsid w:val="007D7DE3"/>
    <w:rsid w:val="007F0876"/>
    <w:rsid w:val="007F78CB"/>
    <w:rsid w:val="00801F2A"/>
    <w:rsid w:val="0080594C"/>
    <w:rsid w:val="0081127C"/>
    <w:rsid w:val="00811BDB"/>
    <w:rsid w:val="008266DE"/>
    <w:rsid w:val="00827F31"/>
    <w:rsid w:val="00833F8E"/>
    <w:rsid w:val="008354B1"/>
    <w:rsid w:val="00836F84"/>
    <w:rsid w:val="008621D4"/>
    <w:rsid w:val="0086261F"/>
    <w:rsid w:val="008669EB"/>
    <w:rsid w:val="00871323"/>
    <w:rsid w:val="00873797"/>
    <w:rsid w:val="00880389"/>
    <w:rsid w:val="00882872"/>
    <w:rsid w:val="00887990"/>
    <w:rsid w:val="00891338"/>
    <w:rsid w:val="00894821"/>
    <w:rsid w:val="008969CD"/>
    <w:rsid w:val="008A6A79"/>
    <w:rsid w:val="008A7A7A"/>
    <w:rsid w:val="008B10D2"/>
    <w:rsid w:val="008B319E"/>
    <w:rsid w:val="008B54DE"/>
    <w:rsid w:val="008B6BAE"/>
    <w:rsid w:val="008C1D58"/>
    <w:rsid w:val="008C7EF3"/>
    <w:rsid w:val="008D56BC"/>
    <w:rsid w:val="008D754D"/>
    <w:rsid w:val="008E39A0"/>
    <w:rsid w:val="008E4714"/>
    <w:rsid w:val="00902C7A"/>
    <w:rsid w:val="00905F67"/>
    <w:rsid w:val="00917071"/>
    <w:rsid w:val="00920245"/>
    <w:rsid w:val="00923C33"/>
    <w:rsid w:val="0093059D"/>
    <w:rsid w:val="009310A4"/>
    <w:rsid w:val="00941138"/>
    <w:rsid w:val="00946DF4"/>
    <w:rsid w:val="00947FE8"/>
    <w:rsid w:val="00971ED7"/>
    <w:rsid w:val="00971FBB"/>
    <w:rsid w:val="00974C49"/>
    <w:rsid w:val="00975458"/>
    <w:rsid w:val="00977664"/>
    <w:rsid w:val="00995A02"/>
    <w:rsid w:val="009A1F69"/>
    <w:rsid w:val="009A3658"/>
    <w:rsid w:val="009A7332"/>
    <w:rsid w:val="009D1C87"/>
    <w:rsid w:val="009D2893"/>
    <w:rsid w:val="009D50CE"/>
    <w:rsid w:val="009D5534"/>
    <w:rsid w:val="009E3666"/>
    <w:rsid w:val="009E59DF"/>
    <w:rsid w:val="009F7EE1"/>
    <w:rsid w:val="00A00344"/>
    <w:rsid w:val="00A05456"/>
    <w:rsid w:val="00A07918"/>
    <w:rsid w:val="00A2446B"/>
    <w:rsid w:val="00A33C1B"/>
    <w:rsid w:val="00A378DF"/>
    <w:rsid w:val="00A41443"/>
    <w:rsid w:val="00A432C9"/>
    <w:rsid w:val="00A45139"/>
    <w:rsid w:val="00A60FAB"/>
    <w:rsid w:val="00A65C17"/>
    <w:rsid w:val="00A748A3"/>
    <w:rsid w:val="00A85685"/>
    <w:rsid w:val="00A87C77"/>
    <w:rsid w:val="00A900CD"/>
    <w:rsid w:val="00A9749E"/>
    <w:rsid w:val="00AA39C2"/>
    <w:rsid w:val="00AA5298"/>
    <w:rsid w:val="00AC7256"/>
    <w:rsid w:val="00AD0C83"/>
    <w:rsid w:val="00AE1F17"/>
    <w:rsid w:val="00AE3242"/>
    <w:rsid w:val="00AE3293"/>
    <w:rsid w:val="00B04766"/>
    <w:rsid w:val="00B05EB9"/>
    <w:rsid w:val="00B1117B"/>
    <w:rsid w:val="00B11E42"/>
    <w:rsid w:val="00B17880"/>
    <w:rsid w:val="00B21B40"/>
    <w:rsid w:val="00B42827"/>
    <w:rsid w:val="00B50FC6"/>
    <w:rsid w:val="00B555DF"/>
    <w:rsid w:val="00B61B63"/>
    <w:rsid w:val="00B73549"/>
    <w:rsid w:val="00B75D9B"/>
    <w:rsid w:val="00B840D0"/>
    <w:rsid w:val="00B97A43"/>
    <w:rsid w:val="00BA0445"/>
    <w:rsid w:val="00BA2165"/>
    <w:rsid w:val="00BB0638"/>
    <w:rsid w:val="00BB32E7"/>
    <w:rsid w:val="00BD44AA"/>
    <w:rsid w:val="00BE0617"/>
    <w:rsid w:val="00BE0F54"/>
    <w:rsid w:val="00BE37E1"/>
    <w:rsid w:val="00BE4A01"/>
    <w:rsid w:val="00C03003"/>
    <w:rsid w:val="00C140AE"/>
    <w:rsid w:val="00C25328"/>
    <w:rsid w:val="00C41847"/>
    <w:rsid w:val="00C41A2E"/>
    <w:rsid w:val="00C432C1"/>
    <w:rsid w:val="00C465A7"/>
    <w:rsid w:val="00C53502"/>
    <w:rsid w:val="00C54D6B"/>
    <w:rsid w:val="00C65F3F"/>
    <w:rsid w:val="00C66124"/>
    <w:rsid w:val="00C66A7F"/>
    <w:rsid w:val="00C77C3C"/>
    <w:rsid w:val="00C81E6C"/>
    <w:rsid w:val="00C84E4C"/>
    <w:rsid w:val="00C907B8"/>
    <w:rsid w:val="00CA329F"/>
    <w:rsid w:val="00CB2EA7"/>
    <w:rsid w:val="00CB4EE8"/>
    <w:rsid w:val="00CB7A29"/>
    <w:rsid w:val="00CC1091"/>
    <w:rsid w:val="00CC3D18"/>
    <w:rsid w:val="00CC4E76"/>
    <w:rsid w:val="00CD1A6C"/>
    <w:rsid w:val="00CD4ED2"/>
    <w:rsid w:val="00CE41FC"/>
    <w:rsid w:val="00CF1747"/>
    <w:rsid w:val="00D008C1"/>
    <w:rsid w:val="00D03315"/>
    <w:rsid w:val="00D03FBD"/>
    <w:rsid w:val="00D04658"/>
    <w:rsid w:val="00D1150A"/>
    <w:rsid w:val="00D24AC0"/>
    <w:rsid w:val="00D24E49"/>
    <w:rsid w:val="00D24E9B"/>
    <w:rsid w:val="00D253A2"/>
    <w:rsid w:val="00D2672B"/>
    <w:rsid w:val="00D26B79"/>
    <w:rsid w:val="00D37140"/>
    <w:rsid w:val="00D510E9"/>
    <w:rsid w:val="00D54A83"/>
    <w:rsid w:val="00D54E9F"/>
    <w:rsid w:val="00D57C9A"/>
    <w:rsid w:val="00D67B83"/>
    <w:rsid w:val="00D75982"/>
    <w:rsid w:val="00D75C9B"/>
    <w:rsid w:val="00D80A3E"/>
    <w:rsid w:val="00D91674"/>
    <w:rsid w:val="00D92115"/>
    <w:rsid w:val="00D94A2F"/>
    <w:rsid w:val="00D97E52"/>
    <w:rsid w:val="00DA153F"/>
    <w:rsid w:val="00DA2ED0"/>
    <w:rsid w:val="00DA311B"/>
    <w:rsid w:val="00DA4CA2"/>
    <w:rsid w:val="00DB2446"/>
    <w:rsid w:val="00DB472B"/>
    <w:rsid w:val="00DC39C8"/>
    <w:rsid w:val="00DD6CA3"/>
    <w:rsid w:val="00DE135E"/>
    <w:rsid w:val="00DE1FC2"/>
    <w:rsid w:val="00DE48FE"/>
    <w:rsid w:val="00DE74F1"/>
    <w:rsid w:val="00DF21B6"/>
    <w:rsid w:val="00E00170"/>
    <w:rsid w:val="00E007C0"/>
    <w:rsid w:val="00E01A64"/>
    <w:rsid w:val="00E02A62"/>
    <w:rsid w:val="00E26013"/>
    <w:rsid w:val="00E27ED1"/>
    <w:rsid w:val="00E33255"/>
    <w:rsid w:val="00E43651"/>
    <w:rsid w:val="00E50B5E"/>
    <w:rsid w:val="00E62CA6"/>
    <w:rsid w:val="00E700EC"/>
    <w:rsid w:val="00E71533"/>
    <w:rsid w:val="00E716AA"/>
    <w:rsid w:val="00E753AA"/>
    <w:rsid w:val="00E810A4"/>
    <w:rsid w:val="00E841C5"/>
    <w:rsid w:val="00E91253"/>
    <w:rsid w:val="00EA29F1"/>
    <w:rsid w:val="00EA3B74"/>
    <w:rsid w:val="00EA7BCA"/>
    <w:rsid w:val="00EC1508"/>
    <w:rsid w:val="00EC4313"/>
    <w:rsid w:val="00ED123B"/>
    <w:rsid w:val="00EE193F"/>
    <w:rsid w:val="00EF139D"/>
    <w:rsid w:val="00EF2431"/>
    <w:rsid w:val="00EF4A1F"/>
    <w:rsid w:val="00EF4E8B"/>
    <w:rsid w:val="00EF5671"/>
    <w:rsid w:val="00F063BC"/>
    <w:rsid w:val="00F06DFC"/>
    <w:rsid w:val="00F1049E"/>
    <w:rsid w:val="00F34DED"/>
    <w:rsid w:val="00F355A7"/>
    <w:rsid w:val="00F43C61"/>
    <w:rsid w:val="00F521F6"/>
    <w:rsid w:val="00F525E6"/>
    <w:rsid w:val="00F5527C"/>
    <w:rsid w:val="00F55837"/>
    <w:rsid w:val="00F61FF0"/>
    <w:rsid w:val="00F6636E"/>
    <w:rsid w:val="00F671FA"/>
    <w:rsid w:val="00F75EB6"/>
    <w:rsid w:val="00F75FF1"/>
    <w:rsid w:val="00F76517"/>
    <w:rsid w:val="00F825B9"/>
    <w:rsid w:val="00F85A46"/>
    <w:rsid w:val="00FA12EF"/>
    <w:rsid w:val="00FA298A"/>
    <w:rsid w:val="00FA5BBF"/>
    <w:rsid w:val="00FB068B"/>
    <w:rsid w:val="00FB2DF7"/>
    <w:rsid w:val="00FB6DD0"/>
    <w:rsid w:val="00FB78B9"/>
    <w:rsid w:val="00FC0063"/>
    <w:rsid w:val="00FC7DCE"/>
    <w:rsid w:val="00FD3D4C"/>
    <w:rsid w:val="00FE1126"/>
    <w:rsid w:val="00FE1546"/>
    <w:rsid w:val="00FE21C4"/>
    <w:rsid w:val="00FE410F"/>
    <w:rsid w:val="00FE77D7"/>
    <w:rsid w:val="00FF3B07"/>
    <w:rsid w:val="00FF6A3B"/>
    <w:rsid w:val="00FF6BA2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FC7FE2"/>
  <w15:docId w15:val="{EA7417C1-C82A-4CC7-98BF-9B1C1C50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0D409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загол"/>
    <w:basedOn w:val="a4"/>
    <w:rsid w:val="000D409E"/>
    <w:pPr>
      <w:ind w:firstLine="0"/>
      <w:jc w:val="center"/>
    </w:pPr>
    <w:rPr>
      <w:b/>
      <w:bCs/>
    </w:rPr>
  </w:style>
  <w:style w:type="paragraph" w:customStyle="1" w:styleId="a4">
    <w:name w:val="готик текст"/>
    <w:rsid w:val="000D409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styleId="2">
    <w:name w:val="Body Text 2"/>
    <w:basedOn w:val="a"/>
    <w:link w:val="20"/>
    <w:rsid w:val="00917071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0"/>
      <w:szCs w:val="20"/>
      <w:lang w:val="x-none"/>
    </w:rPr>
  </w:style>
  <w:style w:type="character" w:customStyle="1" w:styleId="20">
    <w:name w:val="Основной текст 2 Знак"/>
    <w:link w:val="2"/>
    <w:locked/>
    <w:rsid w:val="000D409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0D409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paragraph" w:styleId="3">
    <w:name w:val="Body Text Indent 3"/>
    <w:basedOn w:val="a"/>
    <w:link w:val="30"/>
    <w:rsid w:val="0042465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6A57C6"/>
    <w:rPr>
      <w:rFonts w:ascii="Times New Roman" w:hAnsi="Times New Roman" w:cs="Times New Roman"/>
      <w:sz w:val="16"/>
      <w:szCs w:val="16"/>
    </w:rPr>
  </w:style>
  <w:style w:type="paragraph" w:customStyle="1" w:styleId="a6">
    <w:name w:val="абзац"/>
    <w:basedOn w:val="a"/>
    <w:rsid w:val="00C03003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rsid w:val="006D0544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semiHidden/>
    <w:locked/>
    <w:rsid w:val="00D03315"/>
    <w:rPr>
      <w:rFonts w:ascii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6D0544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semiHidden/>
    <w:locked/>
    <w:rsid w:val="00D03315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6D0544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D03315"/>
    <w:rPr>
      <w:rFonts w:ascii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locked/>
    <w:rsid w:val="006D0544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c">
    <w:name w:val="Заголовок Знак"/>
    <w:link w:val="ab"/>
    <w:locked/>
    <w:rsid w:val="00D03315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Normal">
    <w:name w:val="ConsNormal"/>
    <w:rsid w:val="006D0544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link w:val="ConsNonformat0"/>
    <w:rsid w:val="006D0544"/>
    <w:pPr>
      <w:widowControl w:val="0"/>
    </w:pPr>
    <w:rPr>
      <w:rFonts w:ascii="Courier New" w:hAnsi="Courier New"/>
      <w:sz w:val="22"/>
    </w:rPr>
  </w:style>
  <w:style w:type="character" w:customStyle="1" w:styleId="ConsNonformat0">
    <w:name w:val="ConsNonformat Знак"/>
    <w:link w:val="ConsNonformat"/>
    <w:locked/>
    <w:rsid w:val="006D0544"/>
    <w:rPr>
      <w:rFonts w:ascii="Courier New" w:hAnsi="Courier New"/>
      <w:sz w:val="22"/>
      <w:lang w:val="ru-RU" w:eastAsia="ru-RU" w:bidi="ar-SA"/>
    </w:rPr>
  </w:style>
  <w:style w:type="paragraph" w:styleId="ad">
    <w:name w:val="footnote text"/>
    <w:basedOn w:val="a"/>
    <w:link w:val="ae"/>
    <w:semiHidden/>
    <w:rsid w:val="006D0544"/>
    <w:rPr>
      <w:rFonts w:ascii="Calibri" w:hAnsi="Calibri"/>
      <w:b/>
      <w:sz w:val="20"/>
      <w:szCs w:val="20"/>
    </w:rPr>
  </w:style>
  <w:style w:type="character" w:customStyle="1" w:styleId="FootnoteTextChar">
    <w:name w:val="Footnote Text Char"/>
    <w:semiHidden/>
    <w:locked/>
    <w:rsid w:val="00D03315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semiHidden/>
    <w:rsid w:val="006D0544"/>
    <w:rPr>
      <w:rFonts w:cs="Times New Roman"/>
      <w:vertAlign w:val="superscript"/>
    </w:rPr>
  </w:style>
  <w:style w:type="character" w:customStyle="1" w:styleId="ae">
    <w:name w:val="Текст сноски Знак"/>
    <w:link w:val="ad"/>
    <w:semiHidden/>
    <w:locked/>
    <w:rsid w:val="006D0544"/>
    <w:rPr>
      <w:b/>
      <w:lang w:val="ru-RU" w:eastAsia="ru-RU"/>
    </w:rPr>
  </w:style>
  <w:style w:type="paragraph" w:styleId="31">
    <w:name w:val="Body Text 3"/>
    <w:basedOn w:val="a"/>
    <w:link w:val="32"/>
    <w:rsid w:val="0091707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semiHidden/>
    <w:locked/>
    <w:rsid w:val="006D2B68"/>
    <w:rPr>
      <w:rFonts w:ascii="Times New Roman" w:hAnsi="Times New Roman" w:cs="Times New Roman"/>
      <w:sz w:val="16"/>
      <w:szCs w:val="16"/>
    </w:rPr>
  </w:style>
  <w:style w:type="paragraph" w:styleId="af0">
    <w:name w:val="endnote text"/>
    <w:basedOn w:val="a"/>
    <w:link w:val="af1"/>
    <w:semiHidden/>
    <w:rsid w:val="00917071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x-none" w:eastAsia="x-none"/>
    </w:rPr>
  </w:style>
  <w:style w:type="character" w:customStyle="1" w:styleId="af1">
    <w:name w:val="Текст концевой сноски Знак"/>
    <w:link w:val="af0"/>
    <w:semiHidden/>
    <w:locked/>
    <w:rsid w:val="006D2B68"/>
    <w:rPr>
      <w:rFonts w:ascii="Times New Roman" w:hAnsi="Times New Roman" w:cs="Times New Roman"/>
      <w:sz w:val="20"/>
      <w:szCs w:val="20"/>
    </w:rPr>
  </w:style>
  <w:style w:type="character" w:styleId="af2">
    <w:name w:val="endnote reference"/>
    <w:semiHidden/>
    <w:rsid w:val="00917071"/>
    <w:rPr>
      <w:rFonts w:cs="Times New Roman"/>
      <w:vertAlign w:val="superscript"/>
    </w:rPr>
  </w:style>
  <w:style w:type="character" w:customStyle="1" w:styleId="af3">
    <w:name w:val="Название Знак"/>
    <w:locked/>
    <w:rsid w:val="00CC1091"/>
    <w:rPr>
      <w:rFonts w:cs="Times New Roman"/>
      <w:sz w:val="24"/>
      <w:szCs w:val="24"/>
      <w:lang w:val="ru-RU" w:eastAsia="ru-RU"/>
    </w:rPr>
  </w:style>
  <w:style w:type="character" w:styleId="af4">
    <w:name w:val="Hyperlink"/>
    <w:unhideWhenUsed/>
    <w:rsid w:val="00691889"/>
    <w:rPr>
      <w:color w:val="0000FF"/>
      <w:u w:val="single"/>
    </w:rPr>
  </w:style>
  <w:style w:type="paragraph" w:customStyle="1" w:styleId="210">
    <w:name w:val="Основной текст 21"/>
    <w:basedOn w:val="a"/>
    <w:rsid w:val="008B319E"/>
    <w:pPr>
      <w:suppressAutoHyphens/>
      <w:autoSpaceDE w:val="0"/>
    </w:pPr>
    <w:rPr>
      <w:rFonts w:eastAsia="Times New Roman"/>
      <w:lang w:eastAsia="ar-SA"/>
    </w:rPr>
  </w:style>
  <w:style w:type="paragraph" w:styleId="af5">
    <w:name w:val="List Paragraph"/>
    <w:basedOn w:val="a"/>
    <w:uiPriority w:val="34"/>
    <w:qFormat/>
    <w:rsid w:val="007B3CF7"/>
    <w:pPr>
      <w:ind w:left="720"/>
      <w:contextualSpacing/>
    </w:pPr>
    <w:rPr>
      <w:rFonts w:eastAsia="Times New Roman"/>
    </w:rPr>
  </w:style>
  <w:style w:type="paragraph" w:styleId="af6">
    <w:name w:val="Balloon Text"/>
    <w:basedOn w:val="a"/>
    <w:link w:val="af7"/>
    <w:rsid w:val="004B1532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rsid w:val="004B1532"/>
    <w:rPr>
      <w:rFonts w:ascii="Tahoma" w:hAnsi="Tahoma" w:cs="Tahoma"/>
      <w:sz w:val="16"/>
      <w:szCs w:val="16"/>
    </w:rPr>
  </w:style>
  <w:style w:type="character" w:customStyle="1" w:styleId="blk3">
    <w:name w:val="blk3"/>
    <w:rsid w:val="00236E76"/>
  </w:style>
  <w:style w:type="table" w:styleId="af8">
    <w:name w:val="Table Grid"/>
    <w:basedOn w:val="a1"/>
    <w:uiPriority w:val="39"/>
    <w:locked/>
    <w:rsid w:val="00781E81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1">
    <w:name w:val="Pa11"/>
    <w:basedOn w:val="a"/>
    <w:next w:val="a"/>
    <w:rsid w:val="009A3658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styleId="af9">
    <w:name w:val="header"/>
    <w:basedOn w:val="a"/>
    <w:link w:val="afa"/>
    <w:rsid w:val="002126B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Верхний колонтитул Знак"/>
    <w:link w:val="af9"/>
    <w:rsid w:val="002126BF"/>
    <w:rPr>
      <w:rFonts w:ascii="Times New Roman" w:hAnsi="Times New Roman"/>
      <w:sz w:val="24"/>
      <w:szCs w:val="24"/>
    </w:rPr>
  </w:style>
  <w:style w:type="paragraph" w:styleId="afb">
    <w:name w:val="footer"/>
    <w:basedOn w:val="a"/>
    <w:link w:val="afc"/>
    <w:uiPriority w:val="99"/>
    <w:rsid w:val="002126B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c">
    <w:name w:val="Нижний колонтитул Знак"/>
    <w:link w:val="afb"/>
    <w:uiPriority w:val="99"/>
    <w:rsid w:val="002126BF"/>
    <w:rPr>
      <w:rFonts w:ascii="Times New Roman" w:hAnsi="Times New Roman"/>
      <w:sz w:val="24"/>
      <w:szCs w:val="24"/>
    </w:rPr>
  </w:style>
  <w:style w:type="paragraph" w:styleId="afd">
    <w:name w:val="Normal (Web)"/>
    <w:basedOn w:val="a"/>
    <w:uiPriority w:val="99"/>
    <w:unhideWhenUsed/>
    <w:rsid w:val="00296456"/>
    <w:pPr>
      <w:spacing w:before="100" w:beforeAutospacing="1" w:after="100" w:afterAutospacing="1"/>
    </w:pPr>
    <w:rPr>
      <w:rFonts w:eastAsia="Times New Roman"/>
    </w:rPr>
  </w:style>
  <w:style w:type="paragraph" w:customStyle="1" w:styleId="western">
    <w:name w:val="western"/>
    <w:basedOn w:val="a"/>
    <w:rsid w:val="004116D2"/>
    <w:pPr>
      <w:spacing w:before="100" w:beforeAutospacing="1" w:after="142" w:line="288" w:lineRule="auto"/>
    </w:pPr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4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48905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7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ction-hous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ction-house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E7A95-FC14-4B99-930F-60E3D799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3171</Words>
  <Characters>18079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21208</CharactersWithSpaces>
  <SharedDoc>false</SharedDoc>
  <HLinks>
    <vt:vector size="42" baseType="variant">
      <vt:variant>
        <vt:i4>327682</vt:i4>
      </vt:variant>
      <vt:variant>
        <vt:i4>18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2424902</vt:i4>
      </vt:variant>
      <vt:variant>
        <vt:i4>3</vt:i4>
      </vt:variant>
      <vt:variant>
        <vt:i4>0</vt:i4>
      </vt:variant>
      <vt:variant>
        <vt:i4>5</vt:i4>
      </vt:variant>
      <vt:variant>
        <vt:lpwstr>mailto:meshkova@auction-house.ru</vt:lpwstr>
      </vt:variant>
      <vt:variant>
        <vt:lpwstr/>
      </vt:variant>
      <vt:variant>
        <vt:i4>6553601</vt:i4>
      </vt:variant>
      <vt:variant>
        <vt:i4>0</vt:i4>
      </vt:variant>
      <vt:variant>
        <vt:i4>0</vt:i4>
      </vt:variant>
      <vt:variant>
        <vt:i4>5</vt:i4>
      </vt:variant>
      <vt:variant>
        <vt:lpwstr>mailto:kolcova@auction-house.ru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Любовь Ивановна</dc:creator>
  <cp:lastModifiedBy>dir</cp:lastModifiedBy>
  <cp:revision>8</cp:revision>
  <cp:lastPrinted>2017-04-17T11:01:00Z</cp:lastPrinted>
  <dcterms:created xsi:type="dcterms:W3CDTF">2017-05-22T09:40:00Z</dcterms:created>
  <dcterms:modified xsi:type="dcterms:W3CDTF">2017-05-22T12:20:00Z</dcterms:modified>
</cp:coreProperties>
</file>