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8E" w:rsidRPr="001B7241" w:rsidRDefault="002B378E" w:rsidP="002B378E">
      <w:pPr>
        <w:widowControl w:val="0"/>
        <w:shd w:val="clear" w:color="auto" w:fill="FFFFFF"/>
        <w:autoSpaceDE w:val="0"/>
        <w:autoSpaceDN w:val="0"/>
        <w:adjustRightInd w:val="0"/>
        <w:spacing w:after="0" w:line="240" w:lineRule="auto"/>
        <w:ind w:firstLine="567"/>
        <w:jc w:val="right"/>
        <w:rPr>
          <w:rFonts w:ascii="Times New Roman" w:hAnsi="Times New Roman" w:cs="Times New Roman"/>
          <w:b/>
          <w:color w:val="FF0000"/>
          <w:lang w:eastAsia="ru-RU"/>
        </w:rPr>
      </w:pPr>
      <w:bookmarkStart w:id="0" w:name="_GoBack"/>
      <w:r w:rsidRPr="001B7241">
        <w:rPr>
          <w:rFonts w:ascii="Times New Roman" w:hAnsi="Times New Roman" w:cs="Times New Roman"/>
          <w:b/>
          <w:color w:val="FF0000"/>
          <w:lang w:eastAsia="ru-RU"/>
        </w:rPr>
        <w:t>ПРОЕКТ</w:t>
      </w:r>
    </w:p>
    <w:p w:rsidR="009C7D23" w:rsidRPr="001B7241" w:rsidRDefault="009C7D23" w:rsidP="009C7D23">
      <w:pPr>
        <w:spacing w:after="0" w:line="240" w:lineRule="auto"/>
        <w:jc w:val="center"/>
        <w:rPr>
          <w:rFonts w:ascii="Times New Roman" w:hAnsi="Times New Roman" w:cs="Times New Roman"/>
          <w:b/>
        </w:rPr>
      </w:pPr>
      <w:r w:rsidRPr="001B7241">
        <w:rPr>
          <w:rFonts w:ascii="Times New Roman" w:hAnsi="Times New Roman" w:cs="Times New Roman"/>
          <w:b/>
        </w:rPr>
        <w:t>ДОГОВОР КУПЛИ-ПРОДАЖИ</w:t>
      </w:r>
    </w:p>
    <w:p w:rsidR="002B378E" w:rsidRPr="001B7241" w:rsidRDefault="002B378E" w:rsidP="002B378E">
      <w:pPr>
        <w:spacing w:after="0" w:line="240" w:lineRule="auto"/>
        <w:rPr>
          <w:rFonts w:ascii="Times New Roman" w:hAnsi="Times New Roman" w:cs="Times New Roman"/>
        </w:rPr>
      </w:pPr>
    </w:p>
    <w:p w:rsidR="002B378E" w:rsidRPr="001B7241" w:rsidRDefault="002B378E" w:rsidP="002B378E">
      <w:pPr>
        <w:spacing w:after="0" w:line="240" w:lineRule="auto"/>
        <w:rPr>
          <w:rFonts w:ascii="Times New Roman" w:hAnsi="Times New Roman" w:cs="Times New Roman"/>
        </w:rPr>
      </w:pPr>
      <w:r w:rsidRPr="001B7241">
        <w:rPr>
          <w:rFonts w:ascii="Times New Roman" w:hAnsi="Times New Roman" w:cs="Times New Roman"/>
        </w:rPr>
        <w:t>г. Вологда                                                                                                          «__» ___________ 20__ г.</w:t>
      </w:r>
    </w:p>
    <w:p w:rsidR="002B378E" w:rsidRPr="001B7241" w:rsidRDefault="002B378E" w:rsidP="002B378E">
      <w:pPr>
        <w:spacing w:after="0" w:line="240" w:lineRule="auto"/>
        <w:rPr>
          <w:rFonts w:ascii="Times New Roman" w:hAnsi="Times New Roman" w:cs="Times New Roman"/>
        </w:rPr>
      </w:pPr>
    </w:p>
    <w:p w:rsidR="009C7D23" w:rsidRPr="001B7241" w:rsidRDefault="001B7241" w:rsidP="001B7241">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Пантелеева Галина Васильевна (прежняя фамилия – </w:t>
      </w:r>
      <w:proofErr w:type="spellStart"/>
      <w:r w:rsidRPr="001B7241">
        <w:rPr>
          <w:rFonts w:ascii="Times New Roman" w:hAnsi="Times New Roman" w:cs="Times New Roman"/>
        </w:rPr>
        <w:t>Куканова</w:t>
      </w:r>
      <w:proofErr w:type="spellEnd"/>
      <w:r w:rsidRPr="001B7241">
        <w:rPr>
          <w:rFonts w:ascii="Times New Roman" w:hAnsi="Times New Roman" w:cs="Times New Roman"/>
        </w:rPr>
        <w:t>, 04.02.1958 г., место рождения: город Вологда, СНИЛС: 108-619-277-68, ИНН: 352500295797, адрес места жительства (регистрации): 160033, г. Вологда, переулок Южная роща, д.5а</w:t>
      </w:r>
      <w:r w:rsidR="002B378E" w:rsidRPr="001B7241">
        <w:rPr>
          <w:rFonts w:ascii="Times New Roman" w:hAnsi="Times New Roman" w:cs="Times New Roman"/>
        </w:rPr>
        <w:t xml:space="preserve">) в лице финансового управляющего Осипова Бориса Сергеевича, действующего на основании </w:t>
      </w:r>
      <w:r w:rsidR="007E3C88" w:rsidRPr="001B7241">
        <w:rPr>
          <w:rFonts w:ascii="Times New Roman" w:hAnsi="Times New Roman" w:cs="Times New Roman"/>
        </w:rPr>
        <w:t xml:space="preserve">решения Арбитражного суда Вологодской области </w:t>
      </w:r>
      <w:r w:rsidRPr="001B7241">
        <w:rPr>
          <w:rFonts w:ascii="Times New Roman" w:hAnsi="Times New Roman" w:cs="Times New Roman"/>
        </w:rPr>
        <w:t>от 16.03.2016 г. по делу № А13-17308/2015</w:t>
      </w:r>
      <w:r w:rsidR="002B378E" w:rsidRPr="001B7241">
        <w:rPr>
          <w:rFonts w:ascii="Times New Roman" w:hAnsi="Times New Roman" w:cs="Times New Roman"/>
        </w:rPr>
        <w:t xml:space="preserve">, </w:t>
      </w:r>
      <w:r w:rsidRPr="001B7241">
        <w:rPr>
          <w:rFonts w:ascii="Times New Roman" w:hAnsi="Times New Roman" w:cs="Times New Roman"/>
        </w:rPr>
        <w:t>предложения</w:t>
      </w:r>
      <w:r w:rsidRPr="001B7241">
        <w:rPr>
          <w:rFonts w:ascii="Times New Roman" w:hAnsi="Times New Roman" w:cs="Times New Roman"/>
        </w:rPr>
        <w:t xml:space="preserve"> «О порядке, сроках и условиях продажи имущества должника Пантелеевой Галины Васильевны</w:t>
      </w:r>
      <w:r w:rsidRPr="001B7241">
        <w:rPr>
          <w:rFonts w:ascii="Times New Roman" w:hAnsi="Times New Roman" w:cs="Times New Roman"/>
        </w:rPr>
        <w:t>» от 19.06.2017 г.</w:t>
      </w:r>
      <w:r w:rsidR="00B603A9" w:rsidRPr="001B7241">
        <w:rPr>
          <w:rFonts w:ascii="Times New Roman" w:hAnsi="Times New Roman" w:cs="Times New Roman"/>
        </w:rPr>
        <w:t>, именуемый в дальнейшем</w:t>
      </w:r>
      <w:r w:rsidR="009C7D23" w:rsidRPr="001B7241">
        <w:rPr>
          <w:rFonts w:ascii="Times New Roman" w:hAnsi="Times New Roman" w:cs="Times New Roman"/>
        </w:rPr>
        <w:t xml:space="preserve"> «Продавец», с одной стороны, и</w:t>
      </w:r>
      <w:r w:rsidR="00B603A9" w:rsidRPr="001B7241">
        <w:rPr>
          <w:rFonts w:ascii="Times New Roman" w:hAnsi="Times New Roman" w:cs="Times New Roman"/>
        </w:rPr>
        <w:t xml:space="preserve"> ____________________________, _________________, именуем-</w:t>
      </w:r>
      <w:proofErr w:type="spellStart"/>
      <w:r w:rsidR="00B603A9" w:rsidRPr="001B7241">
        <w:rPr>
          <w:rFonts w:ascii="Times New Roman" w:hAnsi="Times New Roman" w:cs="Times New Roman"/>
        </w:rPr>
        <w:t>ое</w:t>
      </w:r>
      <w:proofErr w:type="spellEnd"/>
      <w:r w:rsidR="00B603A9" w:rsidRPr="001B7241">
        <w:rPr>
          <w:rFonts w:ascii="Times New Roman" w:hAnsi="Times New Roman" w:cs="Times New Roman"/>
        </w:rPr>
        <w:t>/</w:t>
      </w:r>
      <w:proofErr w:type="spellStart"/>
      <w:r w:rsidR="00B603A9" w:rsidRPr="001B7241">
        <w:rPr>
          <w:rFonts w:ascii="Times New Roman" w:hAnsi="Times New Roman" w:cs="Times New Roman"/>
        </w:rPr>
        <w:t>ый</w:t>
      </w:r>
      <w:proofErr w:type="spellEnd"/>
      <w:r w:rsidR="00B603A9" w:rsidRPr="001B7241">
        <w:rPr>
          <w:rFonts w:ascii="Times New Roman" w:hAnsi="Times New Roman" w:cs="Times New Roman"/>
        </w:rPr>
        <w:t xml:space="preserve"> в дальнейшее</w:t>
      </w:r>
      <w:r w:rsidR="009C7D23" w:rsidRPr="001B7241">
        <w:rPr>
          <w:rFonts w:ascii="Times New Roman" w:hAnsi="Times New Roman" w:cs="Times New Roman"/>
        </w:rPr>
        <w:t xml:space="preserve"> «Покупатель», заключили настоящий договор о нижеследующем:</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9C7D23" w:rsidP="009C7D23">
      <w:pPr>
        <w:numPr>
          <w:ilvl w:val="0"/>
          <w:numId w:val="2"/>
        </w:numPr>
        <w:tabs>
          <w:tab w:val="num" w:pos="187"/>
        </w:tabs>
        <w:spacing w:after="0" w:line="240" w:lineRule="auto"/>
        <w:jc w:val="center"/>
        <w:rPr>
          <w:rFonts w:ascii="Times New Roman" w:hAnsi="Times New Roman" w:cs="Times New Roman"/>
          <w:b/>
        </w:rPr>
      </w:pPr>
      <w:r w:rsidRPr="001B7241">
        <w:rPr>
          <w:rFonts w:ascii="Times New Roman" w:hAnsi="Times New Roman" w:cs="Times New Roman"/>
          <w:b/>
        </w:rPr>
        <w:t>Предмет договора</w:t>
      </w:r>
    </w:p>
    <w:p w:rsidR="001B7241" w:rsidRPr="001B7241" w:rsidRDefault="009C7D23" w:rsidP="00627FA3">
      <w:pPr>
        <w:numPr>
          <w:ilvl w:val="1"/>
          <w:numId w:val="2"/>
        </w:numPr>
        <w:spacing w:after="0" w:line="240" w:lineRule="auto"/>
        <w:ind w:firstLine="589"/>
        <w:jc w:val="both"/>
        <w:rPr>
          <w:rFonts w:ascii="Times New Roman" w:hAnsi="Times New Roman" w:cs="Times New Roman"/>
        </w:rPr>
      </w:pPr>
      <w:r w:rsidRPr="001B7241">
        <w:rPr>
          <w:rFonts w:ascii="Times New Roman" w:hAnsi="Times New Roman" w:cs="Times New Roman"/>
        </w:rPr>
        <w:t>Продавец передает, а Покупатель принимает в собственность и оплачивает</w:t>
      </w:r>
      <w:r w:rsidR="001B7241" w:rsidRPr="001B7241">
        <w:rPr>
          <w:rFonts w:ascii="Times New Roman" w:hAnsi="Times New Roman" w:cs="Times New Roman"/>
        </w:rPr>
        <w:t>:</w:t>
      </w:r>
      <w:r w:rsidR="00627FA3" w:rsidRPr="001B7241">
        <w:rPr>
          <w:rFonts w:ascii="Times New Roman" w:hAnsi="Times New Roman" w:cs="Times New Roman"/>
        </w:rPr>
        <w:t xml:space="preserve"> </w:t>
      </w:r>
    </w:p>
    <w:p w:rsidR="001B7241" w:rsidRPr="001B7241" w:rsidRDefault="001B7241" w:rsidP="001B7241">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 Жилой дом, расположенный по адресу: г. Вологда, переулок Южная роща, д.5а, условный номер: 35-35-01/108/2008-4412 площадь - 171,2 </w:t>
      </w:r>
      <w:proofErr w:type="spellStart"/>
      <w:r w:rsidRPr="001B7241">
        <w:rPr>
          <w:rFonts w:ascii="Times New Roman" w:hAnsi="Times New Roman" w:cs="Times New Roman"/>
        </w:rPr>
        <w:t>кв.м</w:t>
      </w:r>
      <w:proofErr w:type="spellEnd"/>
      <w:r w:rsidRPr="001B7241">
        <w:rPr>
          <w:rFonts w:ascii="Times New Roman" w:hAnsi="Times New Roman" w:cs="Times New Roman"/>
        </w:rPr>
        <w:t>.</w:t>
      </w:r>
    </w:p>
    <w:p w:rsidR="009C7D23" w:rsidRPr="001B7241" w:rsidRDefault="001B7241" w:rsidP="001B7241">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 Земельный участок с кадастровым номером 35:24:0502009:71, категория земель – земли населенных пунктов, разрешенное использование - для эксплуатации и обслуживания индивидуального жилого дома, расположенный по адресу: г. Вологда, переулок Южная роща, д.5а, площадь - 1053 </w:t>
      </w:r>
      <w:proofErr w:type="spellStart"/>
      <w:r w:rsidRPr="001B7241">
        <w:rPr>
          <w:rFonts w:ascii="Times New Roman" w:hAnsi="Times New Roman" w:cs="Times New Roman"/>
        </w:rPr>
        <w:t>кв.м</w:t>
      </w:r>
      <w:proofErr w:type="spellEnd"/>
      <w:r w:rsidRPr="001B7241">
        <w:rPr>
          <w:rFonts w:ascii="Times New Roman" w:hAnsi="Times New Roman" w:cs="Times New Roman"/>
        </w:rPr>
        <w:t>.</w:t>
      </w:r>
      <w:r w:rsidRPr="001B7241">
        <w:rPr>
          <w:rFonts w:ascii="Times New Roman" w:hAnsi="Times New Roman" w:cs="Times New Roman"/>
        </w:rPr>
        <w:t>,</w:t>
      </w:r>
      <w:r w:rsidR="009C7D23" w:rsidRPr="001B7241">
        <w:rPr>
          <w:rFonts w:ascii="Times New Roman" w:hAnsi="Times New Roman" w:cs="Times New Roman"/>
        </w:rPr>
        <w:t xml:space="preserve"> </w:t>
      </w:r>
      <w:r w:rsidR="00627FA3" w:rsidRPr="001B7241">
        <w:rPr>
          <w:rFonts w:ascii="Times New Roman" w:hAnsi="Times New Roman" w:cs="Times New Roman"/>
        </w:rPr>
        <w:t>(далее по тексту - имущество)</w:t>
      </w:r>
      <w:r w:rsidR="009C7D23" w:rsidRPr="001B7241">
        <w:rPr>
          <w:rFonts w:ascii="Times New Roman" w:hAnsi="Times New Roman" w:cs="Times New Roman"/>
        </w:rPr>
        <w:t>.</w:t>
      </w:r>
    </w:p>
    <w:p w:rsidR="009C7D23" w:rsidRPr="001B7241" w:rsidRDefault="009C7D23" w:rsidP="009C7D23">
      <w:pPr>
        <w:numPr>
          <w:ilvl w:val="1"/>
          <w:numId w:val="2"/>
        </w:numPr>
        <w:spacing w:after="0" w:line="240" w:lineRule="auto"/>
        <w:ind w:firstLine="589"/>
        <w:jc w:val="both"/>
        <w:rPr>
          <w:rFonts w:ascii="Times New Roman" w:hAnsi="Times New Roman" w:cs="Times New Roman"/>
        </w:rPr>
      </w:pPr>
      <w:r w:rsidRPr="001B7241">
        <w:rPr>
          <w:rFonts w:ascii="Times New Roman" w:hAnsi="Times New Roman" w:cs="Times New Roman"/>
        </w:rPr>
        <w:t>Продавец гарантирует, что до настоящего времени имущество, являющееся предметом настоящей сделки, никому не продано, не подарено, не заложено, не обременено правами третьих лиц, в споре и под арестом не состоит.</w:t>
      </w:r>
    </w:p>
    <w:p w:rsidR="009C7D23" w:rsidRPr="001B7241" w:rsidRDefault="009C7D23" w:rsidP="009C7D23">
      <w:pPr>
        <w:numPr>
          <w:ilvl w:val="1"/>
          <w:numId w:val="2"/>
        </w:numPr>
        <w:spacing w:after="0" w:line="240" w:lineRule="auto"/>
        <w:ind w:firstLine="589"/>
        <w:jc w:val="both"/>
        <w:rPr>
          <w:rFonts w:ascii="Times New Roman" w:hAnsi="Times New Roman" w:cs="Times New Roman"/>
        </w:rPr>
      </w:pPr>
      <w:r w:rsidRPr="001B7241">
        <w:rPr>
          <w:rFonts w:ascii="Times New Roman" w:hAnsi="Times New Roman" w:cs="Times New Roman"/>
        </w:rPr>
        <w:t xml:space="preserve">Право на заключение договора купли-продажи имущества </w:t>
      </w:r>
      <w:r w:rsidR="001B7241" w:rsidRPr="001B7241">
        <w:rPr>
          <w:rFonts w:ascii="Times New Roman" w:hAnsi="Times New Roman" w:cs="Times New Roman"/>
        </w:rPr>
        <w:t>Пантелеевой Галины Васильевны</w:t>
      </w:r>
      <w:r w:rsidRPr="001B7241">
        <w:rPr>
          <w:rFonts w:ascii="Times New Roman" w:hAnsi="Times New Roman" w:cs="Times New Roman"/>
        </w:rPr>
        <w:t xml:space="preserve"> приобрел в соответствии с протоколом о подведении итогов торгов по продаже имущества принадлежащего </w:t>
      </w:r>
      <w:r w:rsidR="001B7241" w:rsidRPr="001B7241">
        <w:rPr>
          <w:rFonts w:ascii="Times New Roman" w:hAnsi="Times New Roman" w:cs="Times New Roman"/>
        </w:rPr>
        <w:t xml:space="preserve">Пантелеевой Галины Васильевны </w:t>
      </w:r>
      <w:r w:rsidRPr="001B7241">
        <w:rPr>
          <w:rFonts w:ascii="Times New Roman" w:hAnsi="Times New Roman" w:cs="Times New Roman"/>
        </w:rPr>
        <w:t>_________________г.</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9C7D23" w:rsidP="009C7D23">
      <w:pPr>
        <w:spacing w:after="0" w:line="240" w:lineRule="auto"/>
        <w:ind w:firstLine="708"/>
        <w:jc w:val="center"/>
        <w:rPr>
          <w:rFonts w:ascii="Times New Roman" w:hAnsi="Times New Roman" w:cs="Times New Roman"/>
          <w:b/>
        </w:rPr>
      </w:pPr>
      <w:r w:rsidRPr="001B7241">
        <w:rPr>
          <w:rFonts w:ascii="Times New Roman" w:hAnsi="Times New Roman" w:cs="Times New Roman"/>
          <w:b/>
        </w:rPr>
        <w:t>2. Плата по договору</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2.</w:t>
      </w:r>
      <w:r w:rsidR="00627FA3" w:rsidRPr="001B7241">
        <w:rPr>
          <w:rFonts w:ascii="Times New Roman" w:hAnsi="Times New Roman" w:cs="Times New Roman"/>
        </w:rPr>
        <w:t xml:space="preserve">1. Цена продаваемого имущества </w:t>
      </w:r>
      <w:r w:rsidRPr="001B7241">
        <w:rPr>
          <w:rFonts w:ascii="Times New Roman" w:hAnsi="Times New Roman" w:cs="Times New Roman"/>
        </w:rPr>
        <w:t>по итогам проведения торгов составляет ___________ (____________________) рублей.</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2.2. Расчет между Продавцом и Покупателем будет производиться путем внесения денежных средств на расчетный счет Продавца.</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2.3. Сумма внесенного задатка, согласно платёжного поручения от __________ г. №___  в размере______________ (__________________) рублей, засчитана в оплату за приобретаемое в собственность имущество.</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2.4. Проект договора купли-продажи направляется победителю торгов в течение </w:t>
      </w:r>
      <w:r w:rsidRPr="001B7241">
        <w:rPr>
          <w:rFonts w:ascii="Times New Roman" w:hAnsi="Times New Roman" w:cs="Times New Roman"/>
          <w:b/>
        </w:rPr>
        <w:t xml:space="preserve">5 </w:t>
      </w:r>
      <w:r w:rsidR="00B603A9" w:rsidRPr="001B7241">
        <w:rPr>
          <w:rFonts w:ascii="Times New Roman" w:hAnsi="Times New Roman" w:cs="Times New Roman"/>
          <w:b/>
        </w:rPr>
        <w:t>(пяти</w:t>
      </w:r>
      <w:r w:rsidR="00B603A9" w:rsidRPr="001B7241">
        <w:rPr>
          <w:rFonts w:ascii="Times New Roman" w:hAnsi="Times New Roman" w:cs="Times New Roman"/>
        </w:rPr>
        <w:t xml:space="preserve">) </w:t>
      </w:r>
      <w:r w:rsidRPr="001B7241">
        <w:rPr>
          <w:rFonts w:ascii="Times New Roman" w:hAnsi="Times New Roman" w:cs="Times New Roman"/>
        </w:rPr>
        <w:t xml:space="preserve">дней после подписания итогового протокола. Оплата по договору уплачивается </w:t>
      </w:r>
      <w:r w:rsidR="00B603A9" w:rsidRPr="001B7241">
        <w:rPr>
          <w:rFonts w:ascii="Times New Roman" w:hAnsi="Times New Roman" w:cs="Times New Roman"/>
        </w:rPr>
        <w:t xml:space="preserve">Покупателем </w:t>
      </w:r>
      <w:r w:rsidRPr="001B7241">
        <w:rPr>
          <w:rFonts w:ascii="Times New Roman" w:hAnsi="Times New Roman" w:cs="Times New Roman"/>
        </w:rPr>
        <w:t xml:space="preserve">не позднее чем через </w:t>
      </w:r>
      <w:r w:rsidR="00B603A9" w:rsidRPr="001B7241">
        <w:rPr>
          <w:rFonts w:ascii="Times New Roman" w:hAnsi="Times New Roman" w:cs="Times New Roman"/>
          <w:b/>
        </w:rPr>
        <w:t>30 (</w:t>
      </w:r>
      <w:r w:rsidRPr="001B7241">
        <w:rPr>
          <w:rFonts w:ascii="Times New Roman" w:hAnsi="Times New Roman" w:cs="Times New Roman"/>
          <w:b/>
        </w:rPr>
        <w:t>тридцать</w:t>
      </w:r>
      <w:r w:rsidR="00B603A9" w:rsidRPr="001B7241">
        <w:rPr>
          <w:rFonts w:ascii="Times New Roman" w:hAnsi="Times New Roman" w:cs="Times New Roman"/>
          <w:b/>
        </w:rPr>
        <w:t>)</w:t>
      </w:r>
      <w:r w:rsidRPr="001B7241">
        <w:rPr>
          <w:rFonts w:ascii="Times New Roman" w:hAnsi="Times New Roman" w:cs="Times New Roman"/>
        </w:rPr>
        <w:t xml:space="preserve"> дней с даты заключения договора. Оплата производится по реквизитам, указанным в договоре.</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9C7D23" w:rsidP="009C7D23">
      <w:pPr>
        <w:numPr>
          <w:ilvl w:val="0"/>
          <w:numId w:val="6"/>
        </w:numPr>
        <w:tabs>
          <w:tab w:val="num" w:pos="187"/>
        </w:tabs>
        <w:spacing w:after="0" w:line="240" w:lineRule="auto"/>
        <w:jc w:val="center"/>
        <w:rPr>
          <w:rFonts w:ascii="Times New Roman" w:hAnsi="Times New Roman" w:cs="Times New Roman"/>
          <w:b/>
          <w:bCs/>
        </w:rPr>
      </w:pPr>
      <w:r w:rsidRPr="001B7241">
        <w:rPr>
          <w:rFonts w:ascii="Times New Roman" w:hAnsi="Times New Roman" w:cs="Times New Roman"/>
          <w:b/>
          <w:bCs/>
        </w:rPr>
        <w:t>Передача Имущества и переход риска случайной гибели или случайного повреждения имущества</w:t>
      </w:r>
    </w:p>
    <w:p w:rsidR="009C7D23" w:rsidRPr="001B7241" w:rsidRDefault="009C7D23" w:rsidP="009C7D23">
      <w:pPr>
        <w:numPr>
          <w:ilvl w:val="1"/>
          <w:numId w:val="6"/>
        </w:numPr>
        <w:tabs>
          <w:tab w:val="clear" w:pos="720"/>
          <w:tab w:val="num" w:pos="993"/>
        </w:tabs>
        <w:spacing w:after="0" w:line="240" w:lineRule="auto"/>
        <w:ind w:left="0" w:firstLine="709"/>
        <w:jc w:val="both"/>
        <w:rPr>
          <w:rFonts w:ascii="Times New Roman" w:hAnsi="Times New Roman" w:cs="Times New Roman"/>
          <w:b/>
          <w:bCs/>
        </w:rPr>
      </w:pPr>
      <w:r w:rsidRPr="001B7241">
        <w:rPr>
          <w:rFonts w:ascii="Times New Roman" w:hAnsi="Times New Roman" w:cs="Times New Roman"/>
        </w:rPr>
        <w:t xml:space="preserve">Передача имущества Покупателю осуществляется Продавцом по передаточному акту, являющемуся неотъемлемой частью настоящего договора, в котором сторонами договора указываются данные о составе </w:t>
      </w:r>
      <w:r w:rsidR="00627FA3" w:rsidRPr="001B7241">
        <w:rPr>
          <w:rFonts w:ascii="Times New Roman" w:hAnsi="Times New Roman" w:cs="Times New Roman"/>
        </w:rPr>
        <w:t>имущества</w:t>
      </w:r>
      <w:r w:rsidRPr="001B7241">
        <w:rPr>
          <w:rFonts w:ascii="Times New Roman" w:hAnsi="Times New Roman" w:cs="Times New Roman"/>
        </w:rPr>
        <w:t xml:space="preserve">, сведения о выявленных недостатках переданного </w:t>
      </w:r>
      <w:r w:rsidR="00627FA3" w:rsidRPr="001B7241">
        <w:rPr>
          <w:rFonts w:ascii="Times New Roman" w:hAnsi="Times New Roman" w:cs="Times New Roman"/>
        </w:rPr>
        <w:t>имущества</w:t>
      </w:r>
      <w:r w:rsidRPr="001B7241">
        <w:rPr>
          <w:rFonts w:ascii="Times New Roman" w:hAnsi="Times New Roman" w:cs="Times New Roman"/>
        </w:rPr>
        <w:t>, перечень имущества.</w:t>
      </w:r>
    </w:p>
    <w:p w:rsidR="009C7D23" w:rsidRPr="001B7241" w:rsidRDefault="009C7D23" w:rsidP="009C7D23">
      <w:pPr>
        <w:numPr>
          <w:ilvl w:val="1"/>
          <w:numId w:val="6"/>
        </w:numPr>
        <w:tabs>
          <w:tab w:val="clear" w:pos="720"/>
          <w:tab w:val="num" w:pos="993"/>
        </w:tabs>
        <w:spacing w:after="0" w:line="240" w:lineRule="auto"/>
        <w:ind w:left="0" w:firstLine="709"/>
        <w:jc w:val="both"/>
        <w:rPr>
          <w:rFonts w:ascii="Times New Roman" w:hAnsi="Times New Roman" w:cs="Times New Roman"/>
          <w:b/>
          <w:bCs/>
        </w:rPr>
      </w:pPr>
      <w:r w:rsidRPr="001B7241">
        <w:rPr>
          <w:rFonts w:ascii="Times New Roman" w:hAnsi="Times New Roman" w:cs="Times New Roman"/>
        </w:rPr>
        <w:t xml:space="preserve">Подготовку </w:t>
      </w:r>
      <w:r w:rsidR="00627FA3" w:rsidRPr="001B7241">
        <w:rPr>
          <w:rFonts w:ascii="Times New Roman" w:hAnsi="Times New Roman" w:cs="Times New Roman"/>
        </w:rPr>
        <w:t xml:space="preserve">имущества </w:t>
      </w:r>
      <w:r w:rsidRPr="001B7241">
        <w:rPr>
          <w:rFonts w:ascii="Times New Roman" w:hAnsi="Times New Roman" w:cs="Times New Roman"/>
        </w:rPr>
        <w:t>к передаче, включая составление и представление на подписание передаточного акта, осуществляет Продавец за собственный счет.</w:t>
      </w:r>
    </w:p>
    <w:p w:rsidR="009C7D23" w:rsidRPr="001B7241" w:rsidRDefault="009C7D23" w:rsidP="009C7D23">
      <w:pPr>
        <w:numPr>
          <w:ilvl w:val="1"/>
          <w:numId w:val="6"/>
        </w:numPr>
        <w:tabs>
          <w:tab w:val="clear" w:pos="720"/>
          <w:tab w:val="num" w:pos="0"/>
          <w:tab w:val="num" w:pos="993"/>
        </w:tabs>
        <w:spacing w:after="0" w:line="240" w:lineRule="auto"/>
        <w:ind w:left="0" w:firstLine="709"/>
        <w:jc w:val="both"/>
        <w:rPr>
          <w:rFonts w:ascii="Times New Roman" w:hAnsi="Times New Roman" w:cs="Times New Roman"/>
          <w:b/>
          <w:bCs/>
        </w:rPr>
      </w:pPr>
      <w:r w:rsidRPr="001B7241">
        <w:rPr>
          <w:rFonts w:ascii="Times New Roman" w:hAnsi="Times New Roman" w:cs="Times New Roman"/>
        </w:rPr>
        <w:t>Имущество считается переданным Покупателю с момента подписания передаточного акта обеими сторонами.</w:t>
      </w:r>
    </w:p>
    <w:p w:rsidR="009C7D23" w:rsidRPr="001B7241" w:rsidRDefault="009C7D23" w:rsidP="009C7D23">
      <w:pPr>
        <w:numPr>
          <w:ilvl w:val="1"/>
          <w:numId w:val="6"/>
        </w:numPr>
        <w:tabs>
          <w:tab w:val="clear" w:pos="720"/>
          <w:tab w:val="num" w:pos="0"/>
          <w:tab w:val="num" w:pos="993"/>
        </w:tabs>
        <w:spacing w:after="0" w:line="240" w:lineRule="auto"/>
        <w:ind w:left="0" w:firstLine="709"/>
        <w:jc w:val="both"/>
        <w:rPr>
          <w:rFonts w:ascii="Times New Roman" w:hAnsi="Times New Roman" w:cs="Times New Roman"/>
          <w:b/>
          <w:bCs/>
        </w:rPr>
      </w:pPr>
      <w:r w:rsidRPr="001B7241">
        <w:rPr>
          <w:rFonts w:ascii="Times New Roman" w:hAnsi="Times New Roman" w:cs="Times New Roman"/>
        </w:rPr>
        <w:t>Риск случайной гибели или случайного повреждения имущества переходит на Покупателя с момента подписания передаточного акта обеими сторонами.</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627FA3" w:rsidP="009C7D23">
      <w:pPr>
        <w:numPr>
          <w:ilvl w:val="0"/>
          <w:numId w:val="6"/>
        </w:numPr>
        <w:tabs>
          <w:tab w:val="num" w:pos="187"/>
        </w:tabs>
        <w:spacing w:after="0" w:line="240" w:lineRule="auto"/>
        <w:jc w:val="center"/>
        <w:rPr>
          <w:rFonts w:ascii="Times New Roman" w:hAnsi="Times New Roman" w:cs="Times New Roman"/>
          <w:b/>
          <w:bCs/>
        </w:rPr>
      </w:pPr>
      <w:r w:rsidRPr="001B7241">
        <w:rPr>
          <w:rFonts w:ascii="Times New Roman" w:hAnsi="Times New Roman" w:cs="Times New Roman"/>
          <w:b/>
          <w:bCs/>
        </w:rPr>
        <w:t xml:space="preserve"> </w:t>
      </w:r>
      <w:r w:rsidR="009C7D23" w:rsidRPr="001B7241">
        <w:rPr>
          <w:rFonts w:ascii="Times New Roman" w:hAnsi="Times New Roman" w:cs="Times New Roman"/>
          <w:b/>
          <w:bCs/>
        </w:rPr>
        <w:t>Ответственность сторон</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lastRenderedPageBreak/>
        <w:t>4.1.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4.2. Отсутствие вины за неисполнение или ненадлежащее исполнение обязательств по договору доказывается стороной, нарушившей обязательства.</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4.3.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4.4.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РФ.</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9C7D23" w:rsidP="009C7D23">
      <w:pPr>
        <w:numPr>
          <w:ilvl w:val="0"/>
          <w:numId w:val="3"/>
        </w:numPr>
        <w:tabs>
          <w:tab w:val="num" w:pos="187"/>
        </w:tabs>
        <w:spacing w:after="0" w:line="240" w:lineRule="auto"/>
        <w:jc w:val="center"/>
        <w:rPr>
          <w:rFonts w:ascii="Times New Roman" w:hAnsi="Times New Roman" w:cs="Times New Roman"/>
          <w:b/>
          <w:bCs/>
        </w:rPr>
      </w:pPr>
      <w:r w:rsidRPr="001B7241">
        <w:rPr>
          <w:rFonts w:ascii="Times New Roman" w:hAnsi="Times New Roman" w:cs="Times New Roman"/>
          <w:b/>
          <w:bCs/>
        </w:rPr>
        <w:t>Порядок разрешения споров</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этом каждая из сторон вправе претендовать на наличие у нее результатов разрешения возникших вопросов в письменном виде.</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5.2. Споры между сторонами, не урегулированные путем переговоров, подлежат разрешению в суде.</w:t>
      </w:r>
    </w:p>
    <w:p w:rsidR="009C7D23" w:rsidRPr="001B7241" w:rsidRDefault="009C7D23" w:rsidP="009C7D23">
      <w:pPr>
        <w:spacing w:after="0" w:line="240" w:lineRule="auto"/>
        <w:ind w:firstLine="708"/>
        <w:jc w:val="both"/>
        <w:rPr>
          <w:rFonts w:ascii="Times New Roman" w:hAnsi="Times New Roman" w:cs="Times New Roman"/>
          <w:b/>
          <w:bCs/>
        </w:rPr>
      </w:pPr>
    </w:p>
    <w:p w:rsidR="009C7D23" w:rsidRPr="001B7241" w:rsidRDefault="009C7D23" w:rsidP="009C7D23">
      <w:pPr>
        <w:spacing w:after="0" w:line="240" w:lineRule="auto"/>
        <w:ind w:firstLine="708"/>
        <w:jc w:val="center"/>
        <w:rPr>
          <w:rFonts w:ascii="Times New Roman" w:hAnsi="Times New Roman" w:cs="Times New Roman"/>
          <w:b/>
          <w:bCs/>
        </w:rPr>
      </w:pPr>
      <w:r w:rsidRPr="001B7241">
        <w:rPr>
          <w:rFonts w:ascii="Times New Roman" w:hAnsi="Times New Roman" w:cs="Times New Roman"/>
          <w:b/>
          <w:bCs/>
        </w:rPr>
        <w:t>6.   Изменение и/или дополнение договора</w:t>
      </w:r>
    </w:p>
    <w:p w:rsidR="009C7D23" w:rsidRPr="001B7241" w:rsidRDefault="009C7D23" w:rsidP="009C7D23">
      <w:pPr>
        <w:tabs>
          <w:tab w:val="num" w:pos="300"/>
        </w:tabs>
        <w:spacing w:after="0" w:line="240" w:lineRule="auto"/>
        <w:ind w:firstLine="708"/>
        <w:jc w:val="both"/>
        <w:rPr>
          <w:rFonts w:ascii="Times New Roman" w:hAnsi="Times New Roman" w:cs="Times New Roman"/>
        </w:rPr>
      </w:pPr>
      <w:r w:rsidRPr="001B7241">
        <w:rPr>
          <w:rFonts w:ascii="Times New Roman" w:hAnsi="Times New Roman" w:cs="Times New Roman"/>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либо по решению суда.</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6.2. Соглашения о дополнении, изменении или о расторжении договора совершаются в письменной форме, должны быть подписаны сторонами и скреплены печатями.</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6.3. Требование об изменении или о расторжении договора может быть заявлено в суд стороной только после получения отказа другой стороны на предложение изменить или расторгнуть договор, либо при неполучении ответа в срок, указанный в предложении, </w:t>
      </w:r>
      <w:r w:rsidR="00B603A9" w:rsidRPr="001B7241">
        <w:rPr>
          <w:rFonts w:ascii="Times New Roman" w:hAnsi="Times New Roman" w:cs="Times New Roman"/>
        </w:rPr>
        <w:t>а при</w:t>
      </w:r>
      <w:r w:rsidRPr="001B7241">
        <w:rPr>
          <w:rFonts w:ascii="Times New Roman" w:hAnsi="Times New Roman" w:cs="Times New Roman"/>
        </w:rPr>
        <w:t xml:space="preserve"> его отсутствии, - в 30-ти дневный срок.</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6.4. Настоящий договор может быть расторгнут судом по требованию одной из сторон договора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6.5. Настоящий договор может быть расторгнут по соглашению его сторон или по решению суда, если в период его действия произошло существенное изменение обстоятельств, из которых стороны исходили при заключении договора, настолько, что если бы такие изменения можно было предвидеть заранее, договор между его сторонами вообще не был бы заключен или был бы заключен на условиях, значительно отличающихся от согласованных по настоящему договору. </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6.6. Последствия расторжения настоящего договора определяются соглашением его сторон или судом по требованию любой из сторон договора. При изменении договора, обязательства сторон сохраняются в измененном виде. При расторжении договора обязательства сторон прекращаются.</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9C7D23" w:rsidP="009C7D23">
      <w:pPr>
        <w:spacing w:after="0" w:line="240" w:lineRule="auto"/>
        <w:ind w:firstLine="708"/>
        <w:jc w:val="center"/>
        <w:rPr>
          <w:rFonts w:ascii="Times New Roman" w:hAnsi="Times New Roman" w:cs="Times New Roman"/>
          <w:b/>
          <w:bCs/>
        </w:rPr>
      </w:pPr>
      <w:r w:rsidRPr="001B7241">
        <w:rPr>
          <w:rFonts w:ascii="Times New Roman" w:hAnsi="Times New Roman" w:cs="Times New Roman"/>
          <w:b/>
          <w:bCs/>
        </w:rPr>
        <w:t>7.   Срок действия договора</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7.1. Настоящий договор вступает в силу с момента подписания обеими сторонами и действует до полного выполнения сторонами своих обязательств по нему.</w:t>
      </w:r>
    </w:p>
    <w:p w:rsidR="009C7D23" w:rsidRPr="001B7241" w:rsidRDefault="009C7D23" w:rsidP="009C7D23">
      <w:pPr>
        <w:spacing w:after="0" w:line="240" w:lineRule="auto"/>
        <w:ind w:firstLine="708"/>
        <w:jc w:val="both"/>
        <w:rPr>
          <w:rFonts w:ascii="Times New Roman" w:hAnsi="Times New Roman" w:cs="Times New Roman"/>
        </w:rPr>
      </w:pPr>
      <w:r w:rsidRPr="001B7241">
        <w:rPr>
          <w:rFonts w:ascii="Times New Roman" w:hAnsi="Times New Roman" w:cs="Times New Roman"/>
        </w:rPr>
        <w:t xml:space="preserve">7.2. 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w:t>
      </w:r>
      <w:r w:rsidR="00B603A9" w:rsidRPr="001B7241">
        <w:rPr>
          <w:rFonts w:ascii="Times New Roman" w:hAnsi="Times New Roman" w:cs="Times New Roman"/>
        </w:rPr>
        <w:t>если таковые</w:t>
      </w:r>
      <w:r w:rsidRPr="001B7241">
        <w:rPr>
          <w:rFonts w:ascii="Times New Roman" w:hAnsi="Times New Roman" w:cs="Times New Roman"/>
        </w:rPr>
        <w:t xml:space="preserve"> имели место при заключении или исполнении настоящего договора.</w:t>
      </w:r>
    </w:p>
    <w:p w:rsidR="009C7D23" w:rsidRPr="001B7241" w:rsidRDefault="009C7D23" w:rsidP="009C7D23">
      <w:pPr>
        <w:spacing w:after="0" w:line="240" w:lineRule="auto"/>
        <w:ind w:firstLine="708"/>
        <w:jc w:val="both"/>
        <w:rPr>
          <w:rFonts w:ascii="Times New Roman" w:hAnsi="Times New Roman" w:cs="Times New Roman"/>
        </w:rPr>
      </w:pPr>
    </w:p>
    <w:p w:rsidR="009C7D23" w:rsidRPr="001B7241" w:rsidRDefault="009C7D23" w:rsidP="009C7D23">
      <w:pPr>
        <w:numPr>
          <w:ilvl w:val="0"/>
          <w:numId w:val="5"/>
        </w:numPr>
        <w:tabs>
          <w:tab w:val="num" w:pos="187"/>
        </w:tabs>
        <w:spacing w:after="0" w:line="240" w:lineRule="auto"/>
        <w:jc w:val="center"/>
        <w:rPr>
          <w:rFonts w:ascii="Times New Roman" w:hAnsi="Times New Roman" w:cs="Times New Roman"/>
          <w:b/>
          <w:bCs/>
        </w:rPr>
      </w:pPr>
      <w:r w:rsidRPr="001B7241">
        <w:rPr>
          <w:rFonts w:ascii="Times New Roman" w:hAnsi="Times New Roman" w:cs="Times New Roman"/>
          <w:b/>
          <w:bCs/>
        </w:rPr>
        <w:t>Иные условия</w:t>
      </w:r>
    </w:p>
    <w:p w:rsidR="009C7D23" w:rsidRPr="001B7241" w:rsidRDefault="009C7D23" w:rsidP="00B603A9">
      <w:pPr>
        <w:pStyle w:val="a4"/>
        <w:numPr>
          <w:ilvl w:val="1"/>
          <w:numId w:val="5"/>
        </w:numPr>
        <w:spacing w:after="0" w:line="240" w:lineRule="auto"/>
        <w:ind w:left="0" w:firstLine="708"/>
        <w:jc w:val="both"/>
        <w:rPr>
          <w:rFonts w:ascii="Times New Roman" w:hAnsi="Times New Roman" w:cs="Times New Roman"/>
        </w:rPr>
      </w:pPr>
      <w:r w:rsidRPr="001B7241">
        <w:rPr>
          <w:rFonts w:ascii="Times New Roman" w:hAnsi="Times New Roman" w:cs="Times New Roman"/>
        </w:rPr>
        <w:lastRenderedPageBreak/>
        <w:t xml:space="preserve">Настоящий договор составлен в </w:t>
      </w:r>
      <w:r w:rsidR="00B603A9" w:rsidRPr="001B7241">
        <w:rPr>
          <w:rFonts w:ascii="Times New Roman" w:hAnsi="Times New Roman" w:cs="Times New Roman"/>
        </w:rPr>
        <w:t>трех</w:t>
      </w:r>
      <w:r w:rsidRPr="001B7241">
        <w:rPr>
          <w:rFonts w:ascii="Times New Roman" w:hAnsi="Times New Roman" w:cs="Times New Roman"/>
        </w:rPr>
        <w:t xml:space="preserve"> экземплярах</w:t>
      </w:r>
      <w:r w:rsidR="00B603A9" w:rsidRPr="001B7241">
        <w:rPr>
          <w:rFonts w:ascii="Times New Roman" w:hAnsi="Times New Roman" w:cs="Times New Roman"/>
        </w:rPr>
        <w:t xml:space="preserve">, </w:t>
      </w:r>
      <w:r w:rsidR="00B603A9" w:rsidRPr="001B7241">
        <w:rPr>
          <w:rFonts w:ascii="Times New Roman" w:hAnsi="Times New Roman" w:cs="Times New Roman"/>
          <w:spacing w:val="2"/>
        </w:rPr>
        <w:t>по одному экземпляру для каждой из сторон настоящего договора, один экземпляр для уполномоченного органа государственной регистрации.</w:t>
      </w:r>
    </w:p>
    <w:p w:rsidR="009C7D23" w:rsidRPr="001B7241" w:rsidRDefault="009C7D23" w:rsidP="009C7D23">
      <w:pPr>
        <w:numPr>
          <w:ilvl w:val="0"/>
          <w:numId w:val="5"/>
        </w:numPr>
        <w:tabs>
          <w:tab w:val="num" w:pos="187"/>
        </w:tabs>
        <w:spacing w:after="0" w:line="240" w:lineRule="auto"/>
        <w:jc w:val="center"/>
        <w:rPr>
          <w:rFonts w:ascii="Times New Roman" w:hAnsi="Times New Roman" w:cs="Times New Roman"/>
          <w:b/>
          <w:bCs/>
        </w:rPr>
      </w:pPr>
      <w:r w:rsidRPr="001B7241">
        <w:rPr>
          <w:rFonts w:ascii="Times New Roman" w:hAnsi="Times New Roman" w:cs="Times New Roman"/>
          <w:b/>
          <w:bCs/>
        </w:rPr>
        <w:t>Подписи сторон:</w:t>
      </w:r>
    </w:p>
    <w:p w:rsidR="009C7D23" w:rsidRPr="001B7241" w:rsidRDefault="009C7D23" w:rsidP="009C7D23">
      <w:pPr>
        <w:spacing w:after="0" w:line="240" w:lineRule="auto"/>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688"/>
      </w:tblGrid>
      <w:tr w:rsidR="009C7D23" w:rsidRPr="001B7241" w:rsidTr="009C7D23">
        <w:tc>
          <w:tcPr>
            <w:tcW w:w="4657" w:type="dxa"/>
            <w:shd w:val="clear" w:color="auto" w:fill="auto"/>
          </w:tcPr>
          <w:p w:rsidR="009C7D23" w:rsidRPr="001B7241" w:rsidRDefault="009C7D23" w:rsidP="009C7D23">
            <w:pPr>
              <w:spacing w:after="0" w:line="240" w:lineRule="auto"/>
              <w:ind w:firstLine="708"/>
              <w:jc w:val="center"/>
              <w:rPr>
                <w:rFonts w:ascii="Times New Roman" w:hAnsi="Times New Roman" w:cs="Times New Roman"/>
                <w:b/>
              </w:rPr>
            </w:pPr>
            <w:r w:rsidRPr="001B7241">
              <w:rPr>
                <w:rFonts w:ascii="Times New Roman" w:hAnsi="Times New Roman" w:cs="Times New Roman"/>
                <w:b/>
              </w:rPr>
              <w:t>Продавец</w:t>
            </w:r>
          </w:p>
        </w:tc>
        <w:tc>
          <w:tcPr>
            <w:tcW w:w="4688" w:type="dxa"/>
            <w:shd w:val="clear" w:color="auto" w:fill="auto"/>
          </w:tcPr>
          <w:p w:rsidR="009C7D23" w:rsidRPr="001B7241" w:rsidRDefault="009C7D23" w:rsidP="009C7D23">
            <w:pPr>
              <w:spacing w:after="0" w:line="240" w:lineRule="auto"/>
              <w:ind w:firstLine="708"/>
              <w:jc w:val="center"/>
              <w:rPr>
                <w:rFonts w:ascii="Times New Roman" w:hAnsi="Times New Roman" w:cs="Times New Roman"/>
                <w:b/>
              </w:rPr>
            </w:pPr>
            <w:r w:rsidRPr="001B7241">
              <w:rPr>
                <w:rFonts w:ascii="Times New Roman" w:hAnsi="Times New Roman" w:cs="Times New Roman"/>
                <w:b/>
              </w:rPr>
              <w:t>Покупатель</w:t>
            </w:r>
          </w:p>
        </w:tc>
      </w:tr>
      <w:tr w:rsidR="009C7D23" w:rsidRPr="001B7241" w:rsidTr="009C7D23">
        <w:tc>
          <w:tcPr>
            <w:tcW w:w="4657" w:type="dxa"/>
            <w:shd w:val="clear" w:color="auto" w:fill="auto"/>
          </w:tcPr>
          <w:p w:rsidR="009C7D23" w:rsidRPr="001B7241" w:rsidRDefault="009C7D23" w:rsidP="009C7D23">
            <w:pPr>
              <w:pStyle w:val="ConsPlusNonformat"/>
              <w:rPr>
                <w:rFonts w:ascii="Times New Roman" w:hAnsi="Times New Roman" w:cs="Times New Roman"/>
                <w:sz w:val="22"/>
                <w:szCs w:val="22"/>
              </w:rPr>
            </w:pPr>
            <w:r w:rsidRPr="001B7241">
              <w:rPr>
                <w:rFonts w:ascii="Times New Roman" w:hAnsi="Times New Roman" w:cs="Times New Roman"/>
                <w:sz w:val="22"/>
                <w:szCs w:val="22"/>
              </w:rPr>
              <w:t>Финансовый управляющий имуществом </w:t>
            </w:r>
          </w:p>
          <w:p w:rsidR="009C7D23" w:rsidRPr="001B7241" w:rsidRDefault="001B7241" w:rsidP="009C7D23">
            <w:pPr>
              <w:pStyle w:val="ConsPlusNonformat"/>
              <w:rPr>
                <w:rFonts w:ascii="Times New Roman" w:hAnsi="Times New Roman" w:cs="Times New Roman"/>
                <w:sz w:val="22"/>
                <w:szCs w:val="22"/>
              </w:rPr>
            </w:pPr>
            <w:r w:rsidRPr="001B7241">
              <w:rPr>
                <w:rFonts w:ascii="Times New Roman" w:hAnsi="Times New Roman" w:cs="Times New Roman"/>
                <w:sz w:val="22"/>
                <w:szCs w:val="22"/>
              </w:rPr>
              <w:t xml:space="preserve">Пантелеевой Галины Васильевны (прежняя фамилия – </w:t>
            </w:r>
            <w:proofErr w:type="spellStart"/>
            <w:r w:rsidRPr="001B7241">
              <w:rPr>
                <w:rFonts w:ascii="Times New Roman" w:hAnsi="Times New Roman" w:cs="Times New Roman"/>
                <w:sz w:val="22"/>
                <w:szCs w:val="22"/>
              </w:rPr>
              <w:t>Куканова</w:t>
            </w:r>
            <w:proofErr w:type="spellEnd"/>
            <w:r w:rsidRPr="001B7241">
              <w:rPr>
                <w:rFonts w:ascii="Times New Roman" w:hAnsi="Times New Roman" w:cs="Times New Roman"/>
                <w:sz w:val="22"/>
                <w:szCs w:val="22"/>
              </w:rPr>
              <w:t>, 04.02.1958 г., место рождения: город Вологда, СНИЛС: 108-619-277-68, ИНН: 352500295797, адрес места жительства (регистрации): 160033, г. Вологда, переулок Южная роща, д.5а</w:t>
            </w:r>
            <w:r w:rsidR="009C7D23" w:rsidRPr="001B7241">
              <w:rPr>
                <w:rFonts w:ascii="Times New Roman" w:hAnsi="Times New Roman" w:cs="Times New Roman"/>
                <w:sz w:val="22"/>
                <w:szCs w:val="22"/>
              </w:rPr>
              <w:t xml:space="preserve">) </w:t>
            </w:r>
          </w:p>
          <w:p w:rsidR="009C7D23" w:rsidRPr="001B7241" w:rsidRDefault="009C7D23" w:rsidP="009C7D23">
            <w:pPr>
              <w:pStyle w:val="ConsPlusNonformat"/>
              <w:rPr>
                <w:rFonts w:ascii="Times New Roman" w:hAnsi="Times New Roman" w:cs="Times New Roman"/>
                <w:sz w:val="22"/>
                <w:szCs w:val="22"/>
              </w:rPr>
            </w:pPr>
            <w:r w:rsidRPr="001B7241">
              <w:rPr>
                <w:rFonts w:ascii="Times New Roman" w:hAnsi="Times New Roman" w:cs="Times New Roman"/>
                <w:sz w:val="22"/>
                <w:szCs w:val="22"/>
              </w:rPr>
              <w:t>Осипов Борис Сергеевич</w:t>
            </w:r>
          </w:p>
          <w:p w:rsidR="009C7D23" w:rsidRPr="001B7241" w:rsidRDefault="009C7D23" w:rsidP="009C7D23">
            <w:pPr>
              <w:pStyle w:val="ConsPlusNonformat"/>
              <w:rPr>
                <w:rFonts w:ascii="Times New Roman" w:hAnsi="Times New Roman" w:cs="Times New Roman"/>
                <w:b/>
                <w:sz w:val="22"/>
                <w:szCs w:val="22"/>
              </w:rPr>
            </w:pPr>
          </w:p>
          <w:p w:rsidR="009C7D23" w:rsidRPr="001B7241" w:rsidRDefault="009C7D23" w:rsidP="009C7D23">
            <w:pPr>
              <w:pStyle w:val="ConsPlusNonformat"/>
              <w:rPr>
                <w:rFonts w:ascii="Times New Roman" w:hAnsi="Times New Roman" w:cs="Times New Roman"/>
                <w:sz w:val="22"/>
                <w:szCs w:val="22"/>
              </w:rPr>
            </w:pPr>
            <w:r w:rsidRPr="001B7241">
              <w:rPr>
                <w:rFonts w:ascii="Times New Roman" w:hAnsi="Times New Roman" w:cs="Times New Roman"/>
                <w:sz w:val="22"/>
                <w:szCs w:val="22"/>
              </w:rPr>
              <w:t>Банковские реквизиты:</w:t>
            </w:r>
          </w:p>
          <w:p w:rsidR="001B7241" w:rsidRPr="001B7241" w:rsidRDefault="009C7D23" w:rsidP="009C7D23">
            <w:pPr>
              <w:spacing w:after="0" w:line="240" w:lineRule="auto"/>
              <w:jc w:val="both"/>
              <w:rPr>
                <w:rFonts w:ascii="Times New Roman" w:hAnsi="Times New Roman" w:cs="Times New Roman"/>
              </w:rPr>
            </w:pPr>
            <w:r w:rsidRPr="001B7241">
              <w:rPr>
                <w:rFonts w:ascii="Times New Roman" w:hAnsi="Times New Roman" w:cs="Times New Roman"/>
              </w:rPr>
              <w:t xml:space="preserve">Получатель </w:t>
            </w:r>
            <w:r w:rsidR="001B7241" w:rsidRPr="001B7241">
              <w:rPr>
                <w:rFonts w:ascii="Times New Roman" w:hAnsi="Times New Roman" w:cs="Times New Roman"/>
              </w:rPr>
              <w:t>Пантелеева Галина Васи</w:t>
            </w:r>
            <w:r w:rsidR="001B7241" w:rsidRPr="001B7241">
              <w:rPr>
                <w:rFonts w:ascii="Times New Roman" w:hAnsi="Times New Roman" w:cs="Times New Roman"/>
              </w:rPr>
              <w:t>льевна</w:t>
            </w:r>
          </w:p>
          <w:p w:rsidR="001B7241" w:rsidRPr="001B7241" w:rsidRDefault="001B7241" w:rsidP="009C7D23">
            <w:pPr>
              <w:spacing w:after="0" w:line="240" w:lineRule="auto"/>
              <w:jc w:val="both"/>
              <w:rPr>
                <w:rFonts w:ascii="Times New Roman" w:hAnsi="Times New Roman" w:cs="Times New Roman"/>
                <w:color w:val="000000" w:themeColor="text1"/>
              </w:rPr>
            </w:pPr>
            <w:r w:rsidRPr="001B7241">
              <w:rPr>
                <w:rFonts w:ascii="Times New Roman" w:hAnsi="Times New Roman" w:cs="Times New Roman"/>
              </w:rPr>
              <w:t>ИНН: 352500295797</w:t>
            </w:r>
          </w:p>
          <w:p w:rsidR="001B7241" w:rsidRPr="001B7241" w:rsidRDefault="001B7241" w:rsidP="009C7D23">
            <w:pPr>
              <w:spacing w:after="0" w:line="240" w:lineRule="auto"/>
              <w:jc w:val="both"/>
              <w:rPr>
                <w:rFonts w:ascii="Times New Roman" w:hAnsi="Times New Roman" w:cs="Times New Roman"/>
                <w:color w:val="000000" w:themeColor="text1"/>
              </w:rPr>
            </w:pPr>
            <w:r w:rsidRPr="001B7241">
              <w:rPr>
                <w:rFonts w:ascii="Times New Roman" w:hAnsi="Times New Roman" w:cs="Times New Roman"/>
                <w:color w:val="000000" w:themeColor="text1"/>
              </w:rPr>
              <w:t>счет № 40817810112002200115 в Доп</w:t>
            </w:r>
            <w:r w:rsidRPr="001B7241">
              <w:rPr>
                <w:rFonts w:ascii="Times New Roman" w:hAnsi="Times New Roman" w:cs="Times New Roman"/>
                <w:color w:val="000000" w:themeColor="text1"/>
              </w:rPr>
              <w:t>. офис № 8638/029 ПАО Сбербанк</w:t>
            </w:r>
          </w:p>
          <w:p w:rsidR="001B7241" w:rsidRPr="001B7241" w:rsidRDefault="001B7241" w:rsidP="009C7D23">
            <w:pPr>
              <w:spacing w:after="0" w:line="240" w:lineRule="auto"/>
              <w:jc w:val="both"/>
              <w:rPr>
                <w:rFonts w:ascii="Times New Roman" w:hAnsi="Times New Roman" w:cs="Times New Roman"/>
                <w:color w:val="000000" w:themeColor="text1"/>
              </w:rPr>
            </w:pPr>
            <w:r w:rsidRPr="001B7241">
              <w:rPr>
                <w:rFonts w:ascii="Times New Roman" w:hAnsi="Times New Roman" w:cs="Times New Roman"/>
                <w:color w:val="000000" w:themeColor="text1"/>
              </w:rPr>
              <w:t>БИК: 041909644</w:t>
            </w:r>
          </w:p>
          <w:p w:rsidR="009C7D23" w:rsidRPr="001B7241" w:rsidRDefault="001B7241" w:rsidP="009C7D23">
            <w:pPr>
              <w:spacing w:after="0" w:line="240" w:lineRule="auto"/>
              <w:jc w:val="both"/>
              <w:rPr>
                <w:rFonts w:ascii="Times New Roman" w:hAnsi="Times New Roman" w:cs="Times New Roman"/>
              </w:rPr>
            </w:pPr>
            <w:proofErr w:type="spellStart"/>
            <w:r w:rsidRPr="001B7241">
              <w:rPr>
                <w:rFonts w:ascii="Times New Roman" w:hAnsi="Times New Roman" w:cs="Times New Roman"/>
                <w:color w:val="000000" w:themeColor="text1"/>
              </w:rPr>
              <w:t>кор</w:t>
            </w:r>
            <w:proofErr w:type="spellEnd"/>
            <w:r w:rsidRPr="001B7241">
              <w:rPr>
                <w:rFonts w:ascii="Times New Roman" w:hAnsi="Times New Roman" w:cs="Times New Roman"/>
                <w:color w:val="000000" w:themeColor="text1"/>
              </w:rPr>
              <w:t xml:space="preserve">. счет № 30101810900000000644 </w:t>
            </w:r>
          </w:p>
        </w:tc>
        <w:tc>
          <w:tcPr>
            <w:tcW w:w="4688" w:type="dxa"/>
            <w:shd w:val="clear" w:color="auto" w:fill="auto"/>
          </w:tcPr>
          <w:p w:rsidR="009C7D23" w:rsidRPr="001B7241" w:rsidRDefault="009C7D23" w:rsidP="009C7D23">
            <w:pPr>
              <w:pStyle w:val="ConsPlusNonformat"/>
              <w:widowControl/>
              <w:rPr>
                <w:rFonts w:ascii="Times New Roman" w:hAnsi="Times New Roman" w:cs="Times New Roman"/>
                <w:sz w:val="22"/>
                <w:szCs w:val="22"/>
              </w:rPr>
            </w:pPr>
          </w:p>
          <w:p w:rsidR="009C7D23" w:rsidRPr="001B7241" w:rsidRDefault="009C7D23" w:rsidP="009C7D23">
            <w:pPr>
              <w:spacing w:after="0" w:line="240" w:lineRule="auto"/>
              <w:jc w:val="both"/>
              <w:rPr>
                <w:rFonts w:ascii="Times New Roman" w:hAnsi="Times New Roman" w:cs="Times New Roman"/>
              </w:rPr>
            </w:pPr>
          </w:p>
        </w:tc>
      </w:tr>
      <w:tr w:rsidR="009C7D23" w:rsidRPr="001B7241" w:rsidTr="009C7D23">
        <w:tc>
          <w:tcPr>
            <w:tcW w:w="4657" w:type="dxa"/>
            <w:shd w:val="clear" w:color="auto" w:fill="auto"/>
          </w:tcPr>
          <w:p w:rsidR="009C7D23" w:rsidRPr="001B7241" w:rsidRDefault="009C7D23" w:rsidP="009C7D23">
            <w:pPr>
              <w:pStyle w:val="ConsPlusNonformat"/>
              <w:widowControl/>
              <w:jc w:val="both"/>
              <w:rPr>
                <w:rFonts w:ascii="Times New Roman" w:hAnsi="Times New Roman" w:cs="Times New Roman"/>
                <w:sz w:val="22"/>
                <w:szCs w:val="22"/>
              </w:rPr>
            </w:pPr>
          </w:p>
          <w:p w:rsidR="009C7D23" w:rsidRPr="001B7241" w:rsidRDefault="009C7D23" w:rsidP="009C7D23">
            <w:pPr>
              <w:pStyle w:val="ConsPlusNonformat"/>
              <w:widowControl/>
              <w:jc w:val="both"/>
              <w:rPr>
                <w:rFonts w:ascii="Times New Roman" w:hAnsi="Times New Roman" w:cs="Times New Roman"/>
                <w:sz w:val="22"/>
                <w:szCs w:val="22"/>
              </w:rPr>
            </w:pPr>
            <w:r w:rsidRPr="001B7241">
              <w:rPr>
                <w:rFonts w:ascii="Times New Roman" w:hAnsi="Times New Roman" w:cs="Times New Roman"/>
                <w:sz w:val="22"/>
                <w:szCs w:val="22"/>
              </w:rPr>
              <w:t xml:space="preserve"> _____________________( Б.С. Осипов)</w:t>
            </w:r>
          </w:p>
        </w:tc>
        <w:tc>
          <w:tcPr>
            <w:tcW w:w="4688" w:type="dxa"/>
            <w:shd w:val="clear" w:color="auto" w:fill="auto"/>
          </w:tcPr>
          <w:p w:rsidR="009C7D23" w:rsidRPr="001B7241" w:rsidRDefault="009C7D23" w:rsidP="009C7D23">
            <w:pPr>
              <w:pStyle w:val="ConsPlusNonformat"/>
              <w:widowControl/>
              <w:jc w:val="both"/>
              <w:rPr>
                <w:rFonts w:ascii="Times New Roman" w:hAnsi="Times New Roman" w:cs="Times New Roman"/>
                <w:sz w:val="22"/>
                <w:szCs w:val="22"/>
              </w:rPr>
            </w:pPr>
          </w:p>
          <w:p w:rsidR="009C7D23" w:rsidRPr="001B7241" w:rsidRDefault="009C7D23" w:rsidP="009C7D23">
            <w:pPr>
              <w:pStyle w:val="ConsPlusNonformat"/>
              <w:widowControl/>
              <w:jc w:val="both"/>
              <w:rPr>
                <w:rFonts w:ascii="Times New Roman" w:hAnsi="Times New Roman" w:cs="Times New Roman"/>
                <w:sz w:val="22"/>
                <w:szCs w:val="22"/>
              </w:rPr>
            </w:pPr>
            <w:r w:rsidRPr="001B7241">
              <w:rPr>
                <w:rFonts w:ascii="Times New Roman" w:hAnsi="Times New Roman" w:cs="Times New Roman"/>
                <w:sz w:val="22"/>
                <w:szCs w:val="22"/>
              </w:rPr>
              <w:t xml:space="preserve"> _____________________(__________)</w:t>
            </w:r>
          </w:p>
          <w:p w:rsidR="009C7D23" w:rsidRPr="001B7241" w:rsidRDefault="009C7D23" w:rsidP="009C7D23">
            <w:pPr>
              <w:pStyle w:val="ConsPlusNonformat"/>
              <w:widowControl/>
              <w:jc w:val="both"/>
              <w:rPr>
                <w:rFonts w:ascii="Times New Roman" w:hAnsi="Times New Roman" w:cs="Times New Roman"/>
                <w:sz w:val="22"/>
                <w:szCs w:val="22"/>
              </w:rPr>
            </w:pPr>
          </w:p>
        </w:tc>
      </w:tr>
    </w:tbl>
    <w:p w:rsidR="009C7D23" w:rsidRPr="001B7241" w:rsidRDefault="009C7D23" w:rsidP="009C7D23">
      <w:pPr>
        <w:spacing w:after="0" w:line="240" w:lineRule="auto"/>
        <w:ind w:firstLine="708"/>
        <w:jc w:val="both"/>
        <w:rPr>
          <w:rFonts w:ascii="Times New Roman" w:hAnsi="Times New Roman" w:cs="Times New Roman"/>
        </w:rPr>
      </w:pPr>
    </w:p>
    <w:bookmarkEnd w:id="0"/>
    <w:p w:rsidR="009C7D23" w:rsidRPr="001B7241" w:rsidRDefault="009C7D23" w:rsidP="009C7D23">
      <w:pPr>
        <w:spacing w:after="0" w:line="240" w:lineRule="auto"/>
        <w:ind w:firstLine="708"/>
        <w:jc w:val="both"/>
        <w:rPr>
          <w:rFonts w:ascii="Times New Roman" w:hAnsi="Times New Roman" w:cs="Times New Roman"/>
        </w:rPr>
      </w:pPr>
    </w:p>
    <w:sectPr w:rsidR="009C7D23" w:rsidRPr="001B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280A"/>
    <w:multiLevelType w:val="multilevel"/>
    <w:tmpl w:val="812277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1">
    <w:nsid w:val="2263689B"/>
    <w:multiLevelType w:val="multilevel"/>
    <w:tmpl w:val="6BF6146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
    <w:nsid w:val="408D110A"/>
    <w:multiLevelType w:val="multilevel"/>
    <w:tmpl w:val="B92C729A"/>
    <w:lvl w:ilvl="0">
      <w:start w:val="8"/>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4D5860EB"/>
    <w:multiLevelType w:val="multilevel"/>
    <w:tmpl w:val="9F680280"/>
    <w:lvl w:ilvl="0">
      <w:start w:val="1"/>
      <w:numFmt w:val="decimal"/>
      <w:lvlText w:val="%1."/>
      <w:lvlJc w:val="left"/>
      <w:pPr>
        <w:tabs>
          <w:tab w:val="num" w:pos="480"/>
        </w:tabs>
        <w:ind w:left="480" w:hanging="480"/>
      </w:pPr>
    </w:lvl>
    <w:lvl w:ilvl="1">
      <w:start w:val="1"/>
      <w:numFmt w:val="decimal"/>
      <w:lvlText w:val="%1.%2."/>
      <w:lvlJc w:val="left"/>
      <w:pPr>
        <w:tabs>
          <w:tab w:val="num" w:pos="120"/>
        </w:tabs>
        <w:ind w:left="120" w:hanging="480"/>
      </w:pPr>
    </w:lvl>
    <w:lvl w:ilvl="2">
      <w:start w:val="1"/>
      <w:numFmt w:val="decimal"/>
      <w:lvlText w:val="%1.%2.%3."/>
      <w:lvlJc w:val="left"/>
      <w:pPr>
        <w:tabs>
          <w:tab w:val="num" w:pos="0"/>
        </w:tabs>
        <w:ind w:left="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800"/>
      </w:pPr>
    </w:lvl>
  </w:abstractNum>
  <w:abstractNum w:abstractNumId="4">
    <w:nsid w:val="51321F75"/>
    <w:multiLevelType w:val="hybridMultilevel"/>
    <w:tmpl w:val="7BA26A0A"/>
    <w:lvl w:ilvl="0" w:tplc="9D44C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FC12E93"/>
    <w:multiLevelType w:val="hybridMultilevel"/>
    <w:tmpl w:val="8C5C4DB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35"/>
    <w:rsid w:val="000A4735"/>
    <w:rsid w:val="001B7241"/>
    <w:rsid w:val="002B378E"/>
    <w:rsid w:val="00627FA3"/>
    <w:rsid w:val="007E3C88"/>
    <w:rsid w:val="009C7D23"/>
    <w:rsid w:val="00B603A9"/>
    <w:rsid w:val="00B9088C"/>
    <w:rsid w:val="00DD1D4B"/>
    <w:rsid w:val="00E2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143A7-6CF4-43C1-B262-3EA48CA7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3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7E3C88"/>
    <w:rPr>
      <w:color w:val="0563C1" w:themeColor="hyperlink"/>
      <w:u w:val="single"/>
    </w:rPr>
  </w:style>
  <w:style w:type="paragraph" w:styleId="a4">
    <w:name w:val="List Paragraph"/>
    <w:basedOn w:val="a"/>
    <w:uiPriority w:val="34"/>
    <w:qFormat/>
    <w:rsid w:val="009C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2017-02-16T13:17:00Z</dcterms:created>
  <dcterms:modified xsi:type="dcterms:W3CDTF">2017-06-20T17:11:00Z</dcterms:modified>
</cp:coreProperties>
</file>