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1730D0" w:rsidRDefault="001730D0" w:rsidP="001730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г. Екатеринбург                                                                                                  «___» _________ 201_ г.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Акционерное Общество «</w:t>
      </w:r>
      <w:proofErr w:type="spellStart"/>
      <w:r>
        <w:rPr>
          <w:b/>
          <w:bCs/>
          <w:sz w:val="22"/>
          <w:szCs w:val="22"/>
        </w:rPr>
        <w:t>Промко</w:t>
      </w:r>
      <w:proofErr w:type="spellEnd"/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(620075, Свердловская обл., г. Екатеринбург, ул. </w:t>
      </w:r>
      <w:proofErr w:type="spellStart"/>
      <w:r>
        <w:rPr>
          <w:sz w:val="22"/>
          <w:szCs w:val="22"/>
        </w:rPr>
        <w:t>Мамина-Сибиряка</w:t>
      </w:r>
      <w:proofErr w:type="spellEnd"/>
      <w:r>
        <w:rPr>
          <w:sz w:val="22"/>
          <w:szCs w:val="22"/>
        </w:rPr>
        <w:t xml:space="preserve">, д. 101, </w:t>
      </w:r>
      <w:proofErr w:type="spellStart"/>
      <w:r>
        <w:rPr>
          <w:sz w:val="22"/>
          <w:szCs w:val="22"/>
        </w:rPr>
        <w:t>оф</w:t>
      </w:r>
      <w:proofErr w:type="spellEnd"/>
      <w:r>
        <w:rPr>
          <w:sz w:val="22"/>
          <w:szCs w:val="22"/>
        </w:rPr>
        <w:t>. 3.11 ОГРН: 1026604948370, ИНН/КПП: 6660124194/667001001) именуемое в дальнейшем «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», в лице конкурсного управляющего _______________________________, действующего на основании Решения Арбитражного суда Свердловской области от </w:t>
      </w:r>
      <w:proofErr w:type="spellStart"/>
      <w:r>
        <w:rPr>
          <w:sz w:val="22"/>
          <w:szCs w:val="22"/>
        </w:rPr>
        <w:t>______________г</w:t>
      </w:r>
      <w:proofErr w:type="spellEnd"/>
      <w:r>
        <w:rPr>
          <w:sz w:val="22"/>
          <w:szCs w:val="22"/>
        </w:rPr>
        <w:t xml:space="preserve">. по делу № А60-17583/2015, с одной стороны, и </w:t>
      </w:r>
      <w:proofErr w:type="gramEnd"/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Претендент обязуется перечислить на счет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10 % (Десять процентов) </w:t>
      </w:r>
      <w:r w:rsidR="00A83A3F" w:rsidRPr="00092B3C">
        <w:rPr>
          <w:b/>
          <w:bCs/>
          <w:i/>
          <w:iCs/>
          <w:sz w:val="20"/>
          <w:szCs w:val="20"/>
          <w:lang w:eastAsia="ru-RU"/>
        </w:rPr>
        <w:t xml:space="preserve">от </w:t>
      </w:r>
      <w:r w:rsidR="00A83A3F" w:rsidRPr="00A83A3F">
        <w:rPr>
          <w:sz w:val="22"/>
          <w:szCs w:val="22"/>
        </w:rPr>
        <w:t>начальной цены лота - действующей в текущий период</w:t>
      </w:r>
      <w:r w:rsidR="00A83A3F">
        <w:rPr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sz w:val="22"/>
          <w:szCs w:val="22"/>
        </w:rPr>
        <w:t xml:space="preserve">№ _____, что составляет _______________________________________ руб. 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Претендент обязуется перечислить сумму задатка на расчетный счет № 40702810700200025486 в банке «НЕЙВА» (ООО), корр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 30101810400000000774, БИК 046577774) (получатель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>»), с назначением платежа: «Оплата задатка для участия в аукционе от «__» __________ 201</w:t>
      </w:r>
      <w:r w:rsidR="002501EE">
        <w:rPr>
          <w:sz w:val="22"/>
          <w:szCs w:val="22"/>
        </w:rPr>
        <w:t>7</w:t>
      </w:r>
      <w:r>
        <w:rPr>
          <w:sz w:val="22"/>
          <w:szCs w:val="22"/>
        </w:rPr>
        <w:t xml:space="preserve"> г. по Лоту №__».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1730D0" w:rsidRDefault="001730D0" w:rsidP="001730D0">
      <w:pPr>
        <w:pStyle w:val="Default"/>
        <w:pageBreakBefore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Задаток не возвращается Претенденту и включается в состав имущества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 w:rsidRPr="001730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</w:t>
            </w:r>
            <w:proofErr w:type="spellStart"/>
            <w:r>
              <w:rPr>
                <w:sz w:val="23"/>
                <w:szCs w:val="23"/>
              </w:rPr>
              <w:t>Промко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адрес: 620075, Россия, г</w:t>
            </w:r>
            <w:proofErr w:type="gramStart"/>
            <w:r>
              <w:rPr>
                <w:sz w:val="23"/>
                <w:szCs w:val="23"/>
              </w:rPr>
              <w:t>.Е</w:t>
            </w:r>
            <w:proofErr w:type="gramEnd"/>
            <w:r>
              <w:rPr>
                <w:sz w:val="23"/>
                <w:szCs w:val="23"/>
              </w:rPr>
              <w:t xml:space="preserve">катеринбург, </w:t>
            </w:r>
            <w:proofErr w:type="spellStart"/>
            <w:r>
              <w:rPr>
                <w:sz w:val="23"/>
                <w:szCs w:val="23"/>
              </w:rPr>
              <w:t>ул.Мамина-Сибиряка</w:t>
            </w:r>
            <w:proofErr w:type="spellEnd"/>
            <w:r>
              <w:rPr>
                <w:sz w:val="23"/>
                <w:szCs w:val="23"/>
              </w:rPr>
              <w:t xml:space="preserve">, д.101, оф.3.11.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1026604948370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6660124194, КПП 667001001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40702810700200025486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_____________/_______________________/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D0"/>
    <w:rsid w:val="000F4FF7"/>
    <w:rsid w:val="00124916"/>
    <w:rsid w:val="001730D0"/>
    <w:rsid w:val="002501EE"/>
    <w:rsid w:val="003060DD"/>
    <w:rsid w:val="00575117"/>
    <w:rsid w:val="005905AD"/>
    <w:rsid w:val="00614238"/>
    <w:rsid w:val="00864C65"/>
    <w:rsid w:val="00891898"/>
    <w:rsid w:val="008A68D8"/>
    <w:rsid w:val="008B7E63"/>
    <w:rsid w:val="00A83A3F"/>
    <w:rsid w:val="00C04DBA"/>
    <w:rsid w:val="00F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Кобо</cp:lastModifiedBy>
  <cp:revision>2</cp:revision>
  <cp:lastPrinted>2016-12-21T08:09:00Z</cp:lastPrinted>
  <dcterms:created xsi:type="dcterms:W3CDTF">2017-06-29T06:48:00Z</dcterms:created>
  <dcterms:modified xsi:type="dcterms:W3CDTF">2017-06-29T06:48:00Z</dcterms:modified>
</cp:coreProperties>
</file>