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63" w:rsidRPr="00436E59" w:rsidRDefault="00A12663" w:rsidP="00082BCC">
      <w:pPr>
        <w:spacing w:line="300" w:lineRule="exact"/>
        <w:contextualSpacing/>
        <w:jc w:val="center"/>
        <w:rPr>
          <w:rFonts w:ascii="Times New Roman" w:hAnsi="Times New Roman"/>
          <w:b/>
          <w:sz w:val="24"/>
          <w:szCs w:val="24"/>
        </w:rPr>
      </w:pPr>
      <w:r w:rsidRPr="00436E59">
        <w:rPr>
          <w:rFonts w:ascii="Times New Roman" w:hAnsi="Times New Roman"/>
          <w:b/>
          <w:sz w:val="24"/>
          <w:szCs w:val="24"/>
        </w:rPr>
        <w:t xml:space="preserve">ДОГОВОР </w:t>
      </w:r>
      <w:r w:rsidR="00EB609B" w:rsidRPr="00436E59">
        <w:rPr>
          <w:rFonts w:ascii="Times New Roman" w:hAnsi="Times New Roman"/>
          <w:b/>
          <w:sz w:val="24"/>
          <w:szCs w:val="24"/>
        </w:rPr>
        <w:t xml:space="preserve">УСТУПКИ ПРАВА </w:t>
      </w:r>
      <w:r w:rsidR="00C93E02" w:rsidRPr="00436E59">
        <w:rPr>
          <w:rFonts w:ascii="Times New Roman" w:hAnsi="Times New Roman"/>
          <w:b/>
          <w:sz w:val="24"/>
          <w:szCs w:val="24"/>
        </w:rPr>
        <w:t xml:space="preserve">№ </w:t>
      </w:r>
      <w:r w:rsidR="001F10C5" w:rsidRPr="00436E59">
        <w:rPr>
          <w:rFonts w:ascii="Times New Roman" w:hAnsi="Times New Roman"/>
          <w:b/>
          <w:sz w:val="24"/>
          <w:szCs w:val="24"/>
        </w:rPr>
        <w:t>___</w:t>
      </w:r>
    </w:p>
    <w:p w:rsidR="00267667" w:rsidRPr="00436E59" w:rsidRDefault="00267667" w:rsidP="00082BCC">
      <w:pPr>
        <w:spacing w:line="300" w:lineRule="exact"/>
        <w:contextualSpacing/>
        <w:jc w:val="center"/>
        <w:rPr>
          <w:rFonts w:ascii="Times New Roman" w:hAnsi="Times New Roman"/>
          <w:b/>
          <w:sz w:val="24"/>
          <w:szCs w:val="24"/>
        </w:rPr>
      </w:pPr>
    </w:p>
    <w:p w:rsidR="00A12663" w:rsidRPr="00436E59" w:rsidRDefault="00A12663" w:rsidP="00082BCC">
      <w:pPr>
        <w:spacing w:line="300" w:lineRule="exact"/>
        <w:contextualSpacing/>
        <w:jc w:val="both"/>
        <w:rPr>
          <w:rFonts w:ascii="Times New Roman" w:hAnsi="Times New Roman"/>
          <w:sz w:val="24"/>
          <w:szCs w:val="24"/>
        </w:rPr>
      </w:pPr>
      <w:r w:rsidRPr="00436E59">
        <w:rPr>
          <w:rFonts w:ascii="Times New Roman" w:hAnsi="Times New Roman"/>
          <w:sz w:val="24"/>
          <w:szCs w:val="24"/>
        </w:rPr>
        <w:t xml:space="preserve">г. Тюмень </w:t>
      </w:r>
      <w:r w:rsidR="001F10C5" w:rsidRPr="00436E59">
        <w:rPr>
          <w:rFonts w:ascii="Times New Roman" w:hAnsi="Times New Roman"/>
          <w:sz w:val="24"/>
          <w:szCs w:val="24"/>
        </w:rPr>
        <w:t xml:space="preserve">                                                                «__» _______ 2017 года                                                                                                  </w:t>
      </w:r>
    </w:p>
    <w:p w:rsidR="00267667" w:rsidRPr="00436E59" w:rsidRDefault="00267667" w:rsidP="00082BCC">
      <w:pPr>
        <w:spacing w:line="300" w:lineRule="exact"/>
        <w:contextualSpacing/>
        <w:jc w:val="both"/>
        <w:rPr>
          <w:rFonts w:ascii="Times New Roman" w:hAnsi="Times New Roman"/>
          <w:sz w:val="24"/>
          <w:szCs w:val="24"/>
        </w:rPr>
      </w:pPr>
    </w:p>
    <w:p w:rsidR="00666AAF" w:rsidRPr="00436E59" w:rsidRDefault="001F10C5" w:rsidP="00082BCC">
      <w:pPr>
        <w:spacing w:after="100" w:afterAutospacing="1" w:line="300" w:lineRule="exact"/>
        <w:ind w:firstLine="720"/>
        <w:contextualSpacing/>
        <w:jc w:val="both"/>
        <w:rPr>
          <w:rFonts w:ascii="Times New Roman" w:hAnsi="Times New Roman"/>
          <w:sz w:val="24"/>
          <w:szCs w:val="24"/>
        </w:rPr>
      </w:pPr>
      <w:r w:rsidRPr="00436E59">
        <w:rPr>
          <w:rFonts w:ascii="Times New Roman" w:hAnsi="Times New Roman"/>
          <w:sz w:val="24"/>
          <w:szCs w:val="24"/>
        </w:rPr>
        <w:t>Жилищно-строительный кооператив «СКАН», в лице конкурсного управляющего Синякова Василия Андреевича, действующего на основании решения Арбитражного суда Тюменской области от 31 августа 2015 года по делу А70-15105/2014</w:t>
      </w:r>
      <w:r w:rsidR="007170EF" w:rsidRPr="00436E59">
        <w:rPr>
          <w:rFonts w:ascii="Times New Roman" w:hAnsi="Times New Roman"/>
          <w:sz w:val="24"/>
          <w:szCs w:val="24"/>
        </w:rPr>
        <w:t>, именуем</w:t>
      </w:r>
      <w:r w:rsidR="00C96E10">
        <w:rPr>
          <w:rFonts w:ascii="Times New Roman" w:hAnsi="Times New Roman"/>
          <w:sz w:val="24"/>
          <w:szCs w:val="24"/>
        </w:rPr>
        <w:t>ый</w:t>
      </w:r>
      <w:r w:rsidR="007170EF" w:rsidRPr="00436E59">
        <w:rPr>
          <w:rFonts w:ascii="Times New Roman" w:hAnsi="Times New Roman"/>
          <w:sz w:val="24"/>
          <w:szCs w:val="24"/>
        </w:rPr>
        <w:t xml:space="preserve"> в дальнейшем "</w:t>
      </w:r>
      <w:r w:rsidR="007170EF" w:rsidRPr="00436E59">
        <w:rPr>
          <w:rFonts w:ascii="Times New Roman" w:hAnsi="Times New Roman"/>
          <w:b/>
          <w:sz w:val="24"/>
          <w:szCs w:val="24"/>
        </w:rPr>
        <w:t>Первоначальный кредитор</w:t>
      </w:r>
      <w:r w:rsidR="007170EF" w:rsidRPr="00436E59">
        <w:rPr>
          <w:rFonts w:ascii="Times New Roman" w:hAnsi="Times New Roman"/>
          <w:sz w:val="24"/>
          <w:szCs w:val="24"/>
        </w:rPr>
        <w:t>"</w:t>
      </w:r>
      <w:r w:rsidR="00A12663" w:rsidRPr="00436E59">
        <w:rPr>
          <w:rFonts w:ascii="Times New Roman" w:hAnsi="Times New Roman"/>
          <w:sz w:val="24"/>
          <w:szCs w:val="24"/>
        </w:rPr>
        <w:t xml:space="preserve">, с одной стороны, и </w:t>
      </w:r>
    </w:p>
    <w:p w:rsidR="00A12663" w:rsidRPr="00436E59" w:rsidRDefault="001F10C5" w:rsidP="00267667">
      <w:pPr>
        <w:spacing w:after="100" w:afterAutospacing="1" w:line="300" w:lineRule="exact"/>
        <w:ind w:firstLine="720"/>
        <w:contextualSpacing/>
        <w:jc w:val="both"/>
        <w:rPr>
          <w:rFonts w:ascii="Times New Roman" w:hAnsi="Times New Roman"/>
          <w:sz w:val="24"/>
          <w:szCs w:val="24"/>
        </w:rPr>
      </w:pPr>
      <w:r w:rsidRPr="00436E59">
        <w:rPr>
          <w:rFonts w:ascii="Times New Roman" w:hAnsi="Times New Roman"/>
          <w:sz w:val="24"/>
          <w:szCs w:val="24"/>
        </w:rPr>
        <w:t>______________________________, им</w:t>
      </w:r>
      <w:r w:rsidR="00C96E10">
        <w:rPr>
          <w:rFonts w:ascii="Times New Roman" w:hAnsi="Times New Roman"/>
          <w:sz w:val="24"/>
          <w:szCs w:val="24"/>
        </w:rPr>
        <w:t>е</w:t>
      </w:r>
      <w:r w:rsidRPr="00436E59">
        <w:rPr>
          <w:rFonts w:ascii="Times New Roman" w:hAnsi="Times New Roman"/>
          <w:sz w:val="24"/>
          <w:szCs w:val="24"/>
        </w:rPr>
        <w:t>нуемый</w:t>
      </w:r>
      <w:r w:rsidR="00A12663" w:rsidRPr="00436E59">
        <w:rPr>
          <w:rFonts w:ascii="Times New Roman" w:hAnsi="Times New Roman"/>
          <w:sz w:val="24"/>
          <w:szCs w:val="24"/>
        </w:rPr>
        <w:t xml:space="preserve"> в дальнейшем «</w:t>
      </w:r>
      <w:r w:rsidR="00A12663" w:rsidRPr="00436E59">
        <w:rPr>
          <w:rFonts w:ascii="Times New Roman" w:hAnsi="Times New Roman"/>
          <w:b/>
          <w:sz w:val="24"/>
          <w:szCs w:val="24"/>
        </w:rPr>
        <w:t>Новый кредитор</w:t>
      </w:r>
      <w:r w:rsidR="00A12663" w:rsidRPr="00436E59">
        <w:rPr>
          <w:rFonts w:ascii="Times New Roman" w:hAnsi="Times New Roman"/>
          <w:sz w:val="24"/>
          <w:szCs w:val="24"/>
        </w:rPr>
        <w:t xml:space="preserve">», с другой стороны, заключили настоящий </w:t>
      </w:r>
      <w:r w:rsidR="00FB1F07" w:rsidRPr="00436E59">
        <w:rPr>
          <w:rFonts w:ascii="Times New Roman" w:hAnsi="Times New Roman"/>
          <w:sz w:val="24"/>
          <w:szCs w:val="24"/>
        </w:rPr>
        <w:t>д</w:t>
      </w:r>
      <w:r w:rsidR="00A12663" w:rsidRPr="00436E59">
        <w:rPr>
          <w:rFonts w:ascii="Times New Roman" w:hAnsi="Times New Roman"/>
          <w:sz w:val="24"/>
          <w:szCs w:val="24"/>
        </w:rPr>
        <w:t xml:space="preserve">оговор о нижеследующем. </w:t>
      </w:r>
    </w:p>
    <w:p w:rsidR="009F7E92" w:rsidRPr="00436E59" w:rsidRDefault="009F7E92" w:rsidP="00082BCC">
      <w:pPr>
        <w:spacing w:line="300" w:lineRule="exact"/>
        <w:contextualSpacing/>
        <w:jc w:val="center"/>
        <w:rPr>
          <w:rFonts w:ascii="Times New Roman" w:hAnsi="Times New Roman"/>
          <w:sz w:val="24"/>
          <w:szCs w:val="24"/>
        </w:rPr>
      </w:pPr>
    </w:p>
    <w:p w:rsidR="00E67CB3" w:rsidRPr="00436E59" w:rsidRDefault="004E53DB" w:rsidP="00083BF6">
      <w:pPr>
        <w:spacing w:line="300" w:lineRule="exact"/>
        <w:contextualSpacing/>
        <w:jc w:val="center"/>
        <w:rPr>
          <w:rFonts w:ascii="Times New Roman" w:hAnsi="Times New Roman"/>
          <w:b/>
          <w:sz w:val="24"/>
          <w:szCs w:val="24"/>
        </w:rPr>
      </w:pPr>
      <w:r w:rsidRPr="00436E59">
        <w:rPr>
          <w:rFonts w:ascii="Times New Roman" w:hAnsi="Times New Roman"/>
          <w:b/>
          <w:sz w:val="24"/>
          <w:szCs w:val="24"/>
        </w:rPr>
        <w:t xml:space="preserve">1. </w:t>
      </w:r>
      <w:r w:rsidR="00A12663" w:rsidRPr="00436E59">
        <w:rPr>
          <w:rFonts w:ascii="Times New Roman" w:hAnsi="Times New Roman"/>
          <w:b/>
          <w:sz w:val="24"/>
          <w:szCs w:val="24"/>
        </w:rPr>
        <w:t>ПРЕДМЕТ ДОГОВОРА</w:t>
      </w:r>
    </w:p>
    <w:p w:rsidR="006E101A" w:rsidRPr="00436E59" w:rsidRDefault="00A12663" w:rsidP="001F10C5">
      <w:pPr>
        <w:spacing w:line="300" w:lineRule="exact"/>
        <w:ind w:firstLine="720"/>
        <w:contextualSpacing/>
        <w:jc w:val="both"/>
        <w:rPr>
          <w:rFonts w:ascii="Times New Roman" w:hAnsi="Times New Roman"/>
          <w:b/>
          <w:sz w:val="24"/>
          <w:szCs w:val="24"/>
        </w:rPr>
      </w:pPr>
      <w:r w:rsidRPr="00436E59">
        <w:rPr>
          <w:rFonts w:ascii="Times New Roman" w:hAnsi="Times New Roman"/>
          <w:sz w:val="24"/>
          <w:szCs w:val="24"/>
        </w:rPr>
        <w:t>1.1. Первоначальный кредитор (цедент) передает Новому кредитору (це</w:t>
      </w:r>
      <w:r w:rsidR="004E53DB" w:rsidRPr="00436E59">
        <w:rPr>
          <w:rFonts w:ascii="Times New Roman" w:hAnsi="Times New Roman"/>
          <w:sz w:val="24"/>
          <w:szCs w:val="24"/>
        </w:rPr>
        <w:t xml:space="preserve">ссионарию) право требования </w:t>
      </w:r>
      <w:r w:rsidR="001F10C5" w:rsidRPr="00436E59">
        <w:rPr>
          <w:rFonts w:ascii="Times New Roman" w:hAnsi="Times New Roman"/>
          <w:sz w:val="24"/>
          <w:szCs w:val="24"/>
        </w:rPr>
        <w:t>______________________________________________</w:t>
      </w:r>
      <w:r w:rsidR="00CE57C4" w:rsidRPr="00436E59">
        <w:rPr>
          <w:rFonts w:ascii="Times New Roman" w:hAnsi="Times New Roman"/>
          <w:b/>
          <w:sz w:val="24"/>
          <w:szCs w:val="24"/>
        </w:rPr>
        <w:t>,</w:t>
      </w:r>
    </w:p>
    <w:p w:rsidR="00F40905" w:rsidRPr="00436E59" w:rsidRDefault="00E61F64" w:rsidP="00082BCC">
      <w:pPr>
        <w:spacing w:line="300" w:lineRule="exact"/>
        <w:ind w:firstLine="720"/>
        <w:contextualSpacing/>
        <w:jc w:val="both"/>
        <w:rPr>
          <w:rFonts w:ascii="Times New Roman" w:hAnsi="Times New Roman"/>
          <w:sz w:val="24"/>
          <w:szCs w:val="24"/>
        </w:rPr>
      </w:pPr>
      <w:r w:rsidRPr="00436E59">
        <w:rPr>
          <w:rFonts w:ascii="Times New Roman" w:hAnsi="Times New Roman"/>
          <w:sz w:val="24"/>
          <w:szCs w:val="24"/>
        </w:rPr>
        <w:t>а</w:t>
      </w:r>
      <w:r w:rsidR="00A12663" w:rsidRPr="00436E59">
        <w:rPr>
          <w:rFonts w:ascii="Times New Roman" w:hAnsi="Times New Roman"/>
          <w:sz w:val="24"/>
          <w:szCs w:val="24"/>
        </w:rPr>
        <w:t xml:space="preserve"> Новый кредитор обязан</w:t>
      </w:r>
      <w:r w:rsidR="002A0BF3" w:rsidRPr="00436E59">
        <w:rPr>
          <w:rFonts w:ascii="Times New Roman" w:hAnsi="Times New Roman"/>
          <w:sz w:val="24"/>
          <w:szCs w:val="24"/>
        </w:rPr>
        <w:t xml:space="preserve"> принять и</w:t>
      </w:r>
      <w:r w:rsidR="00A12663" w:rsidRPr="00436E59">
        <w:rPr>
          <w:rFonts w:ascii="Times New Roman" w:hAnsi="Times New Roman"/>
          <w:sz w:val="24"/>
          <w:szCs w:val="24"/>
        </w:rPr>
        <w:t xml:space="preserve"> оплатить уступаемое право требования. </w:t>
      </w:r>
    </w:p>
    <w:p w:rsidR="003D1BF9" w:rsidRPr="00436E59" w:rsidRDefault="00A12663" w:rsidP="00082BCC">
      <w:pPr>
        <w:spacing w:line="300" w:lineRule="exact"/>
        <w:ind w:firstLine="720"/>
        <w:contextualSpacing/>
        <w:jc w:val="both"/>
        <w:rPr>
          <w:rFonts w:ascii="Times New Roman" w:hAnsi="Times New Roman"/>
          <w:sz w:val="24"/>
          <w:szCs w:val="24"/>
        </w:rPr>
      </w:pPr>
      <w:r w:rsidRPr="00436E59">
        <w:rPr>
          <w:rFonts w:ascii="Times New Roman" w:hAnsi="Times New Roman"/>
          <w:sz w:val="24"/>
          <w:szCs w:val="24"/>
        </w:rPr>
        <w:t>1.2. Передаваемое право требования переходит Новому кредитору в объеме</w:t>
      </w:r>
      <w:r w:rsidR="001F10C5" w:rsidRPr="00436E59">
        <w:rPr>
          <w:rFonts w:ascii="Times New Roman" w:hAnsi="Times New Roman"/>
          <w:sz w:val="24"/>
          <w:szCs w:val="24"/>
        </w:rPr>
        <w:t xml:space="preserve"> ________________________________________________________________________________________________________________________________________________________________</w:t>
      </w:r>
      <w:r w:rsidR="006E101A" w:rsidRPr="00436E59">
        <w:rPr>
          <w:rFonts w:ascii="Times New Roman" w:hAnsi="Times New Roman"/>
          <w:sz w:val="24"/>
          <w:szCs w:val="24"/>
        </w:rPr>
        <w:t>.</w:t>
      </w:r>
      <w:r w:rsidR="00295BA5" w:rsidRPr="00436E59">
        <w:rPr>
          <w:rFonts w:ascii="Times New Roman" w:hAnsi="Times New Roman"/>
          <w:sz w:val="24"/>
          <w:szCs w:val="24"/>
        </w:rPr>
        <w:t xml:space="preserve"> </w:t>
      </w:r>
    </w:p>
    <w:p w:rsidR="00A12663" w:rsidRPr="00436E59" w:rsidRDefault="003D1BF9" w:rsidP="00082BCC">
      <w:pPr>
        <w:spacing w:line="300" w:lineRule="exact"/>
        <w:ind w:firstLine="720"/>
        <w:contextualSpacing/>
        <w:jc w:val="both"/>
        <w:rPr>
          <w:rFonts w:ascii="Times New Roman" w:hAnsi="Times New Roman"/>
          <w:sz w:val="24"/>
          <w:szCs w:val="24"/>
        </w:rPr>
      </w:pPr>
      <w:r w:rsidRPr="00436E59">
        <w:rPr>
          <w:rFonts w:ascii="Times New Roman" w:hAnsi="Times New Roman"/>
          <w:sz w:val="24"/>
          <w:szCs w:val="24"/>
        </w:rPr>
        <w:t xml:space="preserve">1.3. </w:t>
      </w:r>
      <w:r w:rsidR="00295BA5" w:rsidRPr="00436E59">
        <w:rPr>
          <w:rFonts w:ascii="Times New Roman" w:hAnsi="Times New Roman"/>
          <w:sz w:val="24"/>
          <w:szCs w:val="24"/>
        </w:rPr>
        <w:t>Помимо указанного в п. 1.1. настоящего договора основного требования</w:t>
      </w:r>
      <w:r w:rsidR="007170EF" w:rsidRPr="00436E59">
        <w:rPr>
          <w:rFonts w:ascii="Times New Roman" w:hAnsi="Times New Roman"/>
          <w:sz w:val="24"/>
          <w:szCs w:val="24"/>
        </w:rPr>
        <w:t xml:space="preserve"> </w:t>
      </w:r>
      <w:r w:rsidR="00295BA5" w:rsidRPr="00436E59">
        <w:rPr>
          <w:rFonts w:ascii="Times New Roman" w:hAnsi="Times New Roman"/>
          <w:sz w:val="24"/>
          <w:szCs w:val="24"/>
        </w:rPr>
        <w:t xml:space="preserve">к Новому кредитору переходят право требования любых причитающихся санкций (проценты, пени, штрафы, убытки и др.)  </w:t>
      </w:r>
    </w:p>
    <w:p w:rsidR="00A12663" w:rsidRPr="00436E59" w:rsidRDefault="00E239CD" w:rsidP="00082BCC">
      <w:pPr>
        <w:spacing w:line="300" w:lineRule="exact"/>
        <w:ind w:firstLine="720"/>
        <w:contextualSpacing/>
        <w:jc w:val="both"/>
        <w:rPr>
          <w:rFonts w:ascii="Times New Roman" w:hAnsi="Times New Roman"/>
          <w:sz w:val="24"/>
          <w:szCs w:val="24"/>
        </w:rPr>
      </w:pPr>
      <w:r w:rsidRPr="00436E59">
        <w:rPr>
          <w:rFonts w:ascii="Times New Roman" w:hAnsi="Times New Roman"/>
          <w:sz w:val="24"/>
          <w:szCs w:val="24"/>
        </w:rPr>
        <w:t>1.</w:t>
      </w:r>
      <w:r w:rsidR="003D1BF9" w:rsidRPr="00436E59">
        <w:rPr>
          <w:rFonts w:ascii="Times New Roman" w:hAnsi="Times New Roman"/>
          <w:sz w:val="24"/>
          <w:szCs w:val="24"/>
        </w:rPr>
        <w:t>4</w:t>
      </w:r>
      <w:r w:rsidR="00A12663" w:rsidRPr="00436E59">
        <w:rPr>
          <w:rFonts w:ascii="Times New Roman" w:hAnsi="Times New Roman"/>
          <w:sz w:val="24"/>
          <w:szCs w:val="24"/>
        </w:rPr>
        <w:t xml:space="preserve">. Право требования, указанное в пункте 1.1. настоящего договора, переходит к Новому кредитору с момента уплаты в пользу Первоначального кредитора полной денежной суммы, предусмотренной пунктом 2.1. настоящего договора. </w:t>
      </w:r>
    </w:p>
    <w:p w:rsidR="008419D1" w:rsidRPr="00436E59" w:rsidRDefault="008419D1" w:rsidP="00082BCC">
      <w:pPr>
        <w:spacing w:line="300" w:lineRule="exact"/>
        <w:ind w:firstLine="720"/>
        <w:contextualSpacing/>
        <w:jc w:val="both"/>
        <w:rPr>
          <w:rFonts w:ascii="Times New Roman" w:hAnsi="Times New Roman"/>
          <w:sz w:val="24"/>
          <w:szCs w:val="24"/>
        </w:rPr>
      </w:pPr>
    </w:p>
    <w:p w:rsidR="00E67CB3" w:rsidRPr="00436E59" w:rsidRDefault="00702932" w:rsidP="00083BF6">
      <w:pPr>
        <w:spacing w:line="300" w:lineRule="exact"/>
        <w:contextualSpacing/>
        <w:jc w:val="center"/>
        <w:rPr>
          <w:rFonts w:ascii="Times New Roman" w:hAnsi="Times New Roman"/>
          <w:b/>
          <w:sz w:val="24"/>
          <w:szCs w:val="24"/>
        </w:rPr>
      </w:pPr>
      <w:r w:rsidRPr="00436E59">
        <w:rPr>
          <w:rFonts w:ascii="Times New Roman" w:hAnsi="Times New Roman"/>
          <w:b/>
          <w:sz w:val="24"/>
          <w:szCs w:val="24"/>
        </w:rPr>
        <w:t xml:space="preserve">2. </w:t>
      </w:r>
      <w:r w:rsidR="00A12663" w:rsidRPr="00436E59">
        <w:rPr>
          <w:rFonts w:ascii="Times New Roman" w:hAnsi="Times New Roman"/>
          <w:b/>
          <w:sz w:val="24"/>
          <w:szCs w:val="24"/>
        </w:rPr>
        <w:t>ЦЕНА ДОГОВОРА</w:t>
      </w:r>
    </w:p>
    <w:p w:rsidR="00A12663" w:rsidRPr="00436E59" w:rsidRDefault="00A12663" w:rsidP="00082BCC">
      <w:pPr>
        <w:spacing w:line="300" w:lineRule="exact"/>
        <w:ind w:firstLine="720"/>
        <w:contextualSpacing/>
        <w:jc w:val="both"/>
        <w:rPr>
          <w:rFonts w:ascii="Times New Roman" w:hAnsi="Times New Roman"/>
          <w:sz w:val="24"/>
          <w:szCs w:val="24"/>
        </w:rPr>
      </w:pPr>
      <w:r w:rsidRPr="00436E59">
        <w:rPr>
          <w:rFonts w:ascii="Times New Roman" w:hAnsi="Times New Roman"/>
          <w:sz w:val="24"/>
          <w:szCs w:val="24"/>
        </w:rPr>
        <w:t xml:space="preserve">2.1. </w:t>
      </w:r>
      <w:r w:rsidR="007170EF" w:rsidRPr="00436E59">
        <w:rPr>
          <w:rFonts w:ascii="Times New Roman" w:hAnsi="Times New Roman"/>
          <w:sz w:val="24"/>
          <w:szCs w:val="24"/>
        </w:rPr>
        <w:t xml:space="preserve">Цена договора определена </w:t>
      </w:r>
      <w:r w:rsidR="00EC7894" w:rsidRPr="00436E59">
        <w:rPr>
          <w:rFonts w:ascii="Times New Roman" w:hAnsi="Times New Roman"/>
          <w:sz w:val="24"/>
          <w:szCs w:val="24"/>
        </w:rPr>
        <w:t xml:space="preserve">в соответствии с </w:t>
      </w:r>
      <w:r w:rsidR="00176777" w:rsidRPr="00436E59">
        <w:rPr>
          <w:rFonts w:ascii="Times New Roman" w:hAnsi="Times New Roman"/>
          <w:sz w:val="24"/>
          <w:szCs w:val="24"/>
        </w:rPr>
        <w:t>протоколом открытых торгов</w:t>
      </w:r>
      <w:r w:rsidR="00267667" w:rsidRPr="00436E59">
        <w:rPr>
          <w:rFonts w:ascii="Times New Roman" w:hAnsi="Times New Roman"/>
          <w:sz w:val="24"/>
          <w:szCs w:val="24"/>
        </w:rPr>
        <w:t xml:space="preserve"> </w:t>
      </w:r>
      <w:r w:rsidR="001F10C5" w:rsidRPr="00436E59">
        <w:rPr>
          <w:rFonts w:ascii="Times New Roman" w:hAnsi="Times New Roman"/>
          <w:sz w:val="24"/>
          <w:szCs w:val="24"/>
        </w:rPr>
        <w:t>__________________</w:t>
      </w:r>
      <w:r w:rsidR="00EC7894" w:rsidRPr="00436E59">
        <w:rPr>
          <w:rFonts w:ascii="Times New Roman" w:hAnsi="Times New Roman"/>
          <w:sz w:val="24"/>
          <w:szCs w:val="24"/>
        </w:rPr>
        <w:t xml:space="preserve"> и </w:t>
      </w:r>
      <w:r w:rsidR="002E3810" w:rsidRPr="00436E59">
        <w:rPr>
          <w:rFonts w:ascii="Times New Roman" w:hAnsi="Times New Roman"/>
          <w:sz w:val="24"/>
          <w:szCs w:val="24"/>
        </w:rPr>
        <w:t>составляет</w:t>
      </w:r>
      <w:proofErr w:type="gramStart"/>
      <w:r w:rsidR="002E3810" w:rsidRPr="00436E59">
        <w:rPr>
          <w:rFonts w:ascii="Times New Roman" w:hAnsi="Times New Roman"/>
          <w:sz w:val="24"/>
          <w:szCs w:val="24"/>
        </w:rPr>
        <w:t xml:space="preserve"> </w:t>
      </w:r>
      <w:r w:rsidR="001F10C5" w:rsidRPr="00436E59">
        <w:rPr>
          <w:rFonts w:ascii="Times New Roman" w:hAnsi="Times New Roman"/>
          <w:sz w:val="24"/>
          <w:szCs w:val="24"/>
        </w:rPr>
        <w:t>________________</w:t>
      </w:r>
      <w:r w:rsidR="00267667" w:rsidRPr="00436E59">
        <w:rPr>
          <w:rFonts w:ascii="Times New Roman" w:hAnsi="Times New Roman"/>
          <w:sz w:val="24"/>
          <w:szCs w:val="24"/>
        </w:rPr>
        <w:t xml:space="preserve"> (</w:t>
      </w:r>
      <w:r w:rsidR="001F10C5" w:rsidRPr="00436E59">
        <w:rPr>
          <w:rFonts w:ascii="Times New Roman" w:hAnsi="Times New Roman"/>
          <w:sz w:val="24"/>
          <w:szCs w:val="24"/>
        </w:rPr>
        <w:t>______________________</w:t>
      </w:r>
      <w:r w:rsidR="00267667" w:rsidRPr="00436E59">
        <w:rPr>
          <w:rFonts w:ascii="Times New Roman" w:hAnsi="Times New Roman"/>
          <w:sz w:val="24"/>
          <w:szCs w:val="24"/>
        </w:rPr>
        <w:t>)</w:t>
      </w:r>
      <w:r w:rsidR="007170EF" w:rsidRPr="00436E59">
        <w:rPr>
          <w:rFonts w:ascii="Times New Roman" w:hAnsi="Times New Roman"/>
          <w:sz w:val="24"/>
          <w:szCs w:val="24"/>
        </w:rPr>
        <w:t xml:space="preserve"> </w:t>
      </w:r>
      <w:proofErr w:type="gramEnd"/>
      <w:r w:rsidR="007170EF" w:rsidRPr="00436E59">
        <w:rPr>
          <w:rFonts w:ascii="Times New Roman" w:hAnsi="Times New Roman"/>
          <w:sz w:val="24"/>
          <w:szCs w:val="24"/>
        </w:rPr>
        <w:t>рубл</w:t>
      </w:r>
      <w:r w:rsidR="00267667" w:rsidRPr="00436E59">
        <w:rPr>
          <w:rFonts w:ascii="Times New Roman" w:hAnsi="Times New Roman"/>
          <w:sz w:val="24"/>
          <w:szCs w:val="24"/>
        </w:rPr>
        <w:t>ей</w:t>
      </w:r>
      <w:r w:rsidR="007170EF" w:rsidRPr="00436E59">
        <w:rPr>
          <w:rFonts w:ascii="Times New Roman" w:hAnsi="Times New Roman"/>
          <w:sz w:val="24"/>
          <w:szCs w:val="24"/>
        </w:rPr>
        <w:t>.</w:t>
      </w:r>
      <w:r w:rsidRPr="00436E59">
        <w:rPr>
          <w:rFonts w:ascii="Times New Roman" w:hAnsi="Times New Roman"/>
          <w:sz w:val="24"/>
          <w:szCs w:val="24"/>
        </w:rPr>
        <w:t xml:space="preserve"> </w:t>
      </w:r>
    </w:p>
    <w:p w:rsidR="00C311F8" w:rsidRPr="0011687A" w:rsidRDefault="00A12663" w:rsidP="0011687A">
      <w:pPr>
        <w:spacing w:line="300" w:lineRule="exact"/>
        <w:ind w:firstLine="720"/>
        <w:contextualSpacing/>
        <w:jc w:val="both"/>
        <w:rPr>
          <w:rFonts w:ascii="Times New Roman" w:hAnsi="Times New Roman"/>
          <w:b/>
          <w:sz w:val="24"/>
          <w:szCs w:val="24"/>
        </w:rPr>
      </w:pPr>
      <w:r w:rsidRPr="00436E59">
        <w:rPr>
          <w:rFonts w:ascii="Times New Roman" w:hAnsi="Times New Roman"/>
          <w:sz w:val="24"/>
          <w:szCs w:val="24"/>
        </w:rPr>
        <w:t xml:space="preserve">2.2. </w:t>
      </w:r>
      <w:r w:rsidR="00C311F8" w:rsidRPr="00436E59">
        <w:rPr>
          <w:rFonts w:ascii="Times New Roman" w:hAnsi="Times New Roman"/>
          <w:sz w:val="24"/>
          <w:szCs w:val="24"/>
        </w:rPr>
        <w:t>Новый кредитор</w:t>
      </w:r>
      <w:r w:rsidR="00EA1198" w:rsidRPr="00436E59">
        <w:rPr>
          <w:rFonts w:ascii="Times New Roman" w:hAnsi="Times New Roman"/>
          <w:sz w:val="24"/>
          <w:szCs w:val="24"/>
        </w:rPr>
        <w:t xml:space="preserve"> </w:t>
      </w:r>
      <w:r w:rsidR="00C311F8" w:rsidRPr="00436E59">
        <w:rPr>
          <w:rFonts w:ascii="Times New Roman" w:hAnsi="Times New Roman"/>
          <w:sz w:val="24"/>
          <w:szCs w:val="24"/>
        </w:rPr>
        <w:t>обязан уплатить Первоначальному кредитору</w:t>
      </w:r>
      <w:proofErr w:type="gramStart"/>
      <w:r w:rsidR="00176777" w:rsidRPr="00436E59">
        <w:rPr>
          <w:rFonts w:ascii="Times New Roman" w:hAnsi="Times New Roman"/>
          <w:sz w:val="24"/>
          <w:szCs w:val="24"/>
        </w:rPr>
        <w:t xml:space="preserve"> </w:t>
      </w:r>
      <w:r w:rsidR="001F10C5" w:rsidRPr="00436E59">
        <w:rPr>
          <w:rFonts w:ascii="Times New Roman" w:hAnsi="Times New Roman"/>
          <w:sz w:val="24"/>
          <w:szCs w:val="24"/>
        </w:rPr>
        <w:t>__________</w:t>
      </w:r>
      <w:r w:rsidR="00267667" w:rsidRPr="00436E59">
        <w:rPr>
          <w:rFonts w:ascii="Times New Roman" w:hAnsi="Times New Roman"/>
          <w:sz w:val="24"/>
          <w:szCs w:val="24"/>
        </w:rPr>
        <w:t xml:space="preserve"> (</w:t>
      </w:r>
      <w:r w:rsidR="001F10C5" w:rsidRPr="00436E59">
        <w:rPr>
          <w:rFonts w:ascii="Times New Roman" w:hAnsi="Times New Roman"/>
          <w:sz w:val="24"/>
          <w:szCs w:val="24"/>
        </w:rPr>
        <w:t>___________________________</w:t>
      </w:r>
      <w:r w:rsidR="00267667" w:rsidRPr="00436E59">
        <w:rPr>
          <w:rFonts w:ascii="Times New Roman" w:hAnsi="Times New Roman"/>
          <w:sz w:val="24"/>
          <w:szCs w:val="24"/>
        </w:rPr>
        <w:t>)</w:t>
      </w:r>
      <w:r w:rsidR="00176777" w:rsidRPr="00436E59">
        <w:rPr>
          <w:rFonts w:ascii="Times New Roman" w:hAnsi="Times New Roman"/>
          <w:sz w:val="24"/>
          <w:szCs w:val="24"/>
        </w:rPr>
        <w:t xml:space="preserve"> </w:t>
      </w:r>
      <w:proofErr w:type="gramEnd"/>
      <w:r w:rsidR="00176777" w:rsidRPr="00436E59">
        <w:rPr>
          <w:rFonts w:ascii="Times New Roman" w:hAnsi="Times New Roman"/>
          <w:sz w:val="24"/>
          <w:szCs w:val="24"/>
        </w:rPr>
        <w:t>рублей, с учетом ранее уплаченной суммы задатка в размере</w:t>
      </w:r>
      <w:r w:rsidR="00C311F8" w:rsidRPr="00436E59">
        <w:rPr>
          <w:rFonts w:ascii="Times New Roman" w:hAnsi="Times New Roman"/>
          <w:sz w:val="24"/>
          <w:szCs w:val="24"/>
        </w:rPr>
        <w:t xml:space="preserve"> </w:t>
      </w:r>
      <w:r w:rsidR="001F10C5" w:rsidRPr="00436E59">
        <w:rPr>
          <w:rFonts w:ascii="Times New Roman" w:hAnsi="Times New Roman"/>
          <w:sz w:val="24"/>
          <w:szCs w:val="24"/>
        </w:rPr>
        <w:t>________________________</w:t>
      </w:r>
      <w:r w:rsidR="000F108F" w:rsidRPr="00436E59">
        <w:rPr>
          <w:rFonts w:ascii="Times New Roman" w:hAnsi="Times New Roman"/>
          <w:sz w:val="24"/>
          <w:szCs w:val="24"/>
        </w:rPr>
        <w:t>(</w:t>
      </w:r>
      <w:r w:rsidR="001F10C5" w:rsidRPr="00436E59">
        <w:rPr>
          <w:rFonts w:ascii="Times New Roman" w:hAnsi="Times New Roman"/>
          <w:sz w:val="24"/>
          <w:szCs w:val="24"/>
        </w:rPr>
        <w:t>____________________</w:t>
      </w:r>
      <w:r w:rsidR="00267667" w:rsidRPr="00436E59">
        <w:rPr>
          <w:rFonts w:ascii="Times New Roman" w:hAnsi="Times New Roman"/>
          <w:sz w:val="24"/>
          <w:szCs w:val="24"/>
        </w:rPr>
        <w:t xml:space="preserve">) </w:t>
      </w:r>
      <w:r w:rsidR="00176777" w:rsidRPr="00436E59">
        <w:rPr>
          <w:rFonts w:ascii="Times New Roman" w:hAnsi="Times New Roman"/>
          <w:sz w:val="24"/>
          <w:szCs w:val="24"/>
        </w:rPr>
        <w:t>рублей</w:t>
      </w:r>
      <w:r w:rsidR="00C311F8" w:rsidRPr="00436E59">
        <w:rPr>
          <w:rFonts w:ascii="Times New Roman" w:hAnsi="Times New Roman"/>
          <w:sz w:val="24"/>
          <w:szCs w:val="24"/>
        </w:rPr>
        <w:t>, путем перечисления указанной суммы на счет Первоначального кредитора</w:t>
      </w:r>
      <w:r w:rsidR="0011687A">
        <w:rPr>
          <w:rFonts w:ascii="Times New Roman" w:hAnsi="Times New Roman"/>
          <w:sz w:val="24"/>
          <w:szCs w:val="24"/>
        </w:rPr>
        <w:t>:</w:t>
      </w:r>
      <w:r w:rsidR="0011687A" w:rsidRPr="0011687A">
        <w:t xml:space="preserve"> </w:t>
      </w:r>
      <w:r w:rsidR="0011687A" w:rsidRPr="0011687A">
        <w:rPr>
          <w:rFonts w:ascii="Times New Roman" w:hAnsi="Times New Roman"/>
          <w:b/>
          <w:sz w:val="24"/>
          <w:szCs w:val="24"/>
        </w:rPr>
        <w:t>ЖСК «СКАН»</w:t>
      </w:r>
      <w:r w:rsidR="0011687A" w:rsidRPr="0011687A">
        <w:rPr>
          <w:rFonts w:ascii="Times New Roman" w:hAnsi="Times New Roman"/>
          <w:b/>
          <w:sz w:val="24"/>
          <w:szCs w:val="24"/>
        </w:rPr>
        <w:t xml:space="preserve">, </w:t>
      </w:r>
      <w:r w:rsidR="0011687A" w:rsidRPr="0011687A">
        <w:rPr>
          <w:rFonts w:ascii="Times New Roman" w:hAnsi="Times New Roman"/>
          <w:b/>
          <w:sz w:val="24"/>
          <w:szCs w:val="24"/>
        </w:rPr>
        <w:t xml:space="preserve">счет № 40703810767100036214 в Западно-Сибирский банк ПАО «Сбербанк России», БИК 047102651, </w:t>
      </w:r>
      <w:proofErr w:type="gramStart"/>
      <w:r w:rsidR="0011687A" w:rsidRPr="0011687A">
        <w:rPr>
          <w:rFonts w:ascii="Times New Roman" w:hAnsi="Times New Roman"/>
          <w:b/>
          <w:sz w:val="24"/>
          <w:szCs w:val="24"/>
        </w:rPr>
        <w:t>к</w:t>
      </w:r>
      <w:proofErr w:type="gramEnd"/>
      <w:r w:rsidR="0011687A" w:rsidRPr="0011687A">
        <w:rPr>
          <w:rFonts w:ascii="Times New Roman" w:hAnsi="Times New Roman"/>
          <w:b/>
          <w:sz w:val="24"/>
          <w:szCs w:val="24"/>
        </w:rPr>
        <w:t>/с 30101810800000000651</w:t>
      </w:r>
      <w:r w:rsidR="00C311F8" w:rsidRPr="0011687A">
        <w:rPr>
          <w:rFonts w:ascii="Times New Roman" w:hAnsi="Times New Roman"/>
          <w:b/>
          <w:sz w:val="24"/>
          <w:szCs w:val="24"/>
        </w:rPr>
        <w:t>.</w:t>
      </w:r>
    </w:p>
    <w:p w:rsidR="00A12663" w:rsidRPr="00436E59" w:rsidRDefault="00C311F8" w:rsidP="00083BF6">
      <w:pPr>
        <w:spacing w:line="300" w:lineRule="exact"/>
        <w:ind w:firstLine="720"/>
        <w:contextualSpacing/>
        <w:jc w:val="both"/>
        <w:rPr>
          <w:rFonts w:ascii="Times New Roman" w:hAnsi="Times New Roman"/>
          <w:sz w:val="24"/>
          <w:szCs w:val="24"/>
        </w:rPr>
      </w:pPr>
      <w:r w:rsidRPr="00436E59">
        <w:rPr>
          <w:rFonts w:ascii="Times New Roman" w:hAnsi="Times New Roman"/>
          <w:sz w:val="24"/>
          <w:szCs w:val="24"/>
        </w:rPr>
        <w:t xml:space="preserve">2.3. </w:t>
      </w:r>
      <w:r w:rsidR="00A12663" w:rsidRPr="00436E59">
        <w:rPr>
          <w:rFonts w:ascii="Times New Roman" w:hAnsi="Times New Roman"/>
          <w:sz w:val="24"/>
          <w:szCs w:val="24"/>
        </w:rPr>
        <w:t xml:space="preserve">Оплата по настоящему договору </w:t>
      </w:r>
      <w:r w:rsidR="007170EF" w:rsidRPr="00436E59">
        <w:rPr>
          <w:rFonts w:ascii="Times New Roman" w:hAnsi="Times New Roman"/>
          <w:sz w:val="24"/>
          <w:szCs w:val="24"/>
        </w:rPr>
        <w:t xml:space="preserve">должна быть осуществлена Новым кредитором в течение </w:t>
      </w:r>
      <w:r w:rsidR="001F10C5" w:rsidRPr="00436E59">
        <w:rPr>
          <w:rFonts w:ascii="Times New Roman" w:hAnsi="Times New Roman"/>
          <w:sz w:val="24"/>
          <w:szCs w:val="24"/>
        </w:rPr>
        <w:t>тридцати</w:t>
      </w:r>
      <w:r w:rsidR="007170EF" w:rsidRPr="00436E59">
        <w:rPr>
          <w:rFonts w:ascii="Times New Roman" w:hAnsi="Times New Roman"/>
          <w:sz w:val="24"/>
          <w:szCs w:val="24"/>
        </w:rPr>
        <w:t xml:space="preserve"> дней со дня подписания </w:t>
      </w:r>
      <w:r w:rsidR="00890D10" w:rsidRPr="00436E59">
        <w:rPr>
          <w:rFonts w:ascii="Times New Roman" w:hAnsi="Times New Roman"/>
          <w:sz w:val="24"/>
          <w:szCs w:val="24"/>
        </w:rPr>
        <w:t>настоящего</w:t>
      </w:r>
      <w:r w:rsidR="007170EF" w:rsidRPr="00436E59">
        <w:rPr>
          <w:rFonts w:ascii="Times New Roman" w:hAnsi="Times New Roman"/>
          <w:sz w:val="24"/>
          <w:szCs w:val="24"/>
        </w:rPr>
        <w:t xml:space="preserve"> Договора</w:t>
      </w:r>
      <w:r w:rsidR="00A12663" w:rsidRPr="00436E59">
        <w:rPr>
          <w:rFonts w:ascii="Times New Roman" w:hAnsi="Times New Roman"/>
          <w:sz w:val="24"/>
          <w:szCs w:val="24"/>
        </w:rPr>
        <w:t xml:space="preserve">. </w:t>
      </w:r>
      <w:bookmarkStart w:id="0" w:name="_GoBack"/>
      <w:bookmarkEnd w:id="0"/>
    </w:p>
    <w:p w:rsidR="00083BF6" w:rsidRPr="00436E59" w:rsidRDefault="00083BF6" w:rsidP="00083BF6">
      <w:pPr>
        <w:spacing w:line="300" w:lineRule="exact"/>
        <w:ind w:firstLine="720"/>
        <w:contextualSpacing/>
        <w:jc w:val="both"/>
        <w:rPr>
          <w:rFonts w:ascii="Times New Roman" w:hAnsi="Times New Roman"/>
          <w:sz w:val="24"/>
          <w:szCs w:val="24"/>
        </w:rPr>
      </w:pPr>
    </w:p>
    <w:p w:rsidR="00094DDA" w:rsidRPr="00436E59" w:rsidRDefault="00A12663" w:rsidP="00083BF6">
      <w:pPr>
        <w:spacing w:line="300" w:lineRule="exact"/>
        <w:contextualSpacing/>
        <w:jc w:val="center"/>
        <w:rPr>
          <w:rFonts w:ascii="Times New Roman" w:hAnsi="Times New Roman"/>
          <w:b/>
          <w:sz w:val="24"/>
          <w:szCs w:val="24"/>
        </w:rPr>
      </w:pPr>
      <w:r w:rsidRPr="00436E59">
        <w:rPr>
          <w:rFonts w:ascii="Times New Roman" w:hAnsi="Times New Roman"/>
          <w:b/>
          <w:sz w:val="24"/>
          <w:szCs w:val="24"/>
        </w:rPr>
        <w:t xml:space="preserve">3. ПРАВА И </w:t>
      </w:r>
      <w:r w:rsidR="00094DDA" w:rsidRPr="00436E59">
        <w:rPr>
          <w:rFonts w:ascii="Times New Roman" w:hAnsi="Times New Roman"/>
          <w:b/>
          <w:sz w:val="24"/>
          <w:szCs w:val="24"/>
        </w:rPr>
        <w:t>ОБЯЗАННОСТИ</w:t>
      </w:r>
      <w:r w:rsidRPr="00436E59">
        <w:rPr>
          <w:rFonts w:ascii="Times New Roman" w:hAnsi="Times New Roman"/>
          <w:b/>
          <w:sz w:val="24"/>
          <w:szCs w:val="24"/>
        </w:rPr>
        <w:t xml:space="preserve"> СТОРОН</w:t>
      </w:r>
    </w:p>
    <w:p w:rsidR="00A12663" w:rsidRPr="00436E59" w:rsidRDefault="00A12663" w:rsidP="00082BCC">
      <w:pPr>
        <w:spacing w:line="300" w:lineRule="exact"/>
        <w:ind w:firstLine="720"/>
        <w:contextualSpacing/>
        <w:jc w:val="both"/>
        <w:rPr>
          <w:rFonts w:ascii="Times New Roman" w:hAnsi="Times New Roman"/>
          <w:sz w:val="24"/>
          <w:szCs w:val="24"/>
        </w:rPr>
      </w:pPr>
      <w:r w:rsidRPr="00436E59">
        <w:rPr>
          <w:rFonts w:ascii="Times New Roman" w:hAnsi="Times New Roman"/>
          <w:sz w:val="24"/>
          <w:szCs w:val="24"/>
        </w:rPr>
        <w:t xml:space="preserve">3.1. </w:t>
      </w:r>
      <w:r w:rsidR="00E239CD" w:rsidRPr="00436E59">
        <w:rPr>
          <w:rFonts w:ascii="Times New Roman" w:hAnsi="Times New Roman"/>
          <w:sz w:val="24"/>
          <w:szCs w:val="24"/>
        </w:rPr>
        <w:t>Перво</w:t>
      </w:r>
      <w:r w:rsidRPr="00436E59">
        <w:rPr>
          <w:rFonts w:ascii="Times New Roman" w:hAnsi="Times New Roman"/>
          <w:sz w:val="24"/>
          <w:szCs w:val="24"/>
        </w:rPr>
        <w:t xml:space="preserve">начальный кредитор обязан передать Новому кредитору документы, удостоверяющие право требования, и сообщить сведения, имеющие значение для осуществления требования. </w:t>
      </w:r>
    </w:p>
    <w:p w:rsidR="00A12663" w:rsidRPr="00436E59" w:rsidRDefault="00A12663" w:rsidP="00082BCC">
      <w:pPr>
        <w:spacing w:line="300" w:lineRule="exact"/>
        <w:ind w:firstLine="720"/>
        <w:contextualSpacing/>
        <w:jc w:val="both"/>
        <w:rPr>
          <w:rFonts w:ascii="Times New Roman" w:hAnsi="Times New Roman"/>
          <w:sz w:val="24"/>
          <w:szCs w:val="24"/>
        </w:rPr>
      </w:pPr>
      <w:r w:rsidRPr="00436E59">
        <w:rPr>
          <w:rFonts w:ascii="Times New Roman" w:hAnsi="Times New Roman"/>
          <w:sz w:val="24"/>
          <w:szCs w:val="24"/>
        </w:rPr>
        <w:t xml:space="preserve">3.2. После получения от Нового кредитора предусмотренной настоящим договором </w:t>
      </w:r>
      <w:r w:rsidR="00E239CD" w:rsidRPr="00436E59">
        <w:rPr>
          <w:rFonts w:ascii="Times New Roman" w:hAnsi="Times New Roman"/>
          <w:sz w:val="24"/>
          <w:szCs w:val="24"/>
        </w:rPr>
        <w:t>покупной</w:t>
      </w:r>
      <w:r w:rsidRPr="00436E59">
        <w:rPr>
          <w:rFonts w:ascii="Times New Roman" w:hAnsi="Times New Roman"/>
          <w:sz w:val="24"/>
          <w:szCs w:val="24"/>
        </w:rPr>
        <w:t xml:space="preserve"> цены в полном объеме Первоначальный кредитор обязан письменно уведомить должника (п. 1.1.) о произошедшем правопреемстве и, в случае подтверждения права требования в судебном порядке, </w:t>
      </w:r>
      <w:r w:rsidR="00574E7D" w:rsidRPr="00436E59">
        <w:rPr>
          <w:rFonts w:ascii="Times New Roman" w:hAnsi="Times New Roman"/>
          <w:sz w:val="24"/>
          <w:szCs w:val="24"/>
        </w:rPr>
        <w:t xml:space="preserve">вправе самостоятельно </w:t>
      </w:r>
      <w:r w:rsidRPr="00436E59">
        <w:rPr>
          <w:rFonts w:ascii="Times New Roman" w:hAnsi="Times New Roman"/>
          <w:sz w:val="24"/>
          <w:szCs w:val="24"/>
        </w:rPr>
        <w:t>направить в суд заявление о процессуальном правопреемстве в течение пяти рабочих дней.</w:t>
      </w:r>
      <w:r w:rsidR="00574E7D" w:rsidRPr="00436E59">
        <w:rPr>
          <w:rFonts w:ascii="Times New Roman" w:hAnsi="Times New Roman"/>
          <w:sz w:val="24"/>
          <w:szCs w:val="24"/>
        </w:rPr>
        <w:t xml:space="preserve"> </w:t>
      </w:r>
      <w:r w:rsidRPr="00436E59">
        <w:rPr>
          <w:rFonts w:ascii="Times New Roman" w:hAnsi="Times New Roman"/>
          <w:sz w:val="24"/>
          <w:szCs w:val="24"/>
        </w:rPr>
        <w:t xml:space="preserve"> </w:t>
      </w:r>
    </w:p>
    <w:p w:rsidR="00A12663" w:rsidRPr="00436E59" w:rsidRDefault="00A12663" w:rsidP="00082BCC">
      <w:pPr>
        <w:spacing w:line="300" w:lineRule="exact"/>
        <w:ind w:firstLine="720"/>
        <w:contextualSpacing/>
        <w:jc w:val="both"/>
        <w:rPr>
          <w:rFonts w:ascii="Times New Roman" w:hAnsi="Times New Roman"/>
          <w:sz w:val="24"/>
          <w:szCs w:val="24"/>
        </w:rPr>
      </w:pPr>
      <w:r w:rsidRPr="00436E59">
        <w:rPr>
          <w:rFonts w:ascii="Times New Roman" w:hAnsi="Times New Roman"/>
          <w:sz w:val="24"/>
          <w:szCs w:val="24"/>
        </w:rPr>
        <w:t xml:space="preserve">3.3. Если должник (п. 1.1.) не был письменно уведомлен о состоявшемся переходе прав, Новый кредитор вправе истребовать </w:t>
      </w:r>
      <w:proofErr w:type="gramStart"/>
      <w:r w:rsidRPr="00436E59">
        <w:rPr>
          <w:rFonts w:ascii="Times New Roman" w:hAnsi="Times New Roman"/>
          <w:sz w:val="24"/>
          <w:szCs w:val="24"/>
        </w:rPr>
        <w:t>исполненное</w:t>
      </w:r>
      <w:proofErr w:type="gramEnd"/>
      <w:r w:rsidRPr="00436E59">
        <w:rPr>
          <w:rFonts w:ascii="Times New Roman" w:hAnsi="Times New Roman"/>
          <w:sz w:val="24"/>
          <w:szCs w:val="24"/>
        </w:rPr>
        <w:t xml:space="preserve"> должником от Первоначального кредитора как неосновательно полученное. </w:t>
      </w:r>
    </w:p>
    <w:p w:rsidR="00094DDA" w:rsidRDefault="00094DDA" w:rsidP="00082BCC">
      <w:pPr>
        <w:spacing w:line="300" w:lineRule="exact"/>
        <w:contextualSpacing/>
        <w:jc w:val="center"/>
        <w:rPr>
          <w:rFonts w:ascii="Times New Roman" w:hAnsi="Times New Roman"/>
          <w:sz w:val="24"/>
          <w:szCs w:val="24"/>
        </w:rPr>
      </w:pPr>
    </w:p>
    <w:p w:rsidR="00436E59" w:rsidRDefault="00436E59" w:rsidP="00082BCC">
      <w:pPr>
        <w:spacing w:line="300" w:lineRule="exact"/>
        <w:contextualSpacing/>
        <w:jc w:val="center"/>
        <w:rPr>
          <w:rFonts w:ascii="Times New Roman" w:hAnsi="Times New Roman"/>
          <w:sz w:val="24"/>
          <w:szCs w:val="24"/>
        </w:rPr>
      </w:pPr>
    </w:p>
    <w:p w:rsidR="00436E59" w:rsidRPr="00436E59" w:rsidRDefault="00436E59" w:rsidP="00082BCC">
      <w:pPr>
        <w:spacing w:line="300" w:lineRule="exact"/>
        <w:contextualSpacing/>
        <w:jc w:val="center"/>
        <w:rPr>
          <w:rFonts w:ascii="Times New Roman" w:hAnsi="Times New Roman"/>
          <w:sz w:val="24"/>
          <w:szCs w:val="24"/>
        </w:rPr>
      </w:pPr>
    </w:p>
    <w:p w:rsidR="00094DDA" w:rsidRDefault="00A12663" w:rsidP="00083BF6">
      <w:pPr>
        <w:spacing w:line="300" w:lineRule="exact"/>
        <w:contextualSpacing/>
        <w:jc w:val="center"/>
        <w:rPr>
          <w:rFonts w:ascii="Times New Roman" w:hAnsi="Times New Roman"/>
          <w:b/>
          <w:sz w:val="24"/>
          <w:szCs w:val="24"/>
        </w:rPr>
      </w:pPr>
      <w:r w:rsidRPr="00436E59">
        <w:rPr>
          <w:rFonts w:ascii="Times New Roman" w:hAnsi="Times New Roman"/>
          <w:b/>
          <w:sz w:val="24"/>
          <w:szCs w:val="24"/>
        </w:rPr>
        <w:t>4. ПРОЧИЕ УСЛОВИЯ</w:t>
      </w:r>
    </w:p>
    <w:p w:rsidR="00C96E10" w:rsidRPr="00436E59" w:rsidRDefault="00C96E10" w:rsidP="00083BF6">
      <w:pPr>
        <w:spacing w:line="300" w:lineRule="exact"/>
        <w:contextualSpacing/>
        <w:jc w:val="center"/>
        <w:rPr>
          <w:rFonts w:ascii="Times New Roman" w:hAnsi="Times New Roman"/>
          <w:b/>
          <w:sz w:val="24"/>
          <w:szCs w:val="24"/>
        </w:rPr>
      </w:pPr>
    </w:p>
    <w:p w:rsidR="00A12663" w:rsidRPr="00436E59" w:rsidRDefault="00A12663" w:rsidP="00082BCC">
      <w:pPr>
        <w:spacing w:line="300" w:lineRule="exact"/>
        <w:ind w:firstLine="720"/>
        <w:contextualSpacing/>
        <w:jc w:val="both"/>
        <w:rPr>
          <w:rFonts w:ascii="Times New Roman" w:hAnsi="Times New Roman"/>
          <w:sz w:val="24"/>
          <w:szCs w:val="24"/>
        </w:rPr>
      </w:pPr>
      <w:r w:rsidRPr="00436E59">
        <w:rPr>
          <w:rFonts w:ascii="Times New Roman" w:hAnsi="Times New Roman"/>
          <w:sz w:val="24"/>
          <w:szCs w:val="24"/>
        </w:rPr>
        <w:t xml:space="preserve">4.1. </w:t>
      </w:r>
      <w:r w:rsidR="002A2382" w:rsidRPr="00436E59">
        <w:rPr>
          <w:rFonts w:ascii="Times New Roman" w:hAnsi="Times New Roman"/>
          <w:sz w:val="24"/>
          <w:szCs w:val="24"/>
        </w:rPr>
        <w:t>За нарушение сроков оплаты, установленных пунктом 2.</w:t>
      </w:r>
      <w:r w:rsidR="00AA5C0C" w:rsidRPr="00436E59">
        <w:rPr>
          <w:rFonts w:ascii="Times New Roman" w:hAnsi="Times New Roman"/>
          <w:sz w:val="24"/>
          <w:szCs w:val="24"/>
        </w:rPr>
        <w:t>3</w:t>
      </w:r>
      <w:r w:rsidR="002A2382" w:rsidRPr="00436E59">
        <w:rPr>
          <w:rFonts w:ascii="Times New Roman" w:hAnsi="Times New Roman"/>
          <w:sz w:val="24"/>
          <w:szCs w:val="24"/>
        </w:rPr>
        <w:t>. настоящего договора, Новый кредитор уплачивает Первоначальному кредитору пени в размере 0,1 % от неоплаченной суммы платежа за каждый день просрочки.</w:t>
      </w:r>
      <w:r w:rsidRPr="00436E59">
        <w:rPr>
          <w:rFonts w:ascii="Times New Roman" w:hAnsi="Times New Roman"/>
          <w:sz w:val="24"/>
          <w:szCs w:val="24"/>
        </w:rPr>
        <w:t xml:space="preserve"> </w:t>
      </w:r>
      <w:r w:rsidR="002A2382" w:rsidRPr="00436E59">
        <w:rPr>
          <w:rFonts w:ascii="Times New Roman" w:hAnsi="Times New Roman"/>
          <w:sz w:val="24"/>
          <w:szCs w:val="24"/>
        </w:rPr>
        <w:t>В случае нарушения порядка оплаты в соответствии с п. 2.</w:t>
      </w:r>
      <w:r w:rsidR="00AA5C0C" w:rsidRPr="00436E59">
        <w:rPr>
          <w:rFonts w:ascii="Times New Roman" w:hAnsi="Times New Roman"/>
          <w:sz w:val="24"/>
          <w:szCs w:val="24"/>
        </w:rPr>
        <w:t>3</w:t>
      </w:r>
      <w:r w:rsidR="002A2382" w:rsidRPr="00436E59">
        <w:rPr>
          <w:rFonts w:ascii="Times New Roman" w:hAnsi="Times New Roman"/>
          <w:sz w:val="24"/>
          <w:szCs w:val="24"/>
        </w:rPr>
        <w:t>. настоящего договора, Первоначальный кредитор вправе в одностороннем порядке отказаться от исполнения настоящего договора путем направления Новому кредитору уведомления. При этом задаток, внесённый Новым кредитором в обеспечение исполнения обязательства по настоящему договору, Новому кредитору не возвращается. Если до одностороннего отказа первоначального кредитора Новый кредитор уплатил цену договора частично, внесенные суммы возвращаются Новому кредитору за вычетом суммы задатка.</w:t>
      </w:r>
    </w:p>
    <w:p w:rsidR="00E239CD" w:rsidRPr="00436E59" w:rsidRDefault="00A12663" w:rsidP="00082BCC">
      <w:pPr>
        <w:spacing w:line="300" w:lineRule="exact"/>
        <w:ind w:firstLine="720"/>
        <w:contextualSpacing/>
        <w:jc w:val="both"/>
        <w:rPr>
          <w:rFonts w:ascii="Times New Roman" w:hAnsi="Times New Roman"/>
          <w:sz w:val="24"/>
          <w:szCs w:val="24"/>
        </w:rPr>
      </w:pPr>
      <w:r w:rsidRPr="00436E59">
        <w:rPr>
          <w:rFonts w:ascii="Times New Roman" w:hAnsi="Times New Roman"/>
          <w:sz w:val="24"/>
          <w:szCs w:val="24"/>
        </w:rPr>
        <w:t xml:space="preserve">4.2. </w:t>
      </w:r>
      <w:r w:rsidR="00AA5C0C" w:rsidRPr="00436E59">
        <w:rPr>
          <w:rFonts w:ascii="Times New Roman" w:eastAsia="Times New Roman" w:hAnsi="Times New Roman"/>
          <w:color w:val="000000"/>
          <w:spacing w:val="2"/>
          <w:sz w:val="24"/>
          <w:szCs w:val="24"/>
        </w:rPr>
        <w:t xml:space="preserve">Настоящий договор составлен на </w:t>
      </w:r>
      <w:r w:rsidR="00435E94" w:rsidRPr="00436E59">
        <w:rPr>
          <w:rFonts w:ascii="Times New Roman" w:eastAsia="Times New Roman" w:hAnsi="Times New Roman"/>
          <w:color w:val="000000"/>
          <w:spacing w:val="2"/>
          <w:sz w:val="24"/>
          <w:szCs w:val="24"/>
        </w:rPr>
        <w:t>двух</w:t>
      </w:r>
      <w:r w:rsidR="00AA5C0C" w:rsidRPr="00436E59">
        <w:rPr>
          <w:rFonts w:ascii="Times New Roman" w:eastAsia="Times New Roman" w:hAnsi="Times New Roman"/>
          <w:color w:val="000000"/>
          <w:spacing w:val="2"/>
          <w:sz w:val="24"/>
          <w:szCs w:val="24"/>
        </w:rPr>
        <w:t xml:space="preserve"> страницах в </w:t>
      </w:r>
      <w:r w:rsidR="00435E94" w:rsidRPr="00436E59">
        <w:rPr>
          <w:rFonts w:ascii="Times New Roman" w:eastAsia="Times New Roman" w:hAnsi="Times New Roman"/>
          <w:color w:val="000000"/>
          <w:spacing w:val="2"/>
          <w:sz w:val="24"/>
          <w:szCs w:val="24"/>
        </w:rPr>
        <w:t>двух</w:t>
      </w:r>
      <w:r w:rsidR="00AA5C0C" w:rsidRPr="00436E59">
        <w:rPr>
          <w:rFonts w:ascii="Times New Roman" w:eastAsia="Times New Roman" w:hAnsi="Times New Roman"/>
          <w:color w:val="000000"/>
          <w:spacing w:val="2"/>
          <w:sz w:val="24"/>
          <w:szCs w:val="24"/>
        </w:rPr>
        <w:t xml:space="preserve"> экземплярах.</w:t>
      </w:r>
      <w:r w:rsidRPr="00436E59">
        <w:rPr>
          <w:rFonts w:ascii="Times New Roman" w:hAnsi="Times New Roman"/>
          <w:sz w:val="24"/>
          <w:szCs w:val="24"/>
        </w:rPr>
        <w:t xml:space="preserve"> </w:t>
      </w:r>
    </w:p>
    <w:p w:rsidR="00A12663" w:rsidRPr="00436E59" w:rsidRDefault="00A12663" w:rsidP="00082BCC">
      <w:pPr>
        <w:spacing w:line="300" w:lineRule="exact"/>
        <w:ind w:firstLine="720"/>
        <w:contextualSpacing/>
        <w:jc w:val="both"/>
        <w:rPr>
          <w:rFonts w:ascii="Times New Roman" w:hAnsi="Times New Roman"/>
          <w:sz w:val="24"/>
          <w:szCs w:val="24"/>
        </w:rPr>
      </w:pPr>
      <w:r w:rsidRPr="00436E59">
        <w:rPr>
          <w:rFonts w:ascii="Times New Roman" w:hAnsi="Times New Roman"/>
          <w:sz w:val="24"/>
          <w:szCs w:val="24"/>
        </w:rPr>
        <w:t>4.3. Настоящий договор может быть заключен посредством обмена документами с использованием факсимильной связи или электронной почты. Документы, направленные сторонами друг другу с использованием указанных сре</w:t>
      </w:r>
      <w:proofErr w:type="gramStart"/>
      <w:r w:rsidRPr="00436E59">
        <w:rPr>
          <w:rFonts w:ascii="Times New Roman" w:hAnsi="Times New Roman"/>
          <w:sz w:val="24"/>
          <w:szCs w:val="24"/>
        </w:rPr>
        <w:t>дств св</w:t>
      </w:r>
      <w:proofErr w:type="gramEnd"/>
      <w:r w:rsidRPr="00436E59">
        <w:rPr>
          <w:rFonts w:ascii="Times New Roman" w:hAnsi="Times New Roman"/>
          <w:sz w:val="24"/>
          <w:szCs w:val="24"/>
        </w:rPr>
        <w:t xml:space="preserve">язи признаются допустимыми доказательствами при рассмотрении спора судом. </w:t>
      </w:r>
    </w:p>
    <w:p w:rsidR="00A12663" w:rsidRPr="00436E59" w:rsidRDefault="00A12663" w:rsidP="00082BCC">
      <w:pPr>
        <w:spacing w:line="300" w:lineRule="exact"/>
        <w:ind w:firstLine="720"/>
        <w:contextualSpacing/>
        <w:jc w:val="both"/>
        <w:rPr>
          <w:rFonts w:ascii="Times New Roman" w:hAnsi="Times New Roman"/>
          <w:sz w:val="24"/>
          <w:szCs w:val="24"/>
        </w:rPr>
      </w:pPr>
      <w:r w:rsidRPr="00436E59">
        <w:rPr>
          <w:rFonts w:ascii="Times New Roman" w:hAnsi="Times New Roman"/>
          <w:sz w:val="24"/>
          <w:szCs w:val="24"/>
        </w:rPr>
        <w:t xml:space="preserve">4.4. Частичная или полная недействительность передаваемого права не влечет признания настоящего договора </w:t>
      </w:r>
      <w:proofErr w:type="gramStart"/>
      <w:r w:rsidRPr="00436E59">
        <w:rPr>
          <w:rFonts w:ascii="Times New Roman" w:hAnsi="Times New Roman"/>
          <w:sz w:val="24"/>
          <w:szCs w:val="24"/>
        </w:rPr>
        <w:t>недействительным</w:t>
      </w:r>
      <w:proofErr w:type="gramEnd"/>
      <w:r w:rsidRPr="00436E59">
        <w:rPr>
          <w:rFonts w:ascii="Times New Roman" w:hAnsi="Times New Roman"/>
          <w:sz w:val="24"/>
          <w:szCs w:val="24"/>
        </w:rPr>
        <w:t xml:space="preserve"> полностью или в части. </w:t>
      </w:r>
    </w:p>
    <w:p w:rsidR="00A12663" w:rsidRPr="00436E59" w:rsidRDefault="00A12663" w:rsidP="00082BCC">
      <w:pPr>
        <w:spacing w:line="300" w:lineRule="exact"/>
        <w:ind w:firstLine="720"/>
        <w:contextualSpacing/>
        <w:jc w:val="both"/>
        <w:rPr>
          <w:rFonts w:ascii="Times New Roman" w:hAnsi="Times New Roman"/>
          <w:sz w:val="24"/>
          <w:szCs w:val="24"/>
        </w:rPr>
      </w:pPr>
      <w:r w:rsidRPr="00436E59">
        <w:rPr>
          <w:rFonts w:ascii="Times New Roman" w:hAnsi="Times New Roman"/>
          <w:sz w:val="24"/>
          <w:szCs w:val="24"/>
        </w:rPr>
        <w:t>4.</w:t>
      </w:r>
      <w:r w:rsidR="00E239CD" w:rsidRPr="00436E59">
        <w:rPr>
          <w:rFonts w:ascii="Times New Roman" w:hAnsi="Times New Roman"/>
          <w:sz w:val="24"/>
          <w:szCs w:val="24"/>
        </w:rPr>
        <w:t>5</w:t>
      </w:r>
      <w:r w:rsidRPr="00436E59">
        <w:rPr>
          <w:rFonts w:ascii="Times New Roman" w:hAnsi="Times New Roman"/>
          <w:sz w:val="24"/>
          <w:szCs w:val="24"/>
        </w:rPr>
        <w:t xml:space="preserve">. </w:t>
      </w:r>
      <w:r w:rsidR="00962B7F" w:rsidRPr="00436E59">
        <w:rPr>
          <w:rFonts w:ascii="Times New Roman" w:hAnsi="Times New Roman"/>
          <w:sz w:val="24"/>
          <w:szCs w:val="24"/>
        </w:rPr>
        <w:t>Все споры по настоящему договору подлежат рассмотрению в Арбитражном суде Тюменской области (</w:t>
      </w:r>
      <w:r w:rsidR="00962B7F" w:rsidRPr="00436E59">
        <w:rPr>
          <w:rFonts w:ascii="Times New Roman" w:hAnsi="Times New Roman"/>
          <w:i/>
          <w:sz w:val="24"/>
          <w:szCs w:val="24"/>
        </w:rPr>
        <w:t xml:space="preserve">в случае, когда </w:t>
      </w:r>
      <w:r w:rsidR="00527629" w:rsidRPr="00436E59">
        <w:rPr>
          <w:rFonts w:ascii="Times New Roman" w:hAnsi="Times New Roman"/>
          <w:i/>
          <w:sz w:val="24"/>
          <w:szCs w:val="24"/>
        </w:rPr>
        <w:t>з</w:t>
      </w:r>
      <w:r w:rsidR="00962B7F" w:rsidRPr="00436E59">
        <w:rPr>
          <w:rFonts w:ascii="Times New Roman" w:hAnsi="Times New Roman"/>
          <w:i/>
          <w:sz w:val="24"/>
          <w:szCs w:val="24"/>
        </w:rPr>
        <w:t>аявитель является юридическим лицом и спор подведомственен арбитражным судам</w:t>
      </w:r>
      <w:r w:rsidR="00962B7F" w:rsidRPr="00436E59">
        <w:rPr>
          <w:rFonts w:ascii="Times New Roman" w:hAnsi="Times New Roman"/>
          <w:sz w:val="24"/>
          <w:szCs w:val="24"/>
        </w:rPr>
        <w:t xml:space="preserve">) или </w:t>
      </w:r>
      <w:proofErr w:type="gramStart"/>
      <w:r w:rsidR="00962B7F" w:rsidRPr="00436E59">
        <w:rPr>
          <w:rFonts w:ascii="Times New Roman" w:hAnsi="Times New Roman"/>
          <w:sz w:val="24"/>
          <w:szCs w:val="24"/>
        </w:rPr>
        <w:t>в</w:t>
      </w:r>
      <w:proofErr w:type="gramEnd"/>
      <w:r w:rsidR="00962B7F" w:rsidRPr="00436E59">
        <w:rPr>
          <w:rFonts w:ascii="Times New Roman" w:hAnsi="Times New Roman"/>
          <w:sz w:val="24"/>
          <w:szCs w:val="24"/>
        </w:rPr>
        <w:t xml:space="preserve"> </w:t>
      </w:r>
      <w:proofErr w:type="gramStart"/>
      <w:r w:rsidR="00962B7F" w:rsidRPr="00436E59">
        <w:rPr>
          <w:rFonts w:ascii="Times New Roman" w:hAnsi="Times New Roman"/>
          <w:sz w:val="24"/>
          <w:szCs w:val="24"/>
        </w:rPr>
        <w:t>Калининском</w:t>
      </w:r>
      <w:proofErr w:type="gramEnd"/>
      <w:r w:rsidR="00962B7F" w:rsidRPr="00436E59">
        <w:rPr>
          <w:rFonts w:ascii="Times New Roman" w:hAnsi="Times New Roman"/>
          <w:sz w:val="24"/>
          <w:szCs w:val="24"/>
        </w:rPr>
        <w:t xml:space="preserve"> районном суде города Тюмени (</w:t>
      </w:r>
      <w:r w:rsidR="00962B7F" w:rsidRPr="00436E59">
        <w:rPr>
          <w:rFonts w:ascii="Times New Roman" w:hAnsi="Times New Roman"/>
          <w:i/>
          <w:sz w:val="24"/>
          <w:szCs w:val="24"/>
        </w:rPr>
        <w:t xml:space="preserve">в случае, когда </w:t>
      </w:r>
      <w:r w:rsidR="00527629" w:rsidRPr="00436E59">
        <w:rPr>
          <w:rFonts w:ascii="Times New Roman" w:hAnsi="Times New Roman"/>
          <w:i/>
          <w:sz w:val="24"/>
          <w:szCs w:val="24"/>
        </w:rPr>
        <w:t>з</w:t>
      </w:r>
      <w:r w:rsidR="00962B7F" w:rsidRPr="00436E59">
        <w:rPr>
          <w:rFonts w:ascii="Times New Roman" w:hAnsi="Times New Roman"/>
          <w:i/>
          <w:sz w:val="24"/>
          <w:szCs w:val="24"/>
        </w:rPr>
        <w:t>аявитель является физическим лицом и спор подведомственен судам общей юрисдикции</w:t>
      </w:r>
      <w:r w:rsidR="00962B7F" w:rsidRPr="00436E59">
        <w:rPr>
          <w:rFonts w:ascii="Times New Roman" w:hAnsi="Times New Roman"/>
          <w:sz w:val="24"/>
          <w:szCs w:val="24"/>
        </w:rPr>
        <w:t>).</w:t>
      </w:r>
    </w:p>
    <w:p w:rsidR="00A12663" w:rsidRPr="00436E59" w:rsidRDefault="00A12663" w:rsidP="00082BCC">
      <w:pPr>
        <w:spacing w:line="300" w:lineRule="exact"/>
        <w:contextualSpacing/>
        <w:jc w:val="center"/>
        <w:rPr>
          <w:rFonts w:ascii="Times New Roman" w:hAnsi="Times New Roman"/>
          <w:b/>
          <w:sz w:val="24"/>
          <w:szCs w:val="24"/>
        </w:rPr>
      </w:pPr>
      <w:r w:rsidRPr="00436E59">
        <w:rPr>
          <w:rFonts w:ascii="Times New Roman" w:hAnsi="Times New Roman"/>
          <w:b/>
          <w:sz w:val="24"/>
          <w:szCs w:val="24"/>
        </w:rPr>
        <w:t>5. АДРЕСА И РЕКВИЗИТЫ СТОРОН</w:t>
      </w:r>
    </w:p>
    <w:p w:rsidR="00E239CD" w:rsidRPr="00436E59" w:rsidRDefault="00E239CD" w:rsidP="00083BF6">
      <w:pPr>
        <w:spacing w:line="300" w:lineRule="exact"/>
        <w:contextualSpacing/>
        <w:rPr>
          <w:rFonts w:ascii="Times New Roman" w:hAnsi="Times New Roman"/>
          <w:sz w:val="24"/>
          <w:szCs w:val="24"/>
        </w:rPr>
      </w:pPr>
    </w:p>
    <w:tbl>
      <w:tblPr>
        <w:tblW w:w="0" w:type="auto"/>
        <w:tblLook w:val="01E0" w:firstRow="1" w:lastRow="1" w:firstColumn="1" w:lastColumn="1" w:noHBand="0" w:noVBand="0"/>
      </w:tblPr>
      <w:tblGrid>
        <w:gridCol w:w="4785"/>
        <w:gridCol w:w="4786"/>
      </w:tblGrid>
      <w:tr w:rsidR="00436E59" w:rsidRPr="00436E59" w:rsidTr="007E0E39">
        <w:tc>
          <w:tcPr>
            <w:tcW w:w="4785" w:type="dxa"/>
          </w:tcPr>
          <w:p w:rsidR="00436E59" w:rsidRPr="00436E59" w:rsidRDefault="00436E59" w:rsidP="007E0E39">
            <w:pPr>
              <w:spacing w:after="0" w:line="26" w:lineRule="atLeast"/>
              <w:rPr>
                <w:rFonts w:ascii="Times New Roman" w:eastAsia="Times New Roman" w:hAnsi="Times New Roman"/>
                <w:b/>
                <w:bCs/>
                <w:sz w:val="24"/>
                <w:szCs w:val="24"/>
              </w:rPr>
            </w:pPr>
            <w:r>
              <w:rPr>
                <w:rFonts w:ascii="Times New Roman" w:eastAsia="Times New Roman" w:hAnsi="Times New Roman"/>
                <w:b/>
                <w:bCs/>
                <w:sz w:val="24"/>
                <w:szCs w:val="24"/>
              </w:rPr>
              <w:t>Первоначальный кредитор</w:t>
            </w:r>
            <w:r w:rsidRPr="00436E59">
              <w:rPr>
                <w:rFonts w:ascii="Times New Roman" w:eastAsia="Times New Roman" w:hAnsi="Times New Roman"/>
                <w:b/>
                <w:bCs/>
                <w:sz w:val="24"/>
                <w:szCs w:val="24"/>
              </w:rPr>
              <w:t>:</w:t>
            </w:r>
          </w:p>
          <w:p w:rsidR="00436E59" w:rsidRPr="00436E59" w:rsidRDefault="00436E59" w:rsidP="007E0E39">
            <w:pPr>
              <w:spacing w:after="0" w:line="26" w:lineRule="atLeast"/>
              <w:contextualSpacing/>
              <w:rPr>
                <w:rFonts w:ascii="Times New Roman" w:eastAsia="Times New Roman" w:hAnsi="Times New Roman"/>
                <w:b/>
                <w:bCs/>
                <w:sz w:val="24"/>
                <w:szCs w:val="24"/>
              </w:rPr>
            </w:pPr>
            <w:r w:rsidRPr="00436E59">
              <w:rPr>
                <w:rFonts w:ascii="Times New Roman" w:eastAsia="Times New Roman" w:hAnsi="Times New Roman"/>
                <w:b/>
                <w:bCs/>
                <w:sz w:val="24"/>
                <w:szCs w:val="24"/>
              </w:rPr>
              <w:t xml:space="preserve">ЖСК «СКАН» </w:t>
            </w:r>
          </w:p>
          <w:p w:rsidR="00436E59" w:rsidRPr="00436E59" w:rsidRDefault="00436E59" w:rsidP="007E0E39">
            <w:pPr>
              <w:widowControl w:val="0"/>
              <w:autoSpaceDE w:val="0"/>
              <w:autoSpaceDN w:val="0"/>
              <w:adjustRightInd w:val="0"/>
              <w:spacing w:line="26" w:lineRule="atLeast"/>
              <w:contextualSpacing/>
              <w:outlineLvl w:val="0"/>
              <w:rPr>
                <w:rFonts w:ascii="Times New Roman" w:hAnsi="Times New Roman"/>
                <w:sz w:val="24"/>
                <w:szCs w:val="24"/>
              </w:rPr>
            </w:pPr>
          </w:p>
          <w:p w:rsidR="00436E59" w:rsidRPr="00436E59" w:rsidRDefault="00436E59" w:rsidP="007E0E39">
            <w:pPr>
              <w:widowControl w:val="0"/>
              <w:autoSpaceDE w:val="0"/>
              <w:autoSpaceDN w:val="0"/>
              <w:adjustRightInd w:val="0"/>
              <w:spacing w:line="26" w:lineRule="atLeast"/>
              <w:contextualSpacing/>
              <w:outlineLvl w:val="0"/>
              <w:rPr>
                <w:rFonts w:ascii="Times New Roman" w:hAnsi="Times New Roman"/>
                <w:sz w:val="24"/>
                <w:szCs w:val="24"/>
              </w:rPr>
            </w:pPr>
            <w:r w:rsidRPr="00436E59">
              <w:rPr>
                <w:rFonts w:ascii="Times New Roman" w:hAnsi="Times New Roman"/>
                <w:sz w:val="24"/>
                <w:szCs w:val="24"/>
              </w:rPr>
              <w:t>ИНН 7204146770, ОГРН 1097232023976, 625049, г. Тюмень, ул. Тимирязева д. 117</w:t>
            </w:r>
          </w:p>
          <w:p w:rsidR="00436E59" w:rsidRPr="00436E59" w:rsidRDefault="00436E59" w:rsidP="007E0E39">
            <w:pPr>
              <w:widowControl w:val="0"/>
              <w:autoSpaceDE w:val="0"/>
              <w:autoSpaceDN w:val="0"/>
              <w:adjustRightInd w:val="0"/>
              <w:spacing w:line="26" w:lineRule="atLeast"/>
              <w:contextualSpacing/>
              <w:outlineLvl w:val="0"/>
              <w:rPr>
                <w:rFonts w:ascii="Times New Roman" w:hAnsi="Times New Roman"/>
                <w:sz w:val="24"/>
                <w:szCs w:val="24"/>
              </w:rPr>
            </w:pPr>
          </w:p>
          <w:p w:rsidR="00436E59" w:rsidRPr="00436E59" w:rsidRDefault="00436E59" w:rsidP="007E0E39">
            <w:pPr>
              <w:widowControl w:val="0"/>
              <w:autoSpaceDE w:val="0"/>
              <w:autoSpaceDN w:val="0"/>
              <w:adjustRightInd w:val="0"/>
              <w:spacing w:line="26" w:lineRule="atLeast"/>
              <w:contextualSpacing/>
              <w:outlineLvl w:val="0"/>
              <w:rPr>
                <w:rFonts w:ascii="Times New Roman" w:hAnsi="Times New Roman"/>
                <w:sz w:val="24"/>
                <w:szCs w:val="24"/>
              </w:rPr>
            </w:pPr>
            <w:r w:rsidRPr="00436E59">
              <w:rPr>
                <w:rFonts w:ascii="Times New Roman" w:hAnsi="Times New Roman"/>
                <w:sz w:val="24"/>
                <w:szCs w:val="24"/>
              </w:rPr>
              <w:t xml:space="preserve">счет № 40703810767100036214 в Западно-Сибирский банк ПАО «Сбербанк России», БИК 047102651, </w:t>
            </w:r>
            <w:proofErr w:type="gramStart"/>
            <w:r w:rsidRPr="00436E59">
              <w:rPr>
                <w:rFonts w:ascii="Times New Roman" w:hAnsi="Times New Roman"/>
                <w:sz w:val="24"/>
                <w:szCs w:val="24"/>
              </w:rPr>
              <w:t>к</w:t>
            </w:r>
            <w:proofErr w:type="gramEnd"/>
            <w:r w:rsidRPr="00436E59">
              <w:rPr>
                <w:rFonts w:ascii="Times New Roman" w:hAnsi="Times New Roman"/>
                <w:sz w:val="24"/>
                <w:szCs w:val="24"/>
              </w:rPr>
              <w:t>/с 30101810800000000651</w:t>
            </w:r>
          </w:p>
          <w:p w:rsidR="00436E59" w:rsidRPr="00436E59" w:rsidRDefault="00436E59" w:rsidP="007E0E39">
            <w:pPr>
              <w:widowControl w:val="0"/>
              <w:autoSpaceDE w:val="0"/>
              <w:autoSpaceDN w:val="0"/>
              <w:adjustRightInd w:val="0"/>
              <w:spacing w:line="26" w:lineRule="atLeast"/>
              <w:contextualSpacing/>
              <w:outlineLvl w:val="0"/>
              <w:rPr>
                <w:rFonts w:ascii="Times New Roman" w:hAnsi="Times New Roman"/>
                <w:sz w:val="24"/>
                <w:szCs w:val="24"/>
              </w:rPr>
            </w:pPr>
          </w:p>
          <w:p w:rsidR="00436E59" w:rsidRPr="00436E59" w:rsidRDefault="00436E59" w:rsidP="007E0E39">
            <w:pPr>
              <w:widowControl w:val="0"/>
              <w:autoSpaceDE w:val="0"/>
              <w:autoSpaceDN w:val="0"/>
              <w:adjustRightInd w:val="0"/>
              <w:spacing w:line="26" w:lineRule="atLeast"/>
              <w:contextualSpacing/>
              <w:outlineLvl w:val="0"/>
              <w:rPr>
                <w:rFonts w:ascii="Times New Roman" w:hAnsi="Times New Roman"/>
                <w:b/>
                <w:sz w:val="24"/>
                <w:szCs w:val="24"/>
              </w:rPr>
            </w:pPr>
            <w:r w:rsidRPr="00436E59">
              <w:rPr>
                <w:rFonts w:ascii="Times New Roman" w:hAnsi="Times New Roman"/>
                <w:b/>
                <w:sz w:val="24"/>
                <w:szCs w:val="24"/>
              </w:rPr>
              <w:t>Адрес конкурсного управляющего: 625003, г. Тюмень, а/я 2717, тел.: 8 (3452) 60-12-64</w:t>
            </w:r>
          </w:p>
          <w:p w:rsidR="00436E59" w:rsidRPr="00436E59" w:rsidRDefault="00436E59" w:rsidP="007E0E39">
            <w:pPr>
              <w:widowControl w:val="0"/>
              <w:autoSpaceDE w:val="0"/>
              <w:autoSpaceDN w:val="0"/>
              <w:adjustRightInd w:val="0"/>
              <w:spacing w:line="26" w:lineRule="atLeast"/>
              <w:contextualSpacing/>
              <w:outlineLvl w:val="0"/>
              <w:rPr>
                <w:rFonts w:ascii="Times New Roman" w:hAnsi="Times New Roman"/>
                <w:b/>
                <w:sz w:val="24"/>
                <w:szCs w:val="24"/>
              </w:rPr>
            </w:pPr>
            <w:r w:rsidRPr="00436E59">
              <w:rPr>
                <w:rFonts w:ascii="Times New Roman" w:hAnsi="Times New Roman"/>
                <w:b/>
                <w:sz w:val="24"/>
                <w:szCs w:val="24"/>
                <w:lang w:val="en-US"/>
              </w:rPr>
              <w:t>e</w:t>
            </w:r>
            <w:r w:rsidRPr="00436E59">
              <w:rPr>
                <w:rFonts w:ascii="Times New Roman" w:hAnsi="Times New Roman"/>
                <w:b/>
                <w:sz w:val="24"/>
                <w:szCs w:val="24"/>
              </w:rPr>
              <w:t>-</w:t>
            </w:r>
            <w:r w:rsidRPr="00436E59">
              <w:rPr>
                <w:rFonts w:ascii="Times New Roman" w:hAnsi="Times New Roman"/>
                <w:b/>
                <w:sz w:val="24"/>
                <w:szCs w:val="24"/>
                <w:lang w:val="en-US"/>
              </w:rPr>
              <w:t>mail</w:t>
            </w:r>
            <w:r w:rsidRPr="00436E59">
              <w:rPr>
                <w:rFonts w:ascii="Times New Roman" w:hAnsi="Times New Roman"/>
                <w:b/>
                <w:sz w:val="24"/>
                <w:szCs w:val="24"/>
              </w:rPr>
              <w:t>: 72</w:t>
            </w:r>
            <w:proofErr w:type="spellStart"/>
            <w:r w:rsidRPr="00436E59">
              <w:rPr>
                <w:rFonts w:ascii="Times New Roman" w:hAnsi="Times New Roman"/>
                <w:b/>
                <w:sz w:val="24"/>
                <w:szCs w:val="24"/>
                <w:lang w:val="en-US"/>
              </w:rPr>
              <w:t>sinyakov</w:t>
            </w:r>
            <w:proofErr w:type="spellEnd"/>
            <w:r w:rsidRPr="00436E59">
              <w:rPr>
                <w:rFonts w:ascii="Times New Roman" w:hAnsi="Times New Roman"/>
                <w:b/>
                <w:sz w:val="24"/>
                <w:szCs w:val="24"/>
              </w:rPr>
              <w:t>@</w:t>
            </w:r>
            <w:proofErr w:type="spellStart"/>
            <w:r w:rsidRPr="00436E59">
              <w:rPr>
                <w:rFonts w:ascii="Times New Roman" w:hAnsi="Times New Roman"/>
                <w:b/>
                <w:sz w:val="24"/>
                <w:szCs w:val="24"/>
                <w:lang w:val="en-US"/>
              </w:rPr>
              <w:t>gmail</w:t>
            </w:r>
            <w:proofErr w:type="spellEnd"/>
            <w:r w:rsidRPr="00436E59">
              <w:rPr>
                <w:rFonts w:ascii="Times New Roman" w:hAnsi="Times New Roman"/>
                <w:b/>
                <w:sz w:val="24"/>
                <w:szCs w:val="24"/>
              </w:rPr>
              <w:t>.</w:t>
            </w:r>
            <w:r w:rsidRPr="00436E59">
              <w:rPr>
                <w:rFonts w:ascii="Times New Roman" w:hAnsi="Times New Roman"/>
                <w:b/>
                <w:sz w:val="24"/>
                <w:szCs w:val="24"/>
                <w:lang w:val="en-US"/>
              </w:rPr>
              <w:t>com</w:t>
            </w:r>
          </w:p>
          <w:p w:rsidR="00436E59" w:rsidRPr="00436E59" w:rsidRDefault="00436E59" w:rsidP="007E0E39">
            <w:pPr>
              <w:spacing w:after="0" w:line="26" w:lineRule="atLeast"/>
              <w:rPr>
                <w:rFonts w:ascii="Times New Roman" w:eastAsia="Times New Roman" w:hAnsi="Times New Roman"/>
                <w:sz w:val="24"/>
                <w:szCs w:val="24"/>
              </w:rPr>
            </w:pPr>
          </w:p>
          <w:p w:rsidR="00436E59" w:rsidRPr="00436E59" w:rsidRDefault="00436E59" w:rsidP="007E0E39">
            <w:pPr>
              <w:spacing w:after="0" w:line="26" w:lineRule="atLeast"/>
              <w:rPr>
                <w:rFonts w:ascii="Times New Roman" w:eastAsia="Times New Roman" w:hAnsi="Times New Roman"/>
                <w:sz w:val="24"/>
                <w:szCs w:val="24"/>
              </w:rPr>
            </w:pPr>
            <w:r w:rsidRPr="00436E59">
              <w:rPr>
                <w:rFonts w:ascii="Times New Roman" w:eastAsia="Times New Roman" w:hAnsi="Times New Roman"/>
                <w:sz w:val="24"/>
                <w:szCs w:val="24"/>
              </w:rPr>
              <w:t>Конкурсный управляющий</w:t>
            </w:r>
          </w:p>
          <w:p w:rsidR="00436E59" w:rsidRPr="00436E59" w:rsidRDefault="00436E59" w:rsidP="007E0E39">
            <w:pPr>
              <w:spacing w:after="0" w:line="26" w:lineRule="atLeast"/>
              <w:rPr>
                <w:rFonts w:ascii="Times New Roman" w:eastAsia="Times New Roman" w:hAnsi="Times New Roman"/>
                <w:sz w:val="24"/>
                <w:szCs w:val="24"/>
              </w:rPr>
            </w:pPr>
          </w:p>
          <w:p w:rsidR="00436E59" w:rsidRPr="00436E59" w:rsidRDefault="00436E59" w:rsidP="007E0E39">
            <w:pPr>
              <w:spacing w:after="0" w:line="26" w:lineRule="atLeast"/>
              <w:rPr>
                <w:rFonts w:ascii="Times New Roman" w:eastAsia="Times New Roman" w:hAnsi="Times New Roman"/>
                <w:b/>
                <w:bCs/>
                <w:sz w:val="24"/>
                <w:szCs w:val="24"/>
              </w:rPr>
            </w:pPr>
            <w:r w:rsidRPr="00436E59">
              <w:rPr>
                <w:rFonts w:ascii="Times New Roman" w:eastAsia="Times New Roman" w:hAnsi="Times New Roman"/>
                <w:sz w:val="24"/>
                <w:szCs w:val="24"/>
              </w:rPr>
              <w:t>___________________/ Синяков В.А./</w:t>
            </w:r>
          </w:p>
        </w:tc>
        <w:tc>
          <w:tcPr>
            <w:tcW w:w="4786" w:type="dxa"/>
          </w:tcPr>
          <w:p w:rsidR="00436E59" w:rsidRPr="00436E59" w:rsidRDefault="00436E59" w:rsidP="007E0E39">
            <w:pPr>
              <w:spacing w:after="0" w:line="26" w:lineRule="atLeast"/>
              <w:rPr>
                <w:rFonts w:ascii="Times New Roman" w:eastAsia="Times New Roman" w:hAnsi="Times New Roman"/>
                <w:b/>
                <w:bCs/>
                <w:sz w:val="24"/>
                <w:szCs w:val="24"/>
              </w:rPr>
            </w:pPr>
            <w:r>
              <w:rPr>
                <w:rFonts w:ascii="Times New Roman" w:eastAsia="Times New Roman" w:hAnsi="Times New Roman"/>
                <w:b/>
                <w:bCs/>
                <w:sz w:val="24"/>
                <w:szCs w:val="24"/>
              </w:rPr>
              <w:t>Новый кредитор</w:t>
            </w:r>
            <w:r w:rsidRPr="00436E59">
              <w:rPr>
                <w:rFonts w:ascii="Times New Roman" w:eastAsia="Times New Roman" w:hAnsi="Times New Roman"/>
                <w:b/>
                <w:bCs/>
                <w:sz w:val="24"/>
                <w:szCs w:val="24"/>
              </w:rPr>
              <w:t>:</w:t>
            </w: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p>
          <w:p w:rsidR="00436E59" w:rsidRPr="00436E59" w:rsidRDefault="00436E59" w:rsidP="007E0E39">
            <w:pPr>
              <w:spacing w:after="0" w:line="26" w:lineRule="atLeast"/>
              <w:rPr>
                <w:rFonts w:ascii="Times New Roman" w:eastAsia="Times New Roman" w:hAnsi="Times New Roman"/>
                <w:bCs/>
                <w:sz w:val="24"/>
                <w:szCs w:val="24"/>
              </w:rPr>
            </w:pPr>
            <w:r w:rsidRPr="00436E59">
              <w:rPr>
                <w:rFonts w:ascii="Times New Roman" w:eastAsia="Times New Roman" w:hAnsi="Times New Roman"/>
                <w:bCs/>
                <w:sz w:val="24"/>
                <w:szCs w:val="24"/>
              </w:rPr>
              <w:t>___________________/ ____________/</w:t>
            </w:r>
          </w:p>
        </w:tc>
      </w:tr>
    </w:tbl>
    <w:p w:rsidR="00E239CD" w:rsidRPr="00C311F8" w:rsidRDefault="00E239CD" w:rsidP="00083BF6">
      <w:pPr>
        <w:spacing w:line="240" w:lineRule="auto"/>
        <w:contextualSpacing/>
        <w:rPr>
          <w:rFonts w:ascii="Times New Roman" w:hAnsi="Times New Roman"/>
          <w:sz w:val="24"/>
          <w:szCs w:val="24"/>
        </w:rPr>
      </w:pPr>
    </w:p>
    <w:sectPr w:rsidR="00E239CD" w:rsidRPr="00C311F8" w:rsidSect="00083BF6">
      <w:pgSz w:w="11907" w:h="16840"/>
      <w:pgMar w:top="979" w:right="786" w:bottom="567"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altName w:val="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2"/>
  </w:compat>
  <w:rsids>
    <w:rsidRoot w:val="006049A4"/>
    <w:rsid w:val="00082BCC"/>
    <w:rsid w:val="00083BF6"/>
    <w:rsid w:val="00090955"/>
    <w:rsid w:val="00094DDA"/>
    <w:rsid w:val="000D3442"/>
    <w:rsid w:val="000F108F"/>
    <w:rsid w:val="0011687A"/>
    <w:rsid w:val="0016051B"/>
    <w:rsid w:val="00176777"/>
    <w:rsid w:val="00183854"/>
    <w:rsid w:val="001F10C5"/>
    <w:rsid w:val="00267667"/>
    <w:rsid w:val="00295BA5"/>
    <w:rsid w:val="002A0BF3"/>
    <w:rsid w:val="002A2382"/>
    <w:rsid w:val="002E3810"/>
    <w:rsid w:val="00346C32"/>
    <w:rsid w:val="003D1BF9"/>
    <w:rsid w:val="00435E94"/>
    <w:rsid w:val="00436E59"/>
    <w:rsid w:val="0049039E"/>
    <w:rsid w:val="004E53DB"/>
    <w:rsid w:val="004F4F63"/>
    <w:rsid w:val="00527629"/>
    <w:rsid w:val="0054247C"/>
    <w:rsid w:val="00574E7D"/>
    <w:rsid w:val="005B2382"/>
    <w:rsid w:val="006049A4"/>
    <w:rsid w:val="006056BE"/>
    <w:rsid w:val="00666AAF"/>
    <w:rsid w:val="00680B48"/>
    <w:rsid w:val="006D1DC3"/>
    <w:rsid w:val="006E101A"/>
    <w:rsid w:val="00702932"/>
    <w:rsid w:val="007170EF"/>
    <w:rsid w:val="007A2B67"/>
    <w:rsid w:val="007D0C40"/>
    <w:rsid w:val="00800D02"/>
    <w:rsid w:val="008323F1"/>
    <w:rsid w:val="00833D97"/>
    <w:rsid w:val="008419D1"/>
    <w:rsid w:val="00890D10"/>
    <w:rsid w:val="008B35D3"/>
    <w:rsid w:val="008D7D62"/>
    <w:rsid w:val="00962B7F"/>
    <w:rsid w:val="009B42A2"/>
    <w:rsid w:val="009E5BD1"/>
    <w:rsid w:val="009F7E92"/>
    <w:rsid w:val="00A12663"/>
    <w:rsid w:val="00A25446"/>
    <w:rsid w:val="00A409B8"/>
    <w:rsid w:val="00AA08C1"/>
    <w:rsid w:val="00AA42DA"/>
    <w:rsid w:val="00AA5C0C"/>
    <w:rsid w:val="00AA5F91"/>
    <w:rsid w:val="00AC3491"/>
    <w:rsid w:val="00BA25CA"/>
    <w:rsid w:val="00BA59A8"/>
    <w:rsid w:val="00BC33F6"/>
    <w:rsid w:val="00C311F8"/>
    <w:rsid w:val="00C91B7E"/>
    <w:rsid w:val="00C93E02"/>
    <w:rsid w:val="00C96E10"/>
    <w:rsid w:val="00CB3C0C"/>
    <w:rsid w:val="00CE57C4"/>
    <w:rsid w:val="00CE6765"/>
    <w:rsid w:val="00D21D8D"/>
    <w:rsid w:val="00D606FB"/>
    <w:rsid w:val="00E239CD"/>
    <w:rsid w:val="00E24B83"/>
    <w:rsid w:val="00E26613"/>
    <w:rsid w:val="00E4104E"/>
    <w:rsid w:val="00E61F64"/>
    <w:rsid w:val="00E667BB"/>
    <w:rsid w:val="00E67CB3"/>
    <w:rsid w:val="00E957F1"/>
    <w:rsid w:val="00EA1198"/>
    <w:rsid w:val="00EB609B"/>
    <w:rsid w:val="00EC7894"/>
    <w:rsid w:val="00EF43C4"/>
    <w:rsid w:val="00F01476"/>
    <w:rsid w:val="00F11E43"/>
    <w:rsid w:val="00F174EF"/>
    <w:rsid w:val="00F40905"/>
    <w:rsid w:val="00FA0E89"/>
    <w:rsid w:val="00FB1F07"/>
    <w:rsid w:val="00FB5852"/>
    <w:rsid w:val="00FC3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0D3442"/>
    <w:pPr>
      <w:widowControl w:val="0"/>
      <w:autoSpaceDE w:val="0"/>
      <w:autoSpaceDN w:val="0"/>
      <w:adjustRightInd w:val="0"/>
      <w:spacing w:after="0" w:line="240" w:lineRule="auto"/>
    </w:pPr>
    <w:rPr>
      <w:rFonts w:ascii="Arial" w:hAnsi="Arial" w:cs="Arial"/>
      <w:sz w:val="24"/>
      <w:szCs w:val="24"/>
    </w:rPr>
  </w:style>
  <w:style w:type="table" w:styleId="a4">
    <w:name w:val="Table Grid"/>
    <w:basedOn w:val="a1"/>
    <w:uiPriority w:val="59"/>
    <w:rsid w:val="00E23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276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7629"/>
    <w:rPr>
      <w:rFonts w:ascii="Tahoma" w:hAnsi="Tahoma" w:cs="Tahoma"/>
      <w:sz w:val="16"/>
      <w:szCs w:val="16"/>
    </w:rPr>
  </w:style>
  <w:style w:type="paragraph" w:styleId="a7">
    <w:name w:val="No Spacing"/>
    <w:qFormat/>
    <w:rsid w:val="00083BF6"/>
    <w:pPr>
      <w:spacing w:after="0" w:line="240" w:lineRule="auto"/>
    </w:pPr>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spacing w:after="0" w:line="240" w:lineRule="auto"/>
    </w:pPr>
    <w:rPr>
      <w:rFonts w:ascii="Arial" w:hAnsi="Arial" w:cs="Arial"/>
      <w:sz w:val="24"/>
      <w:szCs w:val="24"/>
    </w:rPr>
  </w:style>
  <w:style w:type="table" w:styleId="a4">
    <w:name w:val="Table Grid"/>
    <w:basedOn w:val="a1"/>
    <w:uiPriority w:val="59"/>
    <w:rsid w:val="00E23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276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7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583</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keywords>CreatedByIRIS_Readiris_12.02</cp:keywords>
  <cp:lastModifiedBy>Синяков Василий Андреевич</cp:lastModifiedBy>
  <cp:revision>40</cp:revision>
  <cp:lastPrinted>2016-10-03T06:09:00Z</cp:lastPrinted>
  <dcterms:created xsi:type="dcterms:W3CDTF">2016-03-20T04:26:00Z</dcterms:created>
  <dcterms:modified xsi:type="dcterms:W3CDTF">2017-05-18T11:11:00Z</dcterms:modified>
</cp:coreProperties>
</file>