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BB" w:rsidRDefault="00AD7250">
      <w:pPr>
        <w:pStyle w:val="a5"/>
        <w:rPr>
          <w:sz w:val="24"/>
          <w:szCs w:val="24"/>
        </w:rPr>
      </w:pPr>
      <w:r w:rsidRPr="00DD0E31">
        <w:rPr>
          <w:sz w:val="24"/>
          <w:szCs w:val="24"/>
        </w:rPr>
        <w:t xml:space="preserve">Договор  задатка </w:t>
      </w:r>
    </w:p>
    <w:p w:rsidR="00930EBB" w:rsidRPr="00DD0E31" w:rsidRDefault="00AD7250">
      <w:pPr>
        <w:pStyle w:val="a0"/>
        <w:spacing w:before="120" w:after="0"/>
        <w:ind w:firstLine="340"/>
        <w:jc w:val="both"/>
      </w:pPr>
      <w:r w:rsidRPr="00DD0E31">
        <w:tab/>
      </w:r>
      <w:r w:rsidRPr="00DD0E31">
        <w:tab/>
      </w:r>
      <w:r w:rsidRPr="00DD0E31">
        <w:tab/>
      </w:r>
      <w:r w:rsidRPr="00DD0E31">
        <w:tab/>
      </w:r>
      <w:r w:rsidRPr="00DD0E31">
        <w:tab/>
        <w:t xml:space="preserve">          </w:t>
      </w:r>
      <w:r w:rsidR="007E3ADB">
        <w:t xml:space="preserve">                  </w:t>
      </w:r>
      <w:r w:rsidRPr="00DD0E31">
        <w:t xml:space="preserve">   </w:t>
      </w:r>
      <w:r w:rsidR="00DD0E31">
        <w:t xml:space="preserve">                 </w:t>
      </w:r>
      <w:r w:rsidR="00DD0E31" w:rsidRPr="00DD0E31">
        <w:t xml:space="preserve"> «_____</w:t>
      </w:r>
      <w:r w:rsidRPr="00DD0E31">
        <w:t>»</w:t>
      </w:r>
      <w:r w:rsidR="00DD0E31" w:rsidRPr="00DD0E31">
        <w:t>________</w:t>
      </w:r>
      <w:r w:rsidR="00DD2927" w:rsidRPr="00DD0E31">
        <w:t xml:space="preserve"> </w:t>
      </w:r>
      <w:r w:rsidR="006A5972">
        <w:t xml:space="preserve"> 20___</w:t>
      </w:r>
      <w:r w:rsidR="00DD0E31" w:rsidRPr="00DD0E31">
        <w:t xml:space="preserve"> </w:t>
      </w:r>
      <w:r w:rsidRPr="00DD0E31">
        <w:t>года</w:t>
      </w:r>
    </w:p>
    <w:p w:rsidR="00930EBB" w:rsidRPr="00DD0E31" w:rsidRDefault="006A5972" w:rsidP="00AD7250">
      <w:pPr>
        <w:pStyle w:val="a9"/>
        <w:spacing w:before="120" w:after="0"/>
        <w:ind w:left="0" w:firstLine="0"/>
      </w:pPr>
      <w:r w:rsidRPr="006A5972">
        <w:t xml:space="preserve">Конкурсный управляющий  </w:t>
      </w:r>
      <w:r w:rsidR="00993A16" w:rsidRPr="00993A16">
        <w:t>Колхоз имени Тимирязева</w:t>
      </w:r>
      <w:r w:rsidRPr="006A5972">
        <w:t xml:space="preserve"> (</w:t>
      </w:r>
      <w:r w:rsidR="00993A16" w:rsidRPr="00993A16">
        <w:t>ИНН 7612002222</w:t>
      </w:r>
      <w:r w:rsidRPr="006A5972">
        <w:t xml:space="preserve">, ОГРН </w:t>
      </w:r>
      <w:r w:rsidR="00993A16" w:rsidRPr="00993A16">
        <w:t>1027601305907</w:t>
      </w:r>
      <w:r w:rsidRPr="006A5972">
        <w:t>, адрес:</w:t>
      </w:r>
      <w:r w:rsidR="00993A16">
        <w:t xml:space="preserve"> </w:t>
      </w:r>
      <w:r w:rsidR="00993A16" w:rsidRPr="00993A16">
        <w:t xml:space="preserve">152638, Ярославская область, </w:t>
      </w:r>
      <w:proofErr w:type="spellStart"/>
      <w:r w:rsidR="00993A16" w:rsidRPr="00993A16">
        <w:t>Угличский</w:t>
      </w:r>
      <w:proofErr w:type="spellEnd"/>
      <w:r w:rsidR="00993A16" w:rsidRPr="00993A16">
        <w:t xml:space="preserve"> район, с. Заозерье</w:t>
      </w:r>
      <w:r w:rsidRPr="006A5972">
        <w:t xml:space="preserve">) </w:t>
      </w:r>
      <w:r>
        <w:t xml:space="preserve"> </w:t>
      </w:r>
      <w:r w:rsidR="00993A16" w:rsidRPr="00993A16">
        <w:t>Васильев Сергей Александрович (ИНН 583605413081, СНИЛС 084-020-630-25, адрес: 440026, г. Пенза, ул. Володарского, д. 9, телефон: 8-937-911-56-25,  электронная почта: sav430@mail.ru) - член СРО АУ "Лига" (ОГРН 1045803007326, ИНН 5836140708, место нахождения: 440026, г. Пенза, ул. Володарского, д. 9, офисы  301, 303) действующий на основании Определением  Арбитражного суда Ярославской области от 18.11.2016г.(резолютивная часть от 17.11.2016г.) по делу №А82-8505/2016</w:t>
      </w:r>
      <w:r w:rsidRPr="006A5972">
        <w:t>,</w:t>
      </w:r>
      <w:r w:rsidR="00DD0E31" w:rsidRPr="00DD0E31">
        <w:t xml:space="preserve"> </w:t>
      </w:r>
      <w:r w:rsidR="00AD7250" w:rsidRPr="00DD0E31">
        <w:t xml:space="preserve"> с одной стороны, и</w:t>
      </w:r>
      <w:r>
        <w:t xml:space="preserve"> </w:t>
      </w:r>
      <w:r w:rsidR="00AD7250" w:rsidRPr="00DD0E31">
        <w:t xml:space="preserve"> </w:t>
      </w:r>
      <w:r w:rsidR="00DD0E31" w:rsidRPr="00DD0E31">
        <w:t>_____________________</w:t>
      </w:r>
      <w:r>
        <w:t xml:space="preserve">именуемый </w:t>
      </w:r>
      <w:r w:rsidR="00AD7250" w:rsidRPr="00DD0E31">
        <w:t xml:space="preserve"> в дальнейшем «Заявитель», с другой стороны, руководствуясь Гражданским Кодексом РФ, Федеральным Законом № 127-ФЗ от 26.10.2002 «О несостоятельности (банкротстве)» заключили настоящий договор о нижеследующем:</w:t>
      </w:r>
    </w:p>
    <w:p w:rsidR="00930EBB" w:rsidRPr="00DD0E31" w:rsidRDefault="00AD7250" w:rsidP="00DD0E31">
      <w:pPr>
        <w:pStyle w:val="1"/>
        <w:spacing w:before="120" w:after="0"/>
        <w:ind w:left="0" w:firstLine="0"/>
        <w:rPr>
          <w:sz w:val="24"/>
          <w:szCs w:val="24"/>
        </w:rPr>
      </w:pPr>
      <w:r w:rsidRPr="00DD0E31">
        <w:rPr>
          <w:bCs w:val="0"/>
          <w:sz w:val="24"/>
          <w:szCs w:val="24"/>
        </w:rPr>
        <w:t>1. Предмет договора</w:t>
      </w:r>
    </w:p>
    <w:p w:rsidR="00930EBB" w:rsidRPr="00DD0E31" w:rsidRDefault="00AD7250" w:rsidP="004D0417">
      <w:pPr>
        <w:pStyle w:val="ConsPlusNormal"/>
        <w:ind w:firstLine="0"/>
        <w:jc w:val="both"/>
        <w:rPr>
          <w:sz w:val="24"/>
          <w:szCs w:val="24"/>
        </w:rPr>
      </w:pPr>
      <w:r w:rsidRPr="00DD0E31">
        <w:rPr>
          <w:rFonts w:ascii="Times New Roman" w:hAnsi="Times New Roman" w:cs="Mangal"/>
          <w:sz w:val="24"/>
          <w:szCs w:val="24"/>
        </w:rPr>
        <w:t xml:space="preserve">    </w:t>
      </w:r>
      <w:r w:rsidRPr="004D0417">
        <w:rPr>
          <w:rFonts w:ascii="Times New Roman" w:hAnsi="Times New Roman" w:cs="Times New Roman"/>
          <w:sz w:val="24"/>
          <w:szCs w:val="24"/>
        </w:rPr>
        <w:t xml:space="preserve">1.1 </w:t>
      </w:r>
      <w:proofErr w:type="gramStart"/>
      <w:r w:rsidRPr="004D0417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6A5972" w:rsidRPr="004D0417">
        <w:rPr>
          <w:rFonts w:ascii="Times New Roman" w:hAnsi="Times New Roman" w:cs="Times New Roman"/>
          <w:sz w:val="24"/>
          <w:szCs w:val="24"/>
        </w:rPr>
        <w:t xml:space="preserve"> </w:t>
      </w:r>
      <w:r w:rsidRPr="004D041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0417">
        <w:rPr>
          <w:rFonts w:ascii="Times New Roman" w:hAnsi="Times New Roman" w:cs="Times New Roman"/>
          <w:sz w:val="24"/>
          <w:szCs w:val="24"/>
        </w:rPr>
        <w:t xml:space="preserve"> качестве задатка за участие в торгах по продаже </w:t>
      </w:r>
      <w:r w:rsidR="004D0417" w:rsidRPr="004D0417">
        <w:rPr>
          <w:rFonts w:ascii="Times New Roman" w:hAnsi="Times New Roman" w:cs="Times New Roman"/>
          <w:color w:val="333333"/>
          <w:sz w:val="24"/>
          <w:szCs w:val="24"/>
        </w:rPr>
        <w:t>имущество должника колхоза имени Тимирязева</w:t>
      </w:r>
      <w:r w:rsidR="004D0417" w:rsidRPr="004D0417">
        <w:rPr>
          <w:rFonts w:ascii="Times New Roman" w:hAnsi="Times New Roman" w:cs="Times New Roman"/>
          <w:sz w:val="24"/>
          <w:szCs w:val="24"/>
        </w:rPr>
        <w:t xml:space="preserve"> </w:t>
      </w:r>
      <w:r w:rsidR="004F489B" w:rsidRPr="004D0417">
        <w:rPr>
          <w:rFonts w:ascii="Times New Roman" w:hAnsi="Times New Roman" w:cs="Times New Roman"/>
          <w:sz w:val="24"/>
          <w:szCs w:val="24"/>
        </w:rPr>
        <w:t xml:space="preserve"> (ИНН 7612002222, ОГРН 1027601305907</w:t>
      </w:r>
      <w:r w:rsidR="00DD0E31" w:rsidRPr="004D0417">
        <w:rPr>
          <w:rFonts w:ascii="Times New Roman" w:hAnsi="Times New Roman" w:cs="Times New Roman"/>
          <w:sz w:val="24"/>
          <w:szCs w:val="24"/>
        </w:rPr>
        <w:t xml:space="preserve"> </w:t>
      </w:r>
      <w:r w:rsidR="004F489B" w:rsidRPr="004D0417">
        <w:rPr>
          <w:rFonts w:ascii="Times New Roman" w:hAnsi="Times New Roman" w:cs="Times New Roman"/>
          <w:sz w:val="24"/>
          <w:szCs w:val="24"/>
        </w:rPr>
        <w:t xml:space="preserve">(Должник) </w:t>
      </w:r>
      <w:r w:rsidR="00AC3F33">
        <w:rPr>
          <w:rFonts w:ascii="Times New Roman" w:hAnsi="Times New Roman" w:cs="Times New Roman"/>
          <w:sz w:val="24"/>
          <w:szCs w:val="24"/>
        </w:rPr>
        <w:t xml:space="preserve">Лот №_______  </w:t>
      </w:r>
      <w:r w:rsidRPr="004D0417">
        <w:rPr>
          <w:rFonts w:ascii="Times New Roman" w:hAnsi="Times New Roman" w:cs="Times New Roman"/>
          <w:sz w:val="24"/>
          <w:szCs w:val="24"/>
        </w:rPr>
        <w:t xml:space="preserve">перечисляет денежные средства в размере </w:t>
      </w:r>
      <w:r w:rsidR="00DD0E31" w:rsidRPr="004D0417">
        <w:rPr>
          <w:rFonts w:ascii="Times New Roman" w:hAnsi="Times New Roman" w:cs="Times New Roman"/>
          <w:sz w:val="24"/>
          <w:szCs w:val="24"/>
        </w:rPr>
        <w:t xml:space="preserve"> </w:t>
      </w:r>
      <w:r w:rsidR="006A5972" w:rsidRPr="004D0417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D0E31" w:rsidRPr="004D0417">
        <w:rPr>
          <w:rFonts w:ascii="Times New Roman" w:hAnsi="Times New Roman" w:cs="Times New Roman"/>
          <w:sz w:val="24"/>
          <w:szCs w:val="24"/>
        </w:rPr>
        <w:t xml:space="preserve"> </w:t>
      </w:r>
      <w:r w:rsidR="00DD2927" w:rsidRPr="004D041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D2927" w:rsidRPr="00DD0E31">
        <w:rPr>
          <w:rFonts w:ascii="Times New Roman" w:hAnsi="Times New Roman" w:cs="Times New Roman"/>
          <w:sz w:val="24"/>
          <w:szCs w:val="24"/>
        </w:rPr>
        <w:t xml:space="preserve"> </w:t>
      </w:r>
      <w:r w:rsidR="004F489B">
        <w:rPr>
          <w:rFonts w:ascii="Times New Roman" w:hAnsi="Times New Roman" w:cs="Times New Roman"/>
          <w:sz w:val="24"/>
          <w:szCs w:val="24"/>
        </w:rPr>
        <w:t>(</w:t>
      </w:r>
      <w:r w:rsidR="006A597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D2927" w:rsidRPr="00DD0E31">
        <w:rPr>
          <w:rFonts w:ascii="Times New Roman" w:hAnsi="Times New Roman" w:cs="Times New Roman"/>
          <w:sz w:val="24"/>
          <w:szCs w:val="24"/>
        </w:rPr>
        <w:t>) 00 копеек</w:t>
      </w:r>
      <w:r w:rsidRPr="00DD0E31">
        <w:rPr>
          <w:rFonts w:ascii="Times New Roman" w:hAnsi="Times New Roman" w:cs="Times New Roman"/>
          <w:sz w:val="24"/>
          <w:szCs w:val="24"/>
        </w:rPr>
        <w:t>, а Организатор торгов принимает задаток на рас</w:t>
      </w:r>
      <w:r w:rsidR="00CF44F8" w:rsidRPr="00DD0E31">
        <w:rPr>
          <w:rFonts w:ascii="Times New Roman" w:hAnsi="Times New Roman" w:cs="Times New Roman"/>
          <w:sz w:val="24"/>
          <w:szCs w:val="24"/>
        </w:rPr>
        <w:t>четный счет Должника</w:t>
      </w:r>
      <w:r w:rsidRPr="00DD0E31">
        <w:rPr>
          <w:rFonts w:ascii="Times New Roman" w:hAnsi="Times New Roman" w:cs="Times New Roman"/>
          <w:sz w:val="24"/>
          <w:szCs w:val="24"/>
        </w:rPr>
        <w:t>. Перечисление задатка осуществляется в российских рублях.</w:t>
      </w:r>
    </w:p>
    <w:p w:rsidR="00930EBB" w:rsidRPr="00DD0E31" w:rsidRDefault="00AD7250">
      <w:pPr>
        <w:pStyle w:val="3"/>
        <w:rPr>
          <w:sz w:val="24"/>
        </w:rPr>
      </w:pPr>
      <w:r w:rsidRPr="00DD0E31">
        <w:rPr>
          <w:sz w:val="24"/>
        </w:rP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 w:rsidRPr="00DD0E31">
        <w:rPr>
          <w:sz w:val="24"/>
          <w:lang w:val="en-US"/>
        </w:rPr>
        <w:t>c</w:t>
      </w:r>
      <w:r w:rsidRPr="00DD0E31">
        <w:rPr>
          <w:sz w:val="24"/>
        </w:rPr>
        <w:t xml:space="preserve"> подаваемой им заявкой на участие в торгах и настоящим Договором.</w:t>
      </w:r>
    </w:p>
    <w:p w:rsidR="00930EBB" w:rsidRPr="00DD0E31" w:rsidRDefault="00AD7250">
      <w:pPr>
        <w:pStyle w:val="a0"/>
        <w:ind w:firstLine="284"/>
        <w:jc w:val="center"/>
      </w:pPr>
      <w:r w:rsidRPr="00DD0E31">
        <w:rPr>
          <w:b/>
          <w:bCs/>
        </w:rPr>
        <w:t>2. Передача денежных средств.</w:t>
      </w:r>
    </w:p>
    <w:p w:rsidR="00930EBB" w:rsidRPr="00DD0E31" w:rsidRDefault="00AD7250">
      <w:pPr>
        <w:pStyle w:val="a0"/>
        <w:numPr>
          <w:ilvl w:val="1"/>
          <w:numId w:val="4"/>
        </w:numPr>
        <w:tabs>
          <w:tab w:val="left" w:pos="1068"/>
          <w:tab w:val="left" w:pos="1080"/>
        </w:tabs>
        <w:ind w:left="360" w:hanging="360"/>
        <w:jc w:val="both"/>
      </w:pPr>
      <w:r w:rsidRPr="00DD0E31">
        <w:t>Денежные средства, в сумме, указанной в п.1 настоящего Договора, должны быть внесены Заявителем на расчетный счет Должника, указанный в п. 5 настоящего Договора, не позднее даты и времени окончания приема заявок на участие в торгах.</w:t>
      </w:r>
    </w:p>
    <w:p w:rsidR="00930EBB" w:rsidRPr="00DD0E31" w:rsidRDefault="00AD7250">
      <w:pPr>
        <w:pStyle w:val="a0"/>
        <w:numPr>
          <w:ilvl w:val="1"/>
          <w:numId w:val="4"/>
        </w:numPr>
        <w:tabs>
          <w:tab w:val="left" w:pos="1068"/>
          <w:tab w:val="left" w:pos="1080"/>
        </w:tabs>
        <w:ind w:left="360" w:hanging="360"/>
        <w:jc w:val="both"/>
      </w:pPr>
      <w:r w:rsidRPr="00DD0E31">
        <w:t xml:space="preserve">В случае </w:t>
      </w:r>
      <w:r w:rsidR="00DD0E31" w:rsidRPr="00DD0E31">
        <w:t>не перечисления</w:t>
      </w:r>
      <w:r w:rsidRPr="00DD0E31">
        <w:t xml:space="preserve">  в назначенный срок задатка, обязательства Заявителя по внесению задатка считаются неисполненными.</w:t>
      </w:r>
    </w:p>
    <w:p w:rsidR="00930EBB" w:rsidRPr="00DD0E31" w:rsidRDefault="00AD7250">
      <w:pPr>
        <w:pStyle w:val="a0"/>
        <w:numPr>
          <w:ilvl w:val="0"/>
          <w:numId w:val="2"/>
        </w:numPr>
        <w:spacing w:before="120" w:after="0"/>
        <w:jc w:val="center"/>
      </w:pPr>
      <w:r w:rsidRPr="00DD0E31">
        <w:rPr>
          <w:b/>
          <w:bCs/>
        </w:rPr>
        <w:t>Возврат денежных средств.</w:t>
      </w:r>
    </w:p>
    <w:p w:rsidR="006A5972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>В случае если Заявителю было отказано в принятии заявки на участие в торгах, Организатор торгов обязуется возвратить поступившую на ег</w:t>
      </w:r>
      <w:r w:rsidR="006A5972">
        <w:t xml:space="preserve">о счет сумму задатка в течение </w:t>
      </w:r>
      <w:r w:rsidR="00BA36C5">
        <w:t>5</w:t>
      </w:r>
      <w:r w:rsidRPr="00DD0E31">
        <w:t xml:space="preserve"> (</w:t>
      </w:r>
      <w:r w:rsidR="00BA36C5">
        <w:t>пяти</w:t>
      </w:r>
      <w:r w:rsidRPr="00DD0E31">
        <w:t xml:space="preserve">) </w:t>
      </w:r>
      <w:r w:rsidR="001F456E">
        <w:t>рабочих</w:t>
      </w:r>
      <w:r w:rsidRPr="00DD0E31">
        <w:t xml:space="preserve"> дней с даты </w:t>
      </w:r>
      <w:r w:rsidR="006A5972">
        <w:t>подведения итогов торгов.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>В случае если Заявитель не признан победителем торгов, Организатор торгов обязуется возвратить поступившую на ег</w:t>
      </w:r>
      <w:r w:rsidR="006A5972">
        <w:t xml:space="preserve">о счет сумму задатка в течение </w:t>
      </w:r>
      <w:r w:rsidR="004E7566" w:rsidRPr="004E7566">
        <w:t>5 (</w:t>
      </w:r>
      <w:r w:rsidR="004E7566">
        <w:t>пяти</w:t>
      </w:r>
      <w:r w:rsidR="004E7566" w:rsidRPr="004E7566">
        <w:t>)</w:t>
      </w:r>
      <w:r w:rsidRPr="00DD0E31">
        <w:t xml:space="preserve"> рабочих дней со дня подписания протокола о результатах проведения торгов.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 xml:space="preserve">В случае отзыва Заявителем заявки на участие до начала проведения торгов, Организатор торгов обязуется возвратить поступившую на его счет сумму задатка в течение </w:t>
      </w:r>
      <w:r w:rsidR="004E7566">
        <w:t>14</w:t>
      </w:r>
      <w:r w:rsidRPr="00DD0E31">
        <w:t xml:space="preserve"> (</w:t>
      </w:r>
      <w:r w:rsidR="004E7566">
        <w:t>четырнадцати</w:t>
      </w:r>
      <w:r w:rsidRPr="00DD0E31">
        <w:t xml:space="preserve">) </w:t>
      </w:r>
      <w:r w:rsidR="001F456E">
        <w:t>рабочих</w:t>
      </w:r>
      <w:r w:rsidRPr="00DD0E31">
        <w:t xml:space="preserve"> дней с даты получения письменного уведомления от Заявителя об отзыве заявки.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 w:line="165" w:lineRule="atLeast"/>
        <w:ind w:left="360" w:hanging="360"/>
      </w:pPr>
      <w:r w:rsidRPr="00DD0E31">
        <w:lastRenderedPageBreak/>
        <w:t xml:space="preserve"> Задаток не возвращается в следующих случаях:</w:t>
      </w:r>
    </w:p>
    <w:p w:rsidR="00930EBB" w:rsidRPr="00DD0E31" w:rsidRDefault="00AD7250">
      <w:pPr>
        <w:pStyle w:val="a9"/>
        <w:ind w:firstLine="0"/>
      </w:pPr>
      <w:r w:rsidRPr="00DD0E31">
        <w:t xml:space="preserve">3.4.1. В случае если Заявитель, признанный победителем торгов, отказался от подписания протокола </w:t>
      </w:r>
      <w:proofErr w:type="gramStart"/>
      <w:r w:rsidRPr="00DD0E31">
        <w:t>о  результатах</w:t>
      </w:r>
      <w:proofErr w:type="gramEnd"/>
      <w:r w:rsidRPr="00DD0E31">
        <w:t xml:space="preserve"> торгов, либо не заключил Договор купли-продажи имущества в течение 5</w:t>
      </w:r>
      <w:r w:rsidR="001F456E">
        <w:t xml:space="preserve"> рабочих</w:t>
      </w:r>
      <w:r w:rsidRPr="00DD0E31">
        <w:t xml:space="preserve"> дней с даты получения предложения конкурсного управляющего должника заключить договор купли-продажи.</w:t>
      </w:r>
    </w:p>
    <w:p w:rsidR="00930EBB" w:rsidRPr="00DD0E31" w:rsidRDefault="00AD7250">
      <w:pPr>
        <w:pStyle w:val="a9"/>
        <w:spacing w:before="120" w:after="0"/>
        <w:ind w:firstLine="0"/>
      </w:pPr>
      <w:r w:rsidRPr="00DD0E31">
        <w:t>3.4.2. В случае, если Заявитель не оплатил продаваемое на торгах имущество в установленные сроки.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 xml:space="preserve">В случае выигрыша на торгах, сумма задатка победителя засчитывается в счет </w:t>
      </w:r>
      <w:proofErr w:type="gramStart"/>
      <w:r w:rsidRPr="00DD0E31">
        <w:t>оплаты  приобретенного</w:t>
      </w:r>
      <w:proofErr w:type="gramEnd"/>
      <w:r w:rsidRPr="00DD0E31">
        <w:t xml:space="preserve"> лота.</w:t>
      </w:r>
    </w:p>
    <w:p w:rsidR="00930EBB" w:rsidRPr="00DD0E31" w:rsidRDefault="00AD7250">
      <w:pPr>
        <w:pStyle w:val="a9"/>
        <w:numPr>
          <w:ilvl w:val="1"/>
          <w:numId w:val="2"/>
        </w:numPr>
        <w:tabs>
          <w:tab w:val="left" w:pos="1068"/>
          <w:tab w:val="left" w:pos="1080"/>
        </w:tabs>
        <w:spacing w:before="120" w:after="0"/>
        <w:ind w:left="360" w:hanging="360"/>
      </w:pPr>
      <w:r w:rsidRPr="00DD0E31">
        <w:t>В случае признания торгов несостоявшимися, по причинам независящим от Заявителя, Организатор торгов обязуется возвратить поступившую на ег</w:t>
      </w:r>
      <w:r w:rsidR="006A5972">
        <w:t xml:space="preserve">о счет сумму задатка в течение </w:t>
      </w:r>
      <w:r w:rsidRPr="00DD0E31">
        <w:t xml:space="preserve"> </w:t>
      </w:r>
      <w:r w:rsidR="001D4A32">
        <w:t xml:space="preserve">   5 </w:t>
      </w:r>
      <w:r w:rsidRPr="00DD0E31">
        <w:t>(</w:t>
      </w:r>
      <w:r w:rsidR="001D4A32">
        <w:t>пяти</w:t>
      </w:r>
      <w:r w:rsidRPr="00DD0E31">
        <w:t xml:space="preserve">) </w:t>
      </w:r>
      <w:r w:rsidR="001F456E">
        <w:t>рабочих</w:t>
      </w:r>
      <w:r w:rsidRPr="00DD0E31">
        <w:t xml:space="preserve"> дней с момента принятия решения о признании торгов несостоявшимися.</w:t>
      </w:r>
    </w:p>
    <w:p w:rsidR="00930EBB" w:rsidRPr="00DD0E31" w:rsidRDefault="00AD7250">
      <w:pPr>
        <w:pStyle w:val="a9"/>
        <w:numPr>
          <w:ilvl w:val="0"/>
          <w:numId w:val="3"/>
        </w:numPr>
        <w:spacing w:before="120" w:after="0"/>
        <w:jc w:val="center"/>
      </w:pPr>
      <w:r w:rsidRPr="00DD0E31">
        <w:rPr>
          <w:b/>
          <w:bCs/>
        </w:rPr>
        <w:t>Срок действия Договора</w:t>
      </w:r>
    </w:p>
    <w:p w:rsidR="00930EBB" w:rsidRPr="00DD0E31" w:rsidRDefault="00AD7250">
      <w:pPr>
        <w:pStyle w:val="a9"/>
        <w:numPr>
          <w:ilvl w:val="1"/>
          <w:numId w:val="3"/>
        </w:numPr>
        <w:tabs>
          <w:tab w:val="clear" w:pos="708"/>
          <w:tab w:val="left" w:pos="720"/>
          <w:tab w:val="left" w:pos="1068"/>
        </w:tabs>
        <w:spacing w:before="120" w:after="0"/>
        <w:ind w:left="360" w:hanging="360"/>
      </w:pPr>
      <w:r w:rsidRPr="00DD0E31">
        <w:t>Настоящий Договор вступ</w:t>
      </w:r>
      <w:bookmarkStart w:id="0" w:name="_GoBack"/>
      <w:bookmarkEnd w:id="0"/>
      <w:r w:rsidRPr="00DD0E31">
        <w:t>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30EBB" w:rsidRPr="00DD0E31" w:rsidRDefault="00AD7250">
      <w:pPr>
        <w:pStyle w:val="a9"/>
        <w:numPr>
          <w:ilvl w:val="1"/>
          <w:numId w:val="3"/>
        </w:numPr>
        <w:tabs>
          <w:tab w:val="clear" w:pos="708"/>
          <w:tab w:val="left" w:pos="720"/>
          <w:tab w:val="left" w:pos="1068"/>
        </w:tabs>
        <w:spacing w:before="120" w:after="0"/>
        <w:ind w:left="360" w:hanging="360"/>
      </w:pPr>
      <w:r w:rsidRPr="00DD0E31">
        <w:t>Настоящий Договор регулируется действующим законодательством РФ.</w:t>
      </w:r>
    </w:p>
    <w:p w:rsidR="00930EBB" w:rsidRPr="00DD0E31" w:rsidRDefault="00AD7250">
      <w:pPr>
        <w:pStyle w:val="a9"/>
        <w:numPr>
          <w:ilvl w:val="1"/>
          <w:numId w:val="3"/>
        </w:numPr>
        <w:tabs>
          <w:tab w:val="clear" w:pos="708"/>
          <w:tab w:val="left" w:pos="720"/>
          <w:tab w:val="left" w:pos="1068"/>
        </w:tabs>
        <w:spacing w:before="120" w:after="0"/>
        <w:ind w:left="360" w:hanging="360"/>
      </w:pPr>
      <w:r w:rsidRPr="00DD0E31"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930EBB" w:rsidRPr="00DD0E31" w:rsidRDefault="00AD7250">
      <w:pPr>
        <w:pStyle w:val="a9"/>
        <w:numPr>
          <w:ilvl w:val="1"/>
          <w:numId w:val="3"/>
        </w:numPr>
        <w:tabs>
          <w:tab w:val="clear" w:pos="708"/>
          <w:tab w:val="left" w:pos="720"/>
          <w:tab w:val="left" w:pos="1068"/>
        </w:tabs>
        <w:spacing w:before="120" w:after="0"/>
        <w:ind w:left="360" w:hanging="360"/>
      </w:pPr>
      <w:r w:rsidRPr="00DD0E31">
        <w:t>Настоящий Договор составлен в двух экземплярах, по одному для каждой из Сторон.</w:t>
      </w:r>
    </w:p>
    <w:p w:rsidR="00930EBB" w:rsidRPr="00DD0E31" w:rsidRDefault="00930EBB">
      <w:pPr>
        <w:pStyle w:val="a9"/>
        <w:spacing w:before="120" w:after="0"/>
        <w:ind w:firstLine="0"/>
      </w:pPr>
    </w:p>
    <w:p w:rsidR="00CF44F8" w:rsidRPr="00DD0E31" w:rsidRDefault="00CF44F8" w:rsidP="00CF44F8">
      <w:pPr>
        <w:pStyle w:val="a0"/>
        <w:numPr>
          <w:ilvl w:val="0"/>
          <w:numId w:val="3"/>
        </w:numPr>
        <w:jc w:val="center"/>
        <w:rPr>
          <w:b/>
        </w:rPr>
      </w:pPr>
      <w:r w:rsidRPr="00DD0E31">
        <w:rPr>
          <w:b/>
        </w:rPr>
        <w:t>Адреса и банковские реквизиты сторон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4820"/>
      </w:tblGrid>
      <w:tr w:rsidR="001F456E" w:rsidTr="00DD10F1">
        <w:trPr>
          <w:trHeight w:val="24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56E" w:rsidRDefault="001F456E" w:rsidP="00D01046">
            <w:pPr>
              <w:pStyle w:val="Con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6E" w:rsidRDefault="001F456E" w:rsidP="00D01046">
            <w:pPr>
              <w:pStyle w:val="ConsNormal"/>
              <w:widowControl/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</w:p>
        </w:tc>
      </w:tr>
      <w:tr w:rsidR="001F456E" w:rsidTr="00DD10F1">
        <w:tc>
          <w:tcPr>
            <w:tcW w:w="5245" w:type="dxa"/>
            <w:tcBorders>
              <w:left w:val="single" w:sz="4" w:space="0" w:color="000000"/>
            </w:tcBorders>
            <w:shd w:val="clear" w:color="auto" w:fill="auto"/>
          </w:tcPr>
          <w:p w:rsidR="001F456E" w:rsidRPr="000E27B5" w:rsidRDefault="001F456E" w:rsidP="000E2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5">
              <w:rPr>
                <w:rFonts w:ascii="Times New Roman" w:hAnsi="Times New Roman" w:cs="Times New Roman"/>
                <w:sz w:val="24"/>
                <w:szCs w:val="24"/>
              </w:rPr>
              <w:t>Колхоз имени Тимирязева</w:t>
            </w:r>
          </w:p>
          <w:p w:rsidR="001F456E" w:rsidRPr="000E27B5" w:rsidRDefault="001F456E" w:rsidP="000E2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E27B5">
              <w:rPr>
                <w:rFonts w:ascii="Times New Roman" w:hAnsi="Times New Roman" w:cs="Times New Roman"/>
                <w:sz w:val="24"/>
                <w:szCs w:val="24"/>
              </w:rPr>
              <w:t xml:space="preserve">152638, Ярославская область,  </w:t>
            </w:r>
          </w:p>
          <w:p w:rsidR="001F456E" w:rsidRPr="000E27B5" w:rsidRDefault="001F456E" w:rsidP="000E27B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7B5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0E27B5">
              <w:rPr>
                <w:rFonts w:ascii="Times New Roman" w:hAnsi="Times New Roman" w:cs="Times New Roman"/>
                <w:sz w:val="24"/>
                <w:szCs w:val="24"/>
              </w:rPr>
              <w:t xml:space="preserve"> район,  с. Заозерье</w:t>
            </w:r>
            <w:r w:rsidR="000E27B5" w:rsidRPr="000E2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56E" w:rsidRPr="00A05A93" w:rsidRDefault="001F456E" w:rsidP="00D01046">
            <w:pPr>
              <w:rPr>
                <w:b/>
              </w:rPr>
            </w:pPr>
            <w:r w:rsidRPr="00982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 7612002222, ОГРН 1027601305907</w:t>
            </w:r>
            <w:r w:rsidRPr="00982BC4">
              <w:rPr>
                <w:rFonts w:ascii="Times New Roman" w:hAnsi="Times New Roman" w:cs="Times New Roman"/>
                <w:sz w:val="24"/>
                <w:szCs w:val="24"/>
              </w:rPr>
              <w:t xml:space="preserve">, расчетный счет </w:t>
            </w:r>
            <w:r w:rsidR="000E27B5" w:rsidRPr="000E27B5">
              <w:rPr>
                <w:rFonts w:ascii="Times New Roman" w:hAnsi="Times New Roman" w:cs="Times New Roman"/>
                <w:sz w:val="24"/>
                <w:szCs w:val="24"/>
              </w:rPr>
              <w:t>№40702810800010003774 Публичное Акционерное Общество Банк «Кузнецкий», ИНН 5836900162, БИК 045655707, к/с: 30101810200000000707</w:t>
            </w: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456E" w:rsidRDefault="001F456E" w:rsidP="00D01046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F456E" w:rsidTr="000E27B5">
        <w:trPr>
          <w:trHeight w:val="80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456E" w:rsidRDefault="001F456E" w:rsidP="00D01046">
            <w:pPr>
              <w:tabs>
                <w:tab w:val="left" w:pos="9180"/>
              </w:tabs>
              <w:ind w:right="175" w:firstLine="720"/>
              <w:jc w:val="both"/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56E" w:rsidRDefault="001F456E" w:rsidP="00D01046">
            <w:pPr>
              <w:pStyle w:val="ConsNormal"/>
              <w:widowControl/>
              <w:snapToGrid w:val="0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982BC4" w:rsidRDefault="001F456E" w:rsidP="001F456E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Конкурсный </w:t>
      </w:r>
    </w:p>
    <w:p w:rsidR="001F456E" w:rsidRDefault="001F456E" w:rsidP="001F456E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управляющий    </w:t>
      </w:r>
      <w:r w:rsidR="00982BC4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982BC4">
        <w:rPr>
          <w:rFonts w:ascii="Times New Roman" w:hAnsi="Times New Roman" w:cs="Times New Roman"/>
          <w:sz w:val="22"/>
          <w:szCs w:val="22"/>
        </w:rPr>
        <w:t>Васильев С. А.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982B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982BC4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E27B5">
        <w:rPr>
          <w:rFonts w:ascii="Times New Roman" w:hAnsi="Times New Roman" w:cs="Times New Roman"/>
          <w:sz w:val="22"/>
          <w:szCs w:val="22"/>
        </w:rPr>
        <w:t xml:space="preserve">       </w:t>
      </w:r>
      <w:r w:rsidRPr="000E27B5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D0E31" w:rsidRPr="00DD0E31" w:rsidRDefault="006A5972" w:rsidP="00DB0C5B">
      <w:pPr>
        <w:pStyle w:val="a0"/>
        <w:spacing w:line="240" w:lineRule="auto"/>
        <w:rPr>
          <w:u w:val="single"/>
        </w:rPr>
      </w:pPr>
      <w:r>
        <w:cr/>
      </w:r>
    </w:p>
    <w:p w:rsidR="00DD2927" w:rsidRDefault="00DD2927" w:rsidP="00DD2927">
      <w:pPr>
        <w:pStyle w:val="a0"/>
        <w:spacing w:after="0"/>
      </w:pPr>
    </w:p>
    <w:sectPr w:rsidR="00DD2927" w:rsidSect="00982BC4">
      <w:pgSz w:w="11906" w:h="16838"/>
      <w:pgMar w:top="1134" w:right="707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5CA4EA8"/>
    <w:multiLevelType w:val="multilevel"/>
    <w:tmpl w:val="AB14BF6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877532"/>
    <w:multiLevelType w:val="multilevel"/>
    <w:tmpl w:val="871811CA"/>
    <w:lvl w:ilvl="0">
      <w:start w:val="1"/>
      <w:numFmt w:val="none"/>
      <w:suff w:val="nothing"/>
      <w:lvlText w:val="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2.%3."/>
      <w:lvlJc w:val="left"/>
      <w:pPr>
        <w:ind w:left="1224" w:hanging="504"/>
      </w:pPr>
    </w:lvl>
    <w:lvl w:ilvl="3">
      <w:start w:val="1"/>
      <w:numFmt w:val="decimal"/>
      <w:lvlText w:val="%2.%3.%4."/>
      <w:lvlJc w:val="left"/>
      <w:pPr>
        <w:ind w:left="1728" w:hanging="648"/>
      </w:pPr>
    </w:lvl>
    <w:lvl w:ilvl="4">
      <w:start w:val="1"/>
      <w:numFmt w:val="decimal"/>
      <w:lvlText w:val="%2.%3.%4.%5."/>
      <w:lvlJc w:val="left"/>
      <w:pPr>
        <w:ind w:left="2232" w:hanging="792"/>
      </w:pPr>
    </w:lvl>
    <w:lvl w:ilvl="5">
      <w:start w:val="1"/>
      <w:numFmt w:val="decimal"/>
      <w:lvlText w:val="%2.%3.%4.%5.%6."/>
      <w:lvlJc w:val="left"/>
      <w:pPr>
        <w:ind w:left="2736" w:hanging="936"/>
      </w:pPr>
    </w:lvl>
    <w:lvl w:ilvl="6">
      <w:start w:val="1"/>
      <w:numFmt w:val="decimal"/>
      <w:lvlText w:val="%2.%3.%4.%5.%6.%7."/>
      <w:lvlJc w:val="left"/>
      <w:pPr>
        <w:ind w:left="3240" w:hanging="1080"/>
      </w:pPr>
    </w:lvl>
    <w:lvl w:ilvl="7">
      <w:start w:val="1"/>
      <w:numFmt w:val="decimal"/>
      <w:lvlText w:val="%2.%3.%4.%5.%6.%7.%8."/>
      <w:lvlJc w:val="left"/>
      <w:pPr>
        <w:ind w:left="3744" w:hanging="1224"/>
      </w:pPr>
    </w:lvl>
    <w:lvl w:ilvl="8">
      <w:start w:val="1"/>
      <w:numFmt w:val="decimal"/>
      <w:lvlText w:val="%2.%3.%4.%5.%6.%7.%8.%9."/>
      <w:lvlJc w:val="left"/>
      <w:pPr>
        <w:ind w:left="4320" w:hanging="1440"/>
      </w:pPr>
    </w:lvl>
  </w:abstractNum>
  <w:abstractNum w:abstractNumId="3">
    <w:nsid w:val="37CA7E3C"/>
    <w:multiLevelType w:val="multilevel"/>
    <w:tmpl w:val="225EE5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4F0001C3"/>
    <w:multiLevelType w:val="multilevel"/>
    <w:tmpl w:val="8F1E10D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BB"/>
    <w:rsid w:val="000E27B5"/>
    <w:rsid w:val="001D4A32"/>
    <w:rsid w:val="001F456E"/>
    <w:rsid w:val="002066A2"/>
    <w:rsid w:val="00261C1A"/>
    <w:rsid w:val="00390A69"/>
    <w:rsid w:val="004D0417"/>
    <w:rsid w:val="004E7566"/>
    <w:rsid w:val="004F489B"/>
    <w:rsid w:val="006A5972"/>
    <w:rsid w:val="006F4C70"/>
    <w:rsid w:val="0075022A"/>
    <w:rsid w:val="007B437D"/>
    <w:rsid w:val="007E3ADB"/>
    <w:rsid w:val="00914FE8"/>
    <w:rsid w:val="00930EBB"/>
    <w:rsid w:val="009624B3"/>
    <w:rsid w:val="00982BC4"/>
    <w:rsid w:val="00993A16"/>
    <w:rsid w:val="00A365E7"/>
    <w:rsid w:val="00A65F3F"/>
    <w:rsid w:val="00AC3F33"/>
    <w:rsid w:val="00AD7250"/>
    <w:rsid w:val="00B60475"/>
    <w:rsid w:val="00BA36C5"/>
    <w:rsid w:val="00CF44F8"/>
    <w:rsid w:val="00DB0C5B"/>
    <w:rsid w:val="00DD0E31"/>
    <w:rsid w:val="00DD10F1"/>
    <w:rsid w:val="00DD2927"/>
    <w:rsid w:val="00E9171D"/>
    <w:rsid w:val="00E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CC73-FFC4-41AE-80D2-113929B9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70"/>
  </w:style>
  <w:style w:type="paragraph" w:styleId="1">
    <w:name w:val="heading 1"/>
    <w:basedOn w:val="a0"/>
    <w:next w:val="a1"/>
    <w:rsid w:val="007B437D"/>
    <w:pPr>
      <w:keepNext/>
      <w:ind w:left="432" w:hanging="432"/>
      <w:jc w:val="center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B437D"/>
    <w:pPr>
      <w:tabs>
        <w:tab w:val="left" w:pos="708"/>
      </w:tabs>
      <w:suppressAutoHyphens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character" w:customStyle="1" w:styleId="Heading1Char">
    <w:name w:val="Heading 1 Char"/>
    <w:basedOn w:val="a2"/>
    <w:rsid w:val="007B437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a2"/>
    <w:rsid w:val="007B437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a2"/>
    <w:rsid w:val="007B4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a2"/>
    <w:rsid w:val="007B43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7B437D"/>
    <w:rPr>
      <w:rFonts w:eastAsia="Times New Roman"/>
      <w:color w:val="000080"/>
      <w:u w:val="single"/>
      <w:lang w:val="ru-RU" w:eastAsia="ru-RU" w:bidi="ru-RU"/>
    </w:rPr>
  </w:style>
  <w:style w:type="character" w:customStyle="1" w:styleId="BodyTextChar">
    <w:name w:val="Body Text Char"/>
    <w:basedOn w:val="a2"/>
    <w:rsid w:val="007B437D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sid w:val="007B437D"/>
    <w:rPr>
      <w:rFonts w:cs="Times New Roman"/>
    </w:rPr>
  </w:style>
  <w:style w:type="paragraph" w:customStyle="1" w:styleId="a5">
    <w:name w:val="Заголовок"/>
    <w:basedOn w:val="a0"/>
    <w:next w:val="a1"/>
    <w:rsid w:val="007B437D"/>
    <w:pPr>
      <w:keepNext/>
      <w:spacing w:before="240" w:after="120"/>
      <w:jc w:val="center"/>
    </w:pPr>
    <w:rPr>
      <w:rFonts w:ascii="Arial" w:eastAsia="Lucida Sans Unicode" w:hAnsi="Arial"/>
      <w:b/>
      <w:bCs/>
      <w:sz w:val="28"/>
      <w:szCs w:val="28"/>
    </w:rPr>
  </w:style>
  <w:style w:type="paragraph" w:styleId="a1">
    <w:name w:val="Body Text"/>
    <w:basedOn w:val="a0"/>
    <w:rsid w:val="007B437D"/>
    <w:pPr>
      <w:spacing w:after="120"/>
    </w:pPr>
  </w:style>
  <w:style w:type="paragraph" w:styleId="a6">
    <w:name w:val="List"/>
    <w:basedOn w:val="a1"/>
    <w:rsid w:val="007B437D"/>
  </w:style>
  <w:style w:type="paragraph" w:styleId="a7">
    <w:name w:val="Title"/>
    <w:basedOn w:val="a0"/>
    <w:rsid w:val="007B437D"/>
    <w:pPr>
      <w:suppressLineNumbers/>
      <w:spacing w:before="120" w:after="120"/>
    </w:pPr>
    <w:rPr>
      <w:i/>
      <w:iCs/>
    </w:rPr>
  </w:style>
  <w:style w:type="paragraph" w:styleId="a8">
    <w:name w:val="index heading"/>
    <w:basedOn w:val="a0"/>
    <w:rsid w:val="007B437D"/>
    <w:pPr>
      <w:suppressLineNumbers/>
    </w:pPr>
  </w:style>
  <w:style w:type="paragraph" w:customStyle="1" w:styleId="CharCharCharChar">
    <w:name w:val="Char Char Знак Знак Char Char"/>
    <w:basedOn w:val="a0"/>
    <w:rsid w:val="007B437D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B437D"/>
    <w:pPr>
      <w:widowControl w:val="0"/>
      <w:tabs>
        <w:tab w:val="left" w:pos="708"/>
      </w:tabs>
      <w:suppressAutoHyphens/>
      <w:ind w:firstLine="720"/>
    </w:pPr>
    <w:rPr>
      <w:rFonts w:ascii="Arial" w:eastAsia="Times New Roman" w:hAnsi="Arial" w:cs="Arial"/>
      <w:color w:val="00000A"/>
      <w:sz w:val="20"/>
      <w:szCs w:val="20"/>
      <w:lang w:eastAsia="zh-CN" w:bidi="hi-IN"/>
    </w:rPr>
  </w:style>
  <w:style w:type="paragraph" w:styleId="a9">
    <w:name w:val="Body Text Indent"/>
    <w:basedOn w:val="a0"/>
    <w:rsid w:val="007B437D"/>
    <w:pPr>
      <w:ind w:left="283" w:firstLine="340"/>
      <w:jc w:val="both"/>
    </w:pPr>
  </w:style>
  <w:style w:type="paragraph" w:styleId="3">
    <w:name w:val="Body Text Indent 3"/>
    <w:basedOn w:val="a0"/>
    <w:rsid w:val="007B437D"/>
    <w:pPr>
      <w:ind w:firstLine="283"/>
      <w:jc w:val="both"/>
    </w:pPr>
    <w:rPr>
      <w:sz w:val="20"/>
    </w:rPr>
  </w:style>
  <w:style w:type="paragraph" w:customStyle="1" w:styleId="ConsNonformat">
    <w:name w:val="ConsNonformat"/>
    <w:rsid w:val="001F456E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rsid w:val="001F456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a">
    <w:name w:val="No Spacing"/>
    <w:uiPriority w:val="1"/>
    <w:qFormat/>
    <w:rsid w:val="000E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 № ___</vt:lpstr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 № ___</dc:title>
  <dc:creator>Пользователь Windows</dc:creator>
  <cp:lastModifiedBy>Sergey</cp:lastModifiedBy>
  <cp:revision>4</cp:revision>
  <cp:lastPrinted>2016-03-27T17:58:00Z</cp:lastPrinted>
  <dcterms:created xsi:type="dcterms:W3CDTF">2017-04-14T18:36:00Z</dcterms:created>
  <dcterms:modified xsi:type="dcterms:W3CDTF">2017-04-15T15:28:00Z</dcterms:modified>
</cp:coreProperties>
</file>