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bCs/>
          <w:sz w:val="24"/>
          <w:szCs w:val="24"/>
        </w:rPr>
        <w:t>ДОГОВОР  КУПЛИ-ПРОДАЖИ</w:t>
      </w:r>
      <w:r w:rsidRPr="00CF6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г. Липецк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«__»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2017 г.</w:t>
      </w: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FD7" w:rsidRDefault="00CF6FD7" w:rsidP="00CF6FD7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Юрова Ольга Семёновна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482400124800, ОГРН 304482215500115, 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СНИЛС 03551718646,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юр.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  г.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Липецк, 15мкр.9, кв.17,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</w:t>
      </w:r>
      <w:r w:rsidRPr="00CF6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Липецк, Хорошавина, д.13, кв.84)</w:t>
      </w:r>
      <w:r w:rsidR="00A6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лице конкурсного управляющего  Пивоварова  Валентина  Степановича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определения  Арбитражного суда  Липецкой обл. по делу № А36-2812/2014, от 28 декабря 2015 года, имеющий паспорт серии 42 04  номер 064690, выданный</w:t>
      </w:r>
      <w:proofErr w:type="gramEnd"/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ноября 2003 года отделом милиции УВД гор. </w:t>
      </w:r>
      <w:proofErr w:type="gramStart"/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 Советского округа,  регистрация по адресу: г. Липецк, ул. Хорошавина, д.13, кв.84,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именуемый в дальнейшем «Продавец» с одной стороны, 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proofErr w:type="gramEnd"/>
    </w:p>
    <w:p w:rsidR="00CF6FD7" w:rsidRPr="00CF6FD7" w:rsidRDefault="00CF6FD7" w:rsidP="00CF6FD7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(Сокращенное: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__________________________________________________________</w:t>
      </w:r>
      <w:r w:rsidRPr="00CF6F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______________;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КПП: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________________;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ОГРН: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СНИЛС__________ ;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ридический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</w:t>
      </w:r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_____________________________________; почтовый адрес:____________________________________________________________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 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в лице 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и  именуемое  в дальнейшем «Покупатель», с другой  стороны,   совместно в дальнейшем именуемые «Стороны», заключили настоящий  договор о нижеследующем:</w:t>
      </w:r>
      <w:proofErr w:type="gramEnd"/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протокола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 о результатах  торгов  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в электронной форме посредством публичного предложения  и 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в соответствии п.17 ст.110 ФЗ О несостоятельности (банкротстве) Продавец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продал, а </w:t>
      </w:r>
      <w:r w:rsidRPr="00CF6FD7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купил 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_____________________________________________________________________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2. Указанное имущество принадлежат Продавцу на основании определения арбитражного суда Липецкой области от 28.12.2015г., по делу А36-2812/2014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Цена имущества, указанного в п. 1. настоящего договора, определенная 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по результатам торгов  в форме   публичного  предложения 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</w:t>
      </w:r>
      <w:proofErr w:type="gramStart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руб.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___ коп.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F6FD7">
        <w:rPr>
          <w:rFonts w:ascii="Times New Roman" w:eastAsia="Calibri" w:hAnsi="Times New Roman" w:cs="Times New Roman"/>
          <w:sz w:val="24"/>
          <w:szCs w:val="24"/>
        </w:rPr>
        <w:t>НДС не облагается.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Расчет по настоящему договору производится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порядке:</w:t>
      </w:r>
    </w:p>
    <w:p w:rsidR="00CF6FD7" w:rsidRPr="00CF6FD7" w:rsidRDefault="00CF6FD7" w:rsidP="00CF6FD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- внесенный задаток в сумме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 ) руб. __ коп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gramEnd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асчитывается  в счет оплаты по настоящему договору.   </w:t>
      </w:r>
    </w:p>
    <w:p w:rsidR="00CF6FD7" w:rsidRPr="00CF6FD7" w:rsidRDefault="00CF6FD7" w:rsidP="00CF6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- оставшаяся сумма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_____)  руб.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</w:t>
      </w:r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коп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  <w:r w:rsidRPr="00CF6F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плачивается в течение тридцати дней с даты подписания настоящего договора</w:t>
      </w:r>
    </w:p>
    <w:p w:rsidR="00CF6FD7" w:rsidRPr="00CF6FD7" w:rsidRDefault="00CF6FD7" w:rsidP="00CF6FD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>5. Переход права собственности осуществляется только после его полной оплаты, определенной в соответствии с п.4 настоящего договора.</w:t>
      </w:r>
    </w:p>
    <w:p w:rsidR="00CF6FD7" w:rsidRPr="00CF6FD7" w:rsidRDefault="00CF6FD7" w:rsidP="00CF6FD7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6. Продавец передает Покупателю имущество   по Атку приема-передачи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оплаты </w:t>
      </w:r>
      <w:r w:rsidRPr="00CF6F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 4 настоящего Договора</w:t>
      </w:r>
    </w:p>
    <w:p w:rsidR="00CF6FD7" w:rsidRPr="00CF6FD7" w:rsidRDefault="00CF6FD7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7. Продавец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гарантирует, что продаваемое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CF6FD7" w:rsidRDefault="00CF6FD7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8. В случае отсутствия полной оплаты в течение 30 (Тридцати) дней </w:t>
      </w:r>
      <w:proofErr w:type="gramStart"/>
      <w:r w:rsidRPr="00CF6FD7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данный договор расторгается конкурсным управляющим в одностороннем порядке, внесенный задаток не возвращается.</w:t>
      </w:r>
    </w:p>
    <w:p w:rsidR="008370A2" w:rsidRDefault="008370A2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Демонтаж и вывоз оборудования производится Покупателем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согласованного с конкурсным управляющим, после зачисления денежных сре</w:t>
      </w:r>
      <w:r w:rsidR="000737E4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ств на счёт покупателя.</w:t>
      </w:r>
    </w:p>
    <w:p w:rsidR="008370A2" w:rsidRDefault="008370A2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10.Время на демонтаж оборудования не более трёх рабочих дней.</w:t>
      </w:r>
    </w:p>
    <w:p w:rsidR="000737E4" w:rsidRPr="00CF6FD7" w:rsidRDefault="000737E4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11.В случае нарушения графика демонтажа и вывоза оборудования с территории Продавца время</w:t>
      </w:r>
      <w:r w:rsidR="00052D62">
        <w:rPr>
          <w:rFonts w:ascii="Times New Roman" w:eastAsia="Calibri" w:hAnsi="Times New Roman" w:cs="Times New Roman"/>
          <w:sz w:val="24"/>
          <w:szCs w:val="24"/>
        </w:rPr>
        <w:t xml:space="preserve"> демонтажа и дата отгрузки </w:t>
      </w:r>
      <w:proofErr w:type="spellStart"/>
      <w:r w:rsidR="00052D62">
        <w:rPr>
          <w:rFonts w:ascii="Times New Roman" w:eastAsia="Calibri" w:hAnsi="Times New Roman" w:cs="Times New Roman"/>
          <w:sz w:val="24"/>
          <w:szCs w:val="24"/>
        </w:rPr>
        <w:t>пере</w:t>
      </w:r>
      <w:r>
        <w:rPr>
          <w:rFonts w:ascii="Times New Roman" w:eastAsia="Calibri" w:hAnsi="Times New Roman" w:cs="Times New Roman"/>
          <w:sz w:val="24"/>
          <w:szCs w:val="24"/>
        </w:rPr>
        <w:t>согласовывается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конкурсным управляющим</w:t>
      </w:r>
    </w:p>
    <w:p w:rsidR="00CF6FD7" w:rsidRPr="00CF6FD7" w:rsidRDefault="000737E4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технику безопасности и электробезопасность при демонтаже и транспортировке имущества  до места назначения возлагается на Покупателя.           </w:t>
      </w:r>
    </w:p>
    <w:p w:rsidR="00CF6FD7" w:rsidRPr="00CF6FD7" w:rsidRDefault="000737E4" w:rsidP="00CF6FD7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>.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:rsidR="00CF6FD7" w:rsidRPr="00CF6FD7" w:rsidRDefault="000737E4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>. Во всем остальном, что не оговорено в настоящем Договоре, стороны руководствуются действующим законодательством РФ.</w:t>
      </w:r>
    </w:p>
    <w:p w:rsidR="00CF6FD7" w:rsidRPr="00CF6FD7" w:rsidRDefault="000737E4" w:rsidP="00CF6FD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CF6FD7" w:rsidRPr="00CF6FD7" w:rsidRDefault="00CF6FD7" w:rsidP="00CF6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sz w:val="24"/>
          <w:szCs w:val="24"/>
        </w:rPr>
        <w:t xml:space="preserve"> Место нахождения и банковские реквизиты Сторон:</w:t>
      </w:r>
    </w:p>
    <w:p w:rsidR="00CF6FD7" w:rsidRPr="00FF43E2" w:rsidRDefault="00CF6FD7" w:rsidP="00CF6FD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Продавец</w:t>
      </w:r>
      <w:r w:rsidRPr="00CF6FD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F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Юрова Ольга Семеновна (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482400124800,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ОГРНИП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304482215500115, </w:t>
      </w:r>
      <w:r w:rsidRPr="00CF6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ОКПО 0083035079,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</w:t>
      </w:r>
      <w:r w:rsidR="0005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CF6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  г.</w:t>
      </w:r>
      <w:r w:rsidR="00052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F43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Липецк, 15мкр.9, кв.17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КУ  Пивоваров  Валентин  Степанович </w:t>
      </w:r>
      <w:r w:rsidRPr="00CF6FD7">
        <w:rPr>
          <w:rFonts w:ascii="Times New Roman" w:eastAsia="Calibri" w:hAnsi="Times New Roman" w:cs="Times New Roman"/>
          <w:sz w:val="24"/>
          <w:szCs w:val="24"/>
        </w:rPr>
        <w:t>(почтовый адрес:398027, г. Липецк, ул. Хорошавина, д.13, кв. 84; ИНН 482600213091; СНИЛС 035-643-789-72).</w:t>
      </w:r>
      <w:r w:rsidR="00FF43E2">
        <w:rPr>
          <w:rFonts w:ascii="Times New Roman" w:eastAsia="Calibri" w:hAnsi="Times New Roman" w:cs="Times New Roman"/>
          <w:sz w:val="24"/>
          <w:szCs w:val="24"/>
        </w:rPr>
        <w:t xml:space="preserve"> Контактные телефоны: т./ф. 8(4742)79-86-99; моб. 8-903-861-30-93.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получателя: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 счет 40802810235000002052, в  Липецком отделении №8593 (доп. офис №8593/088) ПАО СБЕРБАНК г. ЛИПЕЦК, 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к/с 30101810800000000604 , БИК 044206604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получатель:  ИП Юрова Ольга Семёновна ИНН 482400124800, КПП 0 </w:t>
      </w:r>
    </w:p>
    <w:p w:rsidR="00CF6FD7" w:rsidRPr="00CF6FD7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6F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управляющий ИП Юрова О.С.:</w:t>
      </w:r>
      <w:r w:rsidRPr="00CF6F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_____________    / В.С. Пивоваров./</w:t>
      </w:r>
    </w:p>
    <w:p w:rsidR="00CF6FD7" w:rsidRPr="00CF6FD7" w:rsidRDefault="00CF6FD7" w:rsidP="00CF6FD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768" w:rsidRDefault="00CF6FD7" w:rsidP="00CF6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Покупатель</w:t>
      </w:r>
      <w:proofErr w:type="gramStart"/>
      <w:r w:rsidRPr="00CF6F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043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_______________________________________________________________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043768" w:rsidRDefault="00043768" w:rsidP="00CF6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ИНН</w:t>
      </w:r>
      <w:proofErr w:type="gramStart"/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______________;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КПП: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__________;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ОГРН: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СНИЛС__________ ; </w:t>
      </w:r>
      <w:r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ридический </w:t>
      </w:r>
      <w:r w:rsidRPr="00CF6F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</w:t>
      </w:r>
      <w:r w:rsidRPr="00CF6F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__________________________________________________________; почтовый адрес:____________________________________________________________</w:t>
      </w:r>
      <w:r w:rsidRPr="00CF6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F43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F43E2" w:rsidRDefault="00FF43E2" w:rsidP="00CF6F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Контактные телефоны: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________________________________________________________.</w:t>
      </w:r>
      <w:bookmarkStart w:id="0" w:name="_GoBack"/>
      <w:bookmarkEnd w:id="0"/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b/>
          <w:sz w:val="24"/>
          <w:szCs w:val="24"/>
        </w:rPr>
        <w:t>Банковские реквизиты: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D7">
        <w:rPr>
          <w:rFonts w:ascii="Times New Roman" w:eastAsia="Calibri" w:hAnsi="Times New Roman" w:cs="Times New Roman"/>
          <w:sz w:val="24"/>
          <w:szCs w:val="24"/>
        </w:rPr>
        <w:t>расчет</w:t>
      </w:r>
      <w:r w:rsidR="00043768">
        <w:rPr>
          <w:rFonts w:ascii="Times New Roman" w:eastAsia="Calibri" w:hAnsi="Times New Roman" w:cs="Times New Roman"/>
          <w:sz w:val="24"/>
          <w:szCs w:val="24"/>
        </w:rPr>
        <w:t>ный  счет № ____________________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4376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</w:t>
      </w:r>
      <w:r w:rsidRPr="00CF6FD7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r w:rsidR="00043768">
        <w:rPr>
          <w:rFonts w:ascii="Times New Roman" w:eastAsia="Calibri" w:hAnsi="Times New Roman" w:cs="Times New Roman"/>
          <w:sz w:val="24"/>
          <w:szCs w:val="24"/>
        </w:rPr>
        <w:t>орр. счет № __________________________________; БИК _________________________.</w:t>
      </w: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FD7" w:rsidRPr="00CF6FD7" w:rsidRDefault="00043768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_____________________________: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FD7"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 / _______________</w:t>
      </w:r>
      <w:r w:rsidR="00CF6FD7" w:rsidRPr="00CF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CF6FD7" w:rsidRPr="00CF6F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CF6FD7" w:rsidRPr="00CF6FD7" w:rsidRDefault="00CF6FD7" w:rsidP="00CF6F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FD7" w:rsidRPr="00CF6FD7" w:rsidRDefault="00CF6FD7" w:rsidP="00CF6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FD7" w:rsidRPr="00CF6FD7" w:rsidRDefault="00CF6FD7" w:rsidP="00CF6FD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DD4" w:rsidRDefault="00066DD4"/>
    <w:sectPr w:rsidR="00066DD4" w:rsidSect="002E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30"/>
    <w:rsid w:val="00043768"/>
    <w:rsid w:val="00052D62"/>
    <w:rsid w:val="00066DD4"/>
    <w:rsid w:val="000737E4"/>
    <w:rsid w:val="008370A2"/>
    <w:rsid w:val="00A600A3"/>
    <w:rsid w:val="00CF6FD7"/>
    <w:rsid w:val="00EF0B30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2017-02-09T04:56:00Z</dcterms:created>
  <dcterms:modified xsi:type="dcterms:W3CDTF">2017-08-03T18:06:00Z</dcterms:modified>
</cp:coreProperties>
</file>