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189" w:rsidRDefault="00260189" w:rsidP="00260189">
      <w:pPr>
        <w:pBdr>
          <w:bottom w:val="single" w:sz="6" w:space="1" w:color="auto"/>
        </w:pBd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Форма Договора купли-продажи</w:t>
      </w:r>
    </w:p>
    <w:p w:rsidR="00260189" w:rsidRDefault="00260189" w:rsidP="00260189">
      <w:pPr>
        <w:spacing w:after="0" w:line="240" w:lineRule="auto"/>
        <w:jc w:val="right"/>
        <w:rPr>
          <w:rFonts w:ascii="Times New Roman" w:eastAsia="Times New Roman" w:hAnsi="Times New Roman"/>
          <w:b/>
          <w:bCs/>
          <w:color w:val="000000"/>
          <w:sz w:val="24"/>
          <w:szCs w:val="24"/>
          <w:lang w:eastAsia="ru-RU"/>
        </w:rPr>
      </w:pPr>
    </w:p>
    <w:p w:rsidR="00260189" w:rsidRDefault="00260189" w:rsidP="00260189">
      <w:pPr>
        <w:spacing w:after="0" w:line="240" w:lineRule="auto"/>
        <w:ind w:firstLine="720"/>
        <w:jc w:val="center"/>
        <w:rPr>
          <w:rFonts w:ascii="Times New Roman" w:eastAsia="Times New Roman" w:hAnsi="Times New Roman"/>
          <w:b/>
          <w:sz w:val="24"/>
          <w:szCs w:val="20"/>
          <w:lang w:eastAsia="ru-RU"/>
        </w:rPr>
      </w:pPr>
      <w:r>
        <w:rPr>
          <w:rFonts w:ascii="Times New Roman" w:eastAsia="Times New Roman" w:hAnsi="Times New Roman"/>
          <w:b/>
          <w:sz w:val="24"/>
          <w:szCs w:val="20"/>
          <w:lang w:eastAsia="ru-RU"/>
        </w:rPr>
        <w:t>ДОГОВОР № ______</w:t>
      </w:r>
    </w:p>
    <w:p w:rsidR="00260189" w:rsidRDefault="00260189" w:rsidP="00260189">
      <w:pPr>
        <w:tabs>
          <w:tab w:val="left" w:pos="1134"/>
        </w:tabs>
        <w:spacing w:after="0" w:line="240" w:lineRule="auto"/>
        <w:jc w:val="center"/>
        <w:rPr>
          <w:rFonts w:ascii="Times New Roman" w:eastAsia="Times New Roman" w:hAnsi="Times New Roman"/>
          <w:b/>
          <w:sz w:val="24"/>
          <w:szCs w:val="20"/>
          <w:lang w:eastAsia="ru-RU"/>
        </w:rPr>
      </w:pPr>
      <w:r>
        <w:rPr>
          <w:rFonts w:ascii="Times New Roman" w:eastAsia="Times New Roman" w:hAnsi="Times New Roman"/>
          <w:b/>
          <w:sz w:val="24"/>
          <w:szCs w:val="20"/>
          <w:lang w:eastAsia="ru-RU"/>
        </w:rPr>
        <w:t>купли-продажи недвижимости нежилого назначения</w:t>
      </w:r>
    </w:p>
    <w:p w:rsidR="00260189" w:rsidRDefault="00260189" w:rsidP="00260189">
      <w:pPr>
        <w:tabs>
          <w:tab w:val="left" w:pos="1134"/>
        </w:tabs>
        <w:spacing w:after="0" w:line="240" w:lineRule="auto"/>
        <w:jc w:val="center"/>
        <w:rPr>
          <w:rFonts w:ascii="Times New Roman" w:eastAsia="Times New Roman" w:hAnsi="Times New Roman"/>
          <w:b/>
          <w:bCs/>
          <w:color w:val="000000"/>
          <w:sz w:val="24"/>
          <w:szCs w:val="24"/>
          <w:lang w:eastAsia="ru-RU"/>
        </w:rPr>
      </w:pPr>
    </w:p>
    <w:p w:rsidR="00260189" w:rsidRDefault="00260189" w:rsidP="00260189">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_______________                                                          «____»_____________20___года  </w:t>
      </w:r>
    </w:p>
    <w:p w:rsidR="00260189" w:rsidRDefault="00260189" w:rsidP="00260189">
      <w:pPr>
        <w:spacing w:after="0" w:line="240" w:lineRule="auto"/>
        <w:rPr>
          <w:rFonts w:ascii="Times New Roman" w:eastAsia="Times New Roman" w:hAnsi="Times New Roman"/>
          <w:color w:val="000000"/>
          <w:sz w:val="24"/>
          <w:szCs w:val="24"/>
          <w:lang w:eastAsia="ru-RU"/>
        </w:rPr>
      </w:pPr>
    </w:p>
    <w:p w:rsidR="00260189" w:rsidRDefault="00260189" w:rsidP="00260189">
      <w:pPr>
        <w:spacing w:after="0" w:line="240" w:lineRule="auto"/>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 xml:space="preserve">Публичное акционерное общество «Сбербанк России» (ПАО Сбербанк), именуемое в дальнейшем «Продавец», в лице Заместителя управляющего Северным Головным отделением Среднерусского банка ПАО Сбербанк Максимова Михаила Владимировича, действующего на основании Устава ПАО Сбербанк, Положения об отделении и доверенности № 12-10/04 от 22.05.2015 года, с одной стороны, и ________ </w:t>
      </w:r>
      <w:r>
        <w:rPr>
          <w:rFonts w:ascii="Times New Roman" w:eastAsia="Times New Roman" w:hAnsi="Times New Roman"/>
          <w:i/>
          <w:iCs/>
          <w:color w:val="000000"/>
          <w:sz w:val="24"/>
          <w:szCs w:val="24"/>
          <w:lang w:eastAsia="ru-RU"/>
        </w:rPr>
        <w:t xml:space="preserve">(указать полное и сокращённое наименование контрагента) </w:t>
      </w:r>
      <w:r>
        <w:rPr>
          <w:rFonts w:ascii="Times New Roman" w:eastAsia="Times New Roman" w:hAnsi="Times New Roman"/>
          <w:color w:val="000000"/>
          <w:sz w:val="24"/>
          <w:szCs w:val="24"/>
          <w:lang w:eastAsia="ru-RU"/>
        </w:rPr>
        <w:t>_______, именуем__  в дальнейшем </w:t>
      </w:r>
      <w:r>
        <w:rPr>
          <w:rFonts w:ascii="Times New Roman" w:eastAsia="Times New Roman" w:hAnsi="Times New Roman"/>
          <w:b/>
          <w:color w:val="000000"/>
          <w:sz w:val="24"/>
          <w:szCs w:val="24"/>
          <w:lang w:eastAsia="ru-RU"/>
        </w:rPr>
        <w:t>«Покупатель»</w:t>
      </w:r>
      <w:r>
        <w:rPr>
          <w:rFonts w:ascii="Times New Roman" w:eastAsia="Times New Roman" w:hAnsi="Times New Roman"/>
          <w:color w:val="000000"/>
          <w:sz w:val="24"/>
          <w:szCs w:val="24"/>
          <w:lang w:eastAsia="ru-RU"/>
        </w:rPr>
        <w:t xml:space="preserve">, в лице ______________ </w:t>
      </w:r>
      <w:r>
        <w:rPr>
          <w:rFonts w:ascii="Times New Roman" w:eastAsia="Times New Roman" w:hAnsi="Times New Roman"/>
          <w:i/>
          <w:iCs/>
          <w:color w:val="000000"/>
          <w:sz w:val="24"/>
          <w:szCs w:val="24"/>
          <w:lang w:eastAsia="ru-RU"/>
        </w:rPr>
        <w:t>(указать должность, фамилию</w:t>
      </w:r>
      <w:proofErr w:type="gramEnd"/>
      <w:r>
        <w:rPr>
          <w:rFonts w:ascii="Times New Roman" w:eastAsia="Times New Roman" w:hAnsi="Times New Roman"/>
          <w:i/>
          <w:iCs/>
          <w:color w:val="000000"/>
          <w:sz w:val="24"/>
          <w:szCs w:val="24"/>
          <w:lang w:eastAsia="ru-RU"/>
        </w:rPr>
        <w:t xml:space="preserve">, </w:t>
      </w:r>
      <w:proofErr w:type="gramStart"/>
      <w:r>
        <w:rPr>
          <w:rFonts w:ascii="Times New Roman" w:eastAsia="Times New Roman" w:hAnsi="Times New Roman"/>
          <w:i/>
          <w:iCs/>
          <w:color w:val="000000"/>
          <w:sz w:val="24"/>
          <w:szCs w:val="24"/>
          <w:lang w:eastAsia="ru-RU"/>
        </w:rPr>
        <w:t>имя, отчество представителя)</w:t>
      </w:r>
      <w:r>
        <w:rPr>
          <w:rFonts w:ascii="Times New Roman" w:eastAsia="Times New Roman" w:hAnsi="Times New Roman"/>
          <w:color w:val="000000"/>
          <w:sz w:val="24"/>
          <w:szCs w:val="24"/>
          <w:lang w:eastAsia="ru-RU"/>
        </w:rPr>
        <w:t xml:space="preserve"> _______, действующего на основании _____________________ </w:t>
      </w:r>
      <w:r>
        <w:rPr>
          <w:rFonts w:ascii="Times New Roman" w:eastAsia="Times New Roman" w:hAnsi="Times New Roman"/>
          <w:i/>
          <w:iCs/>
          <w:color w:val="000000"/>
          <w:sz w:val="24"/>
          <w:szCs w:val="24"/>
          <w:lang w:eastAsia="ru-RU"/>
        </w:rPr>
        <w:t xml:space="preserve">(указать наименование и реквизиты документа, на основании которого действует представитель) </w:t>
      </w:r>
      <w:r>
        <w:rPr>
          <w:rFonts w:ascii="Times New Roman" w:eastAsia="Times New Roman" w:hAnsi="Times New Roman"/>
          <w:color w:val="000000"/>
          <w:sz w:val="24"/>
          <w:szCs w:val="24"/>
          <w:lang w:eastAsia="ru-RU"/>
        </w:rPr>
        <w:t>_______, с другой стороны, совместно именуемые далее «Стороны», а каждая в отдельности «Сторона», заключили настоящий договор (далее – «Договор») о нижеследующем:</w:t>
      </w:r>
      <w:proofErr w:type="gramEnd"/>
    </w:p>
    <w:p w:rsidR="00260189" w:rsidRDefault="00260189" w:rsidP="00260189">
      <w:pPr>
        <w:spacing w:after="0" w:line="240" w:lineRule="auto"/>
        <w:jc w:val="both"/>
        <w:rPr>
          <w:rFonts w:ascii="Times New Roman" w:eastAsia="Times New Roman" w:hAnsi="Times New Roman"/>
          <w:b/>
          <w:bCs/>
          <w:color w:val="000000"/>
          <w:sz w:val="24"/>
          <w:szCs w:val="24"/>
          <w:lang w:eastAsia="ru-RU"/>
        </w:rPr>
      </w:pPr>
    </w:p>
    <w:p w:rsidR="00260189" w:rsidRDefault="00260189" w:rsidP="00260189">
      <w:pPr>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 ПРЕДМЕТ ДОГОВОРА</w:t>
      </w:r>
    </w:p>
    <w:p w:rsidR="00260189" w:rsidRDefault="00260189" w:rsidP="00260189">
      <w:pPr>
        <w:spacing w:after="0" w:line="240" w:lineRule="auto"/>
        <w:jc w:val="both"/>
        <w:rPr>
          <w:rFonts w:ascii="Times New Roman" w:eastAsia="Times New Roman" w:hAnsi="Times New Roman"/>
          <w:b/>
          <w:color w:val="000000"/>
          <w:sz w:val="24"/>
          <w:szCs w:val="24"/>
          <w:lang w:eastAsia="ru-RU"/>
        </w:rPr>
      </w:pPr>
    </w:p>
    <w:p w:rsidR="00260189" w:rsidRDefault="00260189" w:rsidP="00260189">
      <w:pPr>
        <w:spacing w:after="0" w:line="240" w:lineRule="auto"/>
        <w:jc w:val="both"/>
        <w:rPr>
          <w:rFonts w:ascii="Times New Roman" w:eastAsia="Times New Roman" w:hAnsi="Times New Roman"/>
          <w:b/>
          <w:color w:val="000000"/>
          <w:sz w:val="24"/>
          <w:szCs w:val="24"/>
          <w:lang w:eastAsia="ru-RU"/>
        </w:rPr>
      </w:pPr>
    </w:p>
    <w:p w:rsidR="00260189" w:rsidRDefault="00260189" w:rsidP="00260189">
      <w:pPr>
        <w:numPr>
          <w:ilvl w:val="1"/>
          <w:numId w:val="5"/>
        </w:numPr>
        <w:tabs>
          <w:tab w:val="num" w:pos="0"/>
          <w:tab w:val="num" w:pos="426"/>
        </w:tabs>
        <w:spacing w:after="0" w:line="240" w:lineRule="auto"/>
        <w:ind w:left="567" w:hanging="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Продавец обязуется передать в собственность Покупателя, а Покупатель принять и оплатить следующее недвижимое имущество (далее именуемое «Объект»):</w:t>
      </w:r>
    </w:p>
    <w:p w:rsidR="00260189" w:rsidRDefault="00260189" w:rsidP="00260189">
      <w:pPr>
        <w:spacing w:after="0" w:line="240" w:lineRule="auto"/>
        <w:ind w:right="-57"/>
        <w:jc w:val="both"/>
        <w:rPr>
          <w:rFonts w:ascii="Times New Roman" w:eastAsia="Times New Roman" w:hAnsi="Times New Roman"/>
          <w:sz w:val="24"/>
          <w:szCs w:val="24"/>
          <w:lang w:eastAsia="ru-RU"/>
        </w:rPr>
      </w:pPr>
      <w:r w:rsidRPr="002B2C64">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здание, назначение: нежилое, к</w:t>
      </w:r>
      <w:r w:rsidRPr="002B2C64">
        <w:rPr>
          <w:rFonts w:ascii="Times New Roman" w:eastAsia="Times New Roman" w:hAnsi="Times New Roman"/>
          <w:sz w:val="24"/>
          <w:szCs w:val="24"/>
          <w:lang w:eastAsia="ru-RU"/>
        </w:rPr>
        <w:t>оличество этажей, в том числе подземных этажей: 4, а также подземных 1</w:t>
      </w:r>
      <w:r>
        <w:rPr>
          <w:rFonts w:ascii="Times New Roman" w:eastAsia="Times New Roman" w:hAnsi="Times New Roman"/>
          <w:sz w:val="24"/>
          <w:szCs w:val="24"/>
          <w:lang w:eastAsia="ru-RU"/>
        </w:rPr>
        <w:t xml:space="preserve">, общей площадью 2908,3 </w:t>
      </w:r>
      <w:proofErr w:type="spellStart"/>
      <w:r>
        <w:rPr>
          <w:rFonts w:ascii="Times New Roman" w:eastAsia="Times New Roman" w:hAnsi="Times New Roman"/>
          <w:sz w:val="24"/>
          <w:szCs w:val="24"/>
          <w:lang w:eastAsia="ru-RU"/>
        </w:rPr>
        <w:t>кв</w:t>
      </w:r>
      <w:proofErr w:type="gramStart"/>
      <w:r>
        <w:rPr>
          <w:rFonts w:ascii="Times New Roman" w:eastAsia="Times New Roman" w:hAnsi="Times New Roman"/>
          <w:sz w:val="24"/>
          <w:szCs w:val="24"/>
          <w:lang w:eastAsia="ru-RU"/>
        </w:rPr>
        <w:t>.м</w:t>
      </w:r>
      <w:proofErr w:type="spellEnd"/>
      <w:proofErr w:type="gramEnd"/>
      <w:r>
        <w:rPr>
          <w:rFonts w:ascii="Times New Roman" w:eastAsia="Times New Roman" w:hAnsi="Times New Roman"/>
          <w:sz w:val="24"/>
          <w:szCs w:val="24"/>
          <w:lang w:eastAsia="ru-RU"/>
        </w:rPr>
        <w:t>, кадастровый</w:t>
      </w:r>
      <w:r w:rsidRPr="00113ABE">
        <w:rPr>
          <w:rFonts w:ascii="Times New Roman" w:eastAsia="Times New Roman" w:hAnsi="Times New Roman"/>
          <w:sz w:val="24"/>
          <w:szCs w:val="24"/>
          <w:lang w:eastAsia="ru-RU"/>
        </w:rPr>
        <w:t xml:space="preserve"> номер </w:t>
      </w:r>
      <w:r w:rsidRPr="002B2C64">
        <w:rPr>
          <w:rFonts w:ascii="Times New Roman" w:eastAsia="Times New Roman" w:hAnsi="Times New Roman"/>
          <w:sz w:val="24"/>
          <w:szCs w:val="24"/>
          <w:lang w:eastAsia="ru-RU"/>
        </w:rPr>
        <w:t>50:0</w:t>
      </w:r>
      <w:r>
        <w:rPr>
          <w:rFonts w:ascii="Times New Roman" w:eastAsia="Times New Roman" w:hAnsi="Times New Roman"/>
          <w:sz w:val="24"/>
          <w:szCs w:val="24"/>
          <w:lang w:eastAsia="ru-RU"/>
        </w:rPr>
        <w:t>3</w:t>
      </w:r>
      <w:r w:rsidRPr="002B2C64">
        <w:rPr>
          <w:rFonts w:ascii="Times New Roman" w:eastAsia="Times New Roman" w:hAnsi="Times New Roman"/>
          <w:sz w:val="24"/>
          <w:szCs w:val="24"/>
          <w:lang w:eastAsia="ru-RU"/>
        </w:rPr>
        <w:t>:</w:t>
      </w:r>
      <w:r>
        <w:rPr>
          <w:rFonts w:ascii="Times New Roman" w:eastAsia="Times New Roman" w:hAnsi="Times New Roman"/>
          <w:sz w:val="24"/>
          <w:szCs w:val="24"/>
          <w:lang w:eastAsia="ru-RU"/>
        </w:rPr>
        <w:t>0010311</w:t>
      </w:r>
      <w:r w:rsidRPr="002B2C64">
        <w:rPr>
          <w:rFonts w:ascii="Times New Roman" w:eastAsia="Times New Roman" w:hAnsi="Times New Roman"/>
          <w:sz w:val="24"/>
          <w:szCs w:val="24"/>
          <w:lang w:eastAsia="ru-RU"/>
        </w:rPr>
        <w:t>:</w:t>
      </w:r>
      <w:r>
        <w:rPr>
          <w:rFonts w:ascii="Times New Roman" w:eastAsia="Times New Roman" w:hAnsi="Times New Roman"/>
          <w:sz w:val="24"/>
          <w:szCs w:val="24"/>
          <w:lang w:eastAsia="ru-RU"/>
        </w:rPr>
        <w:t>51</w:t>
      </w:r>
      <w:r w:rsidRPr="002B2C64">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расположенное по адресу: </w:t>
      </w:r>
      <w:r w:rsidRPr="002B2C64">
        <w:rPr>
          <w:rFonts w:ascii="Times New Roman" w:eastAsia="Times New Roman" w:hAnsi="Times New Roman"/>
          <w:sz w:val="24"/>
          <w:szCs w:val="24"/>
          <w:lang w:eastAsia="ru-RU"/>
        </w:rPr>
        <w:t>Московская область, Клинский р-н, г</w:t>
      </w:r>
      <w:r>
        <w:rPr>
          <w:rFonts w:ascii="Times New Roman" w:eastAsia="Times New Roman" w:hAnsi="Times New Roman"/>
          <w:sz w:val="24"/>
          <w:szCs w:val="24"/>
          <w:lang w:eastAsia="ru-RU"/>
        </w:rPr>
        <w:t>.</w:t>
      </w:r>
      <w:r w:rsidRPr="002B2C64">
        <w:rPr>
          <w:rFonts w:ascii="Times New Roman" w:eastAsia="Times New Roman" w:hAnsi="Times New Roman"/>
          <w:sz w:val="24"/>
          <w:szCs w:val="24"/>
          <w:lang w:eastAsia="ru-RU"/>
        </w:rPr>
        <w:t xml:space="preserve"> Клин, ул</w:t>
      </w:r>
      <w:r>
        <w:rPr>
          <w:rFonts w:ascii="Times New Roman" w:eastAsia="Times New Roman" w:hAnsi="Times New Roman"/>
          <w:sz w:val="24"/>
          <w:szCs w:val="24"/>
          <w:lang w:eastAsia="ru-RU"/>
        </w:rPr>
        <w:t>.</w:t>
      </w:r>
      <w:r w:rsidRPr="002B2C64">
        <w:rPr>
          <w:rFonts w:ascii="Times New Roman" w:eastAsia="Times New Roman" w:hAnsi="Times New Roman"/>
          <w:sz w:val="24"/>
          <w:szCs w:val="24"/>
          <w:lang w:eastAsia="ru-RU"/>
        </w:rPr>
        <w:t xml:space="preserve"> </w:t>
      </w:r>
      <w:proofErr w:type="spellStart"/>
      <w:r w:rsidRPr="002B2C64">
        <w:rPr>
          <w:rFonts w:ascii="Times New Roman" w:eastAsia="Times New Roman" w:hAnsi="Times New Roman"/>
          <w:sz w:val="24"/>
          <w:szCs w:val="24"/>
          <w:lang w:eastAsia="ru-RU"/>
        </w:rPr>
        <w:t>Левонабережная</w:t>
      </w:r>
      <w:proofErr w:type="spellEnd"/>
      <w:r w:rsidRPr="002B2C64">
        <w:rPr>
          <w:rFonts w:ascii="Times New Roman" w:eastAsia="Times New Roman" w:hAnsi="Times New Roman"/>
          <w:sz w:val="24"/>
          <w:szCs w:val="24"/>
          <w:lang w:eastAsia="ru-RU"/>
        </w:rPr>
        <w:t>, д 1</w:t>
      </w:r>
      <w:r>
        <w:rPr>
          <w:rFonts w:ascii="Times New Roman" w:eastAsia="Times New Roman" w:hAnsi="Times New Roman"/>
          <w:sz w:val="24"/>
          <w:szCs w:val="24"/>
          <w:lang w:eastAsia="ru-RU"/>
        </w:rPr>
        <w:t xml:space="preserve">. </w:t>
      </w:r>
    </w:p>
    <w:p w:rsidR="00260189" w:rsidRPr="004A5807" w:rsidRDefault="00260189" w:rsidP="00260189">
      <w:pPr>
        <w:spacing w:after="0" w:line="240" w:lineRule="auto"/>
        <w:ind w:right="-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113ABE">
        <w:rPr>
          <w:rFonts w:ascii="Times New Roman" w:eastAsia="Times New Roman" w:hAnsi="Times New Roman"/>
          <w:sz w:val="24"/>
          <w:szCs w:val="24"/>
          <w:lang w:eastAsia="ru-RU"/>
        </w:rPr>
        <w:t xml:space="preserve">земельный участок, </w:t>
      </w:r>
      <w:r>
        <w:rPr>
          <w:rFonts w:ascii="Times New Roman" w:eastAsia="Times New Roman" w:hAnsi="Times New Roman"/>
          <w:sz w:val="24"/>
          <w:szCs w:val="24"/>
          <w:lang w:eastAsia="ru-RU"/>
        </w:rPr>
        <w:t>общей площадью 4100</w:t>
      </w:r>
      <w:r w:rsidRPr="00113ABE">
        <w:rPr>
          <w:rFonts w:ascii="Times New Roman" w:eastAsia="Times New Roman" w:hAnsi="Times New Roman"/>
          <w:sz w:val="24"/>
          <w:szCs w:val="24"/>
          <w:lang w:eastAsia="ru-RU"/>
        </w:rPr>
        <w:t xml:space="preserve"> </w:t>
      </w:r>
      <w:proofErr w:type="spellStart"/>
      <w:r w:rsidRPr="00113ABE">
        <w:rPr>
          <w:rFonts w:ascii="Times New Roman" w:eastAsia="Times New Roman" w:hAnsi="Times New Roman"/>
          <w:sz w:val="24"/>
          <w:szCs w:val="24"/>
          <w:lang w:eastAsia="ru-RU"/>
        </w:rPr>
        <w:t>кв</w:t>
      </w:r>
      <w:proofErr w:type="gramStart"/>
      <w:r w:rsidRPr="00113ABE">
        <w:rPr>
          <w:rFonts w:ascii="Times New Roman" w:eastAsia="Times New Roman" w:hAnsi="Times New Roman"/>
          <w:sz w:val="24"/>
          <w:szCs w:val="24"/>
          <w:lang w:eastAsia="ru-RU"/>
        </w:rPr>
        <w:t>.м</w:t>
      </w:r>
      <w:proofErr w:type="spellEnd"/>
      <w:proofErr w:type="gramEnd"/>
      <w:r>
        <w:rPr>
          <w:rFonts w:ascii="Times New Roman" w:eastAsia="Times New Roman" w:hAnsi="Times New Roman"/>
          <w:sz w:val="24"/>
          <w:szCs w:val="24"/>
          <w:lang w:eastAsia="ru-RU"/>
        </w:rPr>
        <w:t>,</w:t>
      </w:r>
      <w:r w:rsidRPr="00113ABE">
        <w:rPr>
          <w:rFonts w:ascii="Times New Roman" w:eastAsia="Times New Roman" w:hAnsi="Times New Roman"/>
          <w:sz w:val="24"/>
          <w:szCs w:val="24"/>
          <w:lang w:eastAsia="ru-RU"/>
        </w:rPr>
        <w:t xml:space="preserve"> с кадастровым номером 50:</w:t>
      </w:r>
      <w:r>
        <w:rPr>
          <w:rFonts w:ascii="Times New Roman" w:eastAsia="Times New Roman" w:hAnsi="Times New Roman"/>
          <w:sz w:val="24"/>
          <w:szCs w:val="24"/>
          <w:lang w:eastAsia="ru-RU"/>
        </w:rPr>
        <w:t>03</w:t>
      </w:r>
      <w:r w:rsidRPr="00113ABE">
        <w:rPr>
          <w:rFonts w:ascii="Times New Roman" w:eastAsia="Times New Roman" w:hAnsi="Times New Roman"/>
          <w:sz w:val="24"/>
          <w:szCs w:val="24"/>
          <w:lang w:eastAsia="ru-RU"/>
        </w:rPr>
        <w:t>:</w:t>
      </w:r>
      <w:r>
        <w:rPr>
          <w:rFonts w:ascii="Times New Roman" w:eastAsia="Times New Roman" w:hAnsi="Times New Roman"/>
          <w:sz w:val="24"/>
          <w:szCs w:val="24"/>
          <w:lang w:eastAsia="ru-RU"/>
        </w:rPr>
        <w:t>0010311</w:t>
      </w:r>
      <w:r w:rsidRPr="00113ABE">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r w:rsidRPr="00113ABE">
        <w:rPr>
          <w:rFonts w:ascii="Times New Roman" w:eastAsia="Times New Roman" w:hAnsi="Times New Roman"/>
          <w:sz w:val="24"/>
          <w:szCs w:val="24"/>
          <w:lang w:eastAsia="ru-RU"/>
        </w:rPr>
        <w:t xml:space="preserve">, расположенный по адресу: </w:t>
      </w:r>
      <w:proofErr w:type="gramStart"/>
      <w:r>
        <w:rPr>
          <w:rFonts w:ascii="Times New Roman" w:eastAsia="Times New Roman" w:hAnsi="Times New Roman"/>
          <w:sz w:val="24"/>
          <w:szCs w:val="24"/>
          <w:lang w:eastAsia="ru-RU"/>
        </w:rPr>
        <w:t xml:space="preserve">Московская область, г. Клин, ул. </w:t>
      </w:r>
      <w:proofErr w:type="spellStart"/>
      <w:r>
        <w:rPr>
          <w:rFonts w:ascii="Times New Roman" w:eastAsia="Times New Roman" w:hAnsi="Times New Roman"/>
          <w:sz w:val="24"/>
          <w:szCs w:val="24"/>
          <w:lang w:eastAsia="ru-RU"/>
        </w:rPr>
        <w:t>Левонабережная</w:t>
      </w:r>
      <w:proofErr w:type="spellEnd"/>
      <w:r>
        <w:rPr>
          <w:rFonts w:ascii="Times New Roman" w:eastAsia="Times New Roman" w:hAnsi="Times New Roman"/>
          <w:sz w:val="24"/>
          <w:szCs w:val="24"/>
          <w:lang w:eastAsia="ru-RU"/>
        </w:rPr>
        <w:t>, д. 1</w:t>
      </w:r>
      <w:r w:rsidRPr="00113ABE">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Pr>
          <w:rFonts w:ascii="Times New Roman" w:hAnsi="Times New Roman"/>
          <w:sz w:val="24"/>
          <w:szCs w:val="24"/>
        </w:rPr>
        <w:t>категория земель: земли населенных пунктов, разрешенное использование: для объектов общественно-делового значения.</w:t>
      </w:r>
      <w:proofErr w:type="gramEnd"/>
    </w:p>
    <w:p w:rsidR="00260189" w:rsidRDefault="00260189" w:rsidP="00260189">
      <w:pPr>
        <w:spacing w:after="0" w:line="240" w:lineRule="auto"/>
        <w:ind w:right="-57"/>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Покупатель обязуется одновременно с подписанием акта приема-передачи Объекта заключить с Продавцом договор аренды </w:t>
      </w:r>
      <w:r>
        <w:rPr>
          <w:rFonts w:ascii="Times New Roman" w:eastAsia="Times New Roman" w:hAnsi="Times New Roman"/>
          <w:sz w:val="24"/>
          <w:szCs w:val="24"/>
          <w:lang w:eastAsia="ru-RU"/>
        </w:rPr>
        <w:t xml:space="preserve">помещений, общей площадью 1286,7 </w:t>
      </w:r>
      <w:proofErr w:type="spellStart"/>
      <w:r>
        <w:rPr>
          <w:rFonts w:ascii="Times New Roman" w:eastAsia="Times New Roman" w:hAnsi="Times New Roman"/>
          <w:sz w:val="24"/>
          <w:szCs w:val="24"/>
          <w:lang w:eastAsia="ru-RU"/>
        </w:rPr>
        <w:t>кв</w:t>
      </w:r>
      <w:proofErr w:type="gramStart"/>
      <w:r>
        <w:rPr>
          <w:rFonts w:ascii="Times New Roman" w:eastAsia="Times New Roman" w:hAnsi="Times New Roman"/>
          <w:sz w:val="24"/>
          <w:szCs w:val="24"/>
          <w:lang w:eastAsia="ru-RU"/>
        </w:rPr>
        <w:t>.м</w:t>
      </w:r>
      <w:proofErr w:type="spellEnd"/>
      <w:proofErr w:type="gramEnd"/>
      <w:r>
        <w:rPr>
          <w:rFonts w:ascii="Times New Roman" w:eastAsia="Times New Roman" w:hAnsi="Times New Roman"/>
          <w:sz w:val="24"/>
          <w:szCs w:val="24"/>
          <w:lang w:eastAsia="ru-RU"/>
        </w:rPr>
        <w:t xml:space="preserve">, на первом  и втором этажах Объекта, </w:t>
      </w:r>
      <w:r>
        <w:rPr>
          <w:rFonts w:ascii="Times New Roman" w:eastAsia="Times New Roman" w:hAnsi="Times New Roman"/>
          <w:color w:val="000000"/>
          <w:sz w:val="24"/>
          <w:szCs w:val="24"/>
          <w:lang w:eastAsia="ru-RU"/>
        </w:rPr>
        <w:t>фактически занимаемых Продавцом (далее –Помещения) по форме договора аренды, приведенной в Приложении № 2 к настоящему Договору (далее- Договор аренды).</w:t>
      </w:r>
    </w:p>
    <w:p w:rsidR="00260189" w:rsidRPr="0060693B" w:rsidRDefault="00260189" w:rsidP="00260189">
      <w:pPr>
        <w:pStyle w:val="a5"/>
        <w:numPr>
          <w:ilvl w:val="0"/>
          <w:numId w:val="15"/>
        </w:numPr>
        <w:tabs>
          <w:tab w:val="clear" w:pos="720"/>
          <w:tab w:val="left" w:pos="565"/>
        </w:tabs>
        <w:ind w:left="0" w:firstLine="0"/>
        <w:jc w:val="both"/>
      </w:pPr>
      <w:proofErr w:type="gramStart"/>
      <w:r>
        <w:t xml:space="preserve">Арендная  плата  за пользование Помещениями устанавливается  из расчета </w:t>
      </w:r>
      <w:r w:rsidRPr="0060693B">
        <w:t>4</w:t>
      </w:r>
      <w:r>
        <w:t xml:space="preserve"> </w:t>
      </w:r>
      <w:r w:rsidRPr="0060693B">
        <w:t>200</w:t>
      </w:r>
      <w:r>
        <w:t>(Четыре тысячи двести рублей 00 копеек за один квадратный метр в год, в том числе НДС 18%</w:t>
      </w:r>
      <w:r>
        <w:rPr>
          <w:rStyle w:val="a6"/>
        </w:rPr>
        <w:footnoteReference w:id="1"/>
      </w:r>
      <w:r>
        <w:t>. Сумма арендной платы арендуемого Арендатором помещения в год составляет 5 404 140 (Пять миллионов четыреста четыре тысячи сто сорок) рублей 00 копеек, в том числе НДС.</w:t>
      </w:r>
      <w:proofErr w:type="gramEnd"/>
      <w:r>
        <w:t xml:space="preserve"> </w:t>
      </w:r>
      <w:r w:rsidRPr="0060693B">
        <w:rPr>
          <w:rFonts w:eastAsia="+mn-ea"/>
          <w:color w:val="000000"/>
          <w:kern w:val="24"/>
        </w:rPr>
        <w:t xml:space="preserve">Ставка  аренды  включает  в  себя  платежи  за  пользование помещением и </w:t>
      </w:r>
      <w:r w:rsidRPr="0060693B">
        <w:rPr>
          <w:rFonts w:eastAsia="+mn-ea"/>
          <w:color w:val="000000"/>
          <w:kern w:val="24"/>
        </w:rPr>
        <w:lastRenderedPageBreak/>
        <w:t>земельным участком, в том числе плату за услуги по эксплуатации и техническому обслуживанию систем жизнеобеспечения здания/ помещения;</w:t>
      </w:r>
    </w:p>
    <w:p w:rsidR="00260189" w:rsidRPr="0060693B" w:rsidRDefault="00260189" w:rsidP="00260189">
      <w:pPr>
        <w:numPr>
          <w:ilvl w:val="0"/>
          <w:numId w:val="15"/>
        </w:numPr>
        <w:tabs>
          <w:tab w:val="clear" w:pos="720"/>
          <w:tab w:val="left" w:pos="565"/>
        </w:tabs>
        <w:spacing w:after="0" w:line="240" w:lineRule="auto"/>
        <w:ind w:left="0" w:firstLine="0"/>
        <w:contextualSpacing/>
        <w:jc w:val="both"/>
        <w:rPr>
          <w:rFonts w:ascii="Times New Roman" w:eastAsia="Times New Roman" w:hAnsi="Times New Roman"/>
          <w:sz w:val="24"/>
          <w:szCs w:val="24"/>
          <w:lang w:eastAsia="ru-RU"/>
        </w:rPr>
      </w:pPr>
      <w:r w:rsidRPr="0060693B">
        <w:rPr>
          <w:rFonts w:ascii="Times New Roman" w:eastAsia="+mn-ea" w:hAnsi="Times New Roman"/>
          <w:color w:val="000000"/>
          <w:kern w:val="24"/>
          <w:sz w:val="24"/>
          <w:szCs w:val="24"/>
          <w:lang w:eastAsia="ru-RU"/>
        </w:rPr>
        <w:t>коммунальные услуги (пользование электроэнергией, водо-, теплоснабжением и канализацией) оплачиваются Банком отдельно на основании показаний счетчиков и платежных документов, выставленных снабжающими и обслуживающими организациями  по  действующим  тарифам  и  нормативам,  без  каких-либо  дополнительных  начислений  со  стороны Арендодателя;</w:t>
      </w:r>
    </w:p>
    <w:p w:rsidR="00260189" w:rsidRPr="0060693B" w:rsidRDefault="00260189" w:rsidP="00260189">
      <w:pPr>
        <w:numPr>
          <w:ilvl w:val="0"/>
          <w:numId w:val="15"/>
        </w:numPr>
        <w:tabs>
          <w:tab w:val="left" w:pos="565"/>
        </w:tabs>
        <w:spacing w:after="0" w:line="240" w:lineRule="auto"/>
        <w:ind w:left="0" w:firstLine="0"/>
        <w:contextualSpacing/>
        <w:jc w:val="both"/>
        <w:rPr>
          <w:rFonts w:ascii="Times New Roman" w:eastAsia="Times New Roman" w:hAnsi="Times New Roman"/>
          <w:sz w:val="24"/>
          <w:szCs w:val="24"/>
          <w:lang w:eastAsia="ru-RU"/>
        </w:rPr>
      </w:pPr>
      <w:r w:rsidRPr="0060693B">
        <w:rPr>
          <w:rFonts w:ascii="Times New Roman" w:eastAsia="+mn-ea" w:hAnsi="Times New Roman"/>
          <w:color w:val="000000"/>
          <w:kern w:val="24"/>
          <w:sz w:val="24"/>
          <w:szCs w:val="24"/>
          <w:lang w:eastAsia="ru-RU"/>
        </w:rPr>
        <w:t>срок аренды –  не  менее 10  лет  с возможностью  досрочного расторжения в  одностороннем  внесудебном  порядке по требованию  Арендатора  при  условии  письменного  уведомления  арендодателя  не  позднее,  чем  за  2  (два)  месяца  до даты расторжения договора, без применения Арендодателем штрафных санкций;</w:t>
      </w:r>
    </w:p>
    <w:p w:rsidR="00260189" w:rsidRDefault="00260189" w:rsidP="00260189">
      <w:pPr>
        <w:spacing w:after="0" w:line="240" w:lineRule="auto"/>
        <w:ind w:right="-57"/>
        <w:jc w:val="both"/>
        <w:rPr>
          <w:rFonts w:ascii="Times New Roman" w:eastAsia="+mn-ea" w:hAnsi="Times New Roman"/>
          <w:color w:val="000000"/>
          <w:kern w:val="24"/>
          <w:sz w:val="24"/>
          <w:szCs w:val="24"/>
          <w:lang w:eastAsia="ru-RU"/>
        </w:rPr>
      </w:pPr>
      <w:r>
        <w:rPr>
          <w:rFonts w:ascii="Times New Roman" w:eastAsia="+mn-ea" w:hAnsi="Times New Roman"/>
          <w:color w:val="000000"/>
          <w:kern w:val="24"/>
          <w:sz w:val="24"/>
          <w:szCs w:val="24"/>
          <w:lang w:eastAsia="ru-RU"/>
        </w:rPr>
        <w:t xml:space="preserve">- </w:t>
      </w:r>
      <w:r w:rsidRPr="0060693B">
        <w:rPr>
          <w:rFonts w:ascii="Times New Roman" w:eastAsia="+mn-ea" w:hAnsi="Times New Roman"/>
          <w:color w:val="000000"/>
          <w:kern w:val="24"/>
          <w:sz w:val="24"/>
          <w:szCs w:val="24"/>
          <w:lang w:eastAsia="ru-RU"/>
        </w:rPr>
        <w:t xml:space="preserve">индексация  арендной  платы  -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Федеральной  Службы Государственной Статистики РФ </w:t>
      </w:r>
      <w:hyperlink r:id="rId8" w:history="1">
        <w:r w:rsidRPr="0060693B">
          <w:rPr>
            <w:rFonts w:ascii="Times New Roman" w:eastAsia="+mn-ea" w:hAnsi="Times New Roman"/>
            <w:color w:val="000000"/>
            <w:kern w:val="24"/>
            <w:sz w:val="24"/>
            <w:szCs w:val="24"/>
            <w:u w:val="single"/>
            <w:lang w:eastAsia="ru-RU"/>
          </w:rPr>
          <w:t xml:space="preserve">www.gks.ru, </w:t>
        </w:r>
      </w:hyperlink>
      <w:r w:rsidRPr="0060693B">
        <w:rPr>
          <w:rFonts w:ascii="Times New Roman" w:eastAsia="+mn-ea" w:hAnsi="Times New Roman"/>
          <w:color w:val="000000"/>
          <w:kern w:val="24"/>
          <w:sz w:val="24"/>
          <w:szCs w:val="24"/>
          <w:lang w:eastAsia="ru-RU"/>
        </w:rPr>
        <w:t>но не более чем на 5 (пять) %</w:t>
      </w:r>
      <w:r>
        <w:rPr>
          <w:rFonts w:ascii="Times New Roman" w:eastAsia="+mn-ea" w:hAnsi="Times New Roman"/>
          <w:color w:val="000000"/>
          <w:kern w:val="24"/>
          <w:sz w:val="24"/>
          <w:szCs w:val="24"/>
          <w:lang w:eastAsia="ru-RU"/>
        </w:rPr>
        <w:t>;</w:t>
      </w:r>
    </w:p>
    <w:p w:rsidR="00260189" w:rsidRPr="0060693B" w:rsidRDefault="00260189" w:rsidP="00260189">
      <w:pPr>
        <w:spacing w:after="0" w:line="240" w:lineRule="auto"/>
        <w:ind w:right="-57"/>
        <w:jc w:val="both"/>
        <w:rPr>
          <w:rFonts w:ascii="Times New Roman" w:eastAsia="Times New Roman" w:hAnsi="Times New Roman"/>
          <w:sz w:val="24"/>
          <w:szCs w:val="24"/>
          <w:lang w:eastAsia="ru-RU"/>
        </w:rPr>
      </w:pPr>
      <w:r>
        <w:rPr>
          <w:rFonts w:ascii="Times New Roman" w:eastAsia="+mn-ea" w:hAnsi="Times New Roman"/>
          <w:color w:val="000000"/>
          <w:kern w:val="24"/>
          <w:sz w:val="24"/>
          <w:szCs w:val="24"/>
          <w:lang w:eastAsia="ru-RU"/>
        </w:rPr>
        <w:t>- затраты на обособление арендуемых помещений  возлагаются на Покупателя.</w:t>
      </w:r>
    </w:p>
    <w:p w:rsidR="00260189" w:rsidRPr="00C3013A" w:rsidRDefault="00260189" w:rsidP="00260189">
      <w:pPr>
        <w:spacing w:after="0" w:line="240" w:lineRule="auto"/>
        <w:ind w:right="-57"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Условия Договора аренды распространяются на отношения сторон, возникшие  с момента подписания Сторонами Акта приема-передачи, являющегося неотъемлемой частью </w:t>
      </w:r>
      <w:r w:rsidRPr="00C3013A">
        <w:rPr>
          <w:rFonts w:ascii="Times New Roman" w:eastAsia="Times New Roman" w:hAnsi="Times New Roman"/>
          <w:sz w:val="24"/>
          <w:szCs w:val="24"/>
          <w:lang w:eastAsia="ru-RU"/>
        </w:rPr>
        <w:t>Договора аренды.</w:t>
      </w:r>
    </w:p>
    <w:p w:rsidR="00260189" w:rsidRDefault="00260189" w:rsidP="00260189">
      <w:pPr>
        <w:spacing w:after="0" w:line="240" w:lineRule="auto"/>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 Продавец гарантирует, что на момент заключения Договора Объе</w:t>
      </w:r>
      <w:proofErr w:type="gramStart"/>
      <w:r>
        <w:rPr>
          <w:rFonts w:ascii="Times New Roman" w:eastAsia="Times New Roman" w:hAnsi="Times New Roman"/>
          <w:color w:val="000000"/>
          <w:sz w:val="24"/>
          <w:szCs w:val="24"/>
          <w:lang w:eastAsia="ru-RU"/>
        </w:rPr>
        <w:t>кт в сп</w:t>
      </w:r>
      <w:proofErr w:type="gramEnd"/>
      <w:r>
        <w:rPr>
          <w:rFonts w:ascii="Times New Roman" w:eastAsia="Times New Roman" w:hAnsi="Times New Roman"/>
          <w:color w:val="000000"/>
          <w:sz w:val="24"/>
          <w:szCs w:val="24"/>
          <w:lang w:eastAsia="ru-RU"/>
        </w:rPr>
        <w:t>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
    <w:p w:rsidR="00260189" w:rsidRDefault="00260189" w:rsidP="00260189">
      <w:pPr>
        <w:spacing w:after="0" w:line="240" w:lineRule="auto"/>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 Продавец обязуется сохранить такое положение Объекта до перехода права собственности на него к Покупателю. Покупатель произвел осмотр Объекта, о чем Сторонами составлен акт осмотра от «____» ________ ______ года. Покупатель принимает Объект в состоянии, указанном в данном акте осмотра.</w:t>
      </w:r>
    </w:p>
    <w:p w:rsidR="00260189" w:rsidRDefault="00260189" w:rsidP="00260189">
      <w:pPr>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color w:val="000000"/>
          <w:sz w:val="24"/>
          <w:szCs w:val="24"/>
          <w:lang w:eastAsia="ru-RU"/>
        </w:rPr>
        <w:t>1.4. Продавец не имеет перед третьими лицами задолженности по оплате коммунальных, эксплуатационных, административно-хозяйственных расходов и по иным платежам</w:t>
      </w:r>
    </w:p>
    <w:p w:rsidR="00260189" w:rsidRDefault="00260189" w:rsidP="00260189">
      <w:pPr>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2. СТОИМОСТЬ ОБЪЕКТА И ПОРЯДОК РАСЧЕТОВ</w:t>
      </w:r>
    </w:p>
    <w:p w:rsidR="00260189" w:rsidRDefault="00260189" w:rsidP="00260189">
      <w:pPr>
        <w:spacing w:after="0" w:line="240" w:lineRule="auto"/>
        <w:jc w:val="both"/>
        <w:rPr>
          <w:rFonts w:ascii="Times New Roman" w:eastAsia="Times New Roman" w:hAnsi="Times New Roman"/>
          <w:b/>
          <w:color w:val="000000"/>
          <w:sz w:val="24"/>
          <w:szCs w:val="24"/>
          <w:lang w:eastAsia="ru-RU"/>
        </w:rPr>
      </w:pPr>
    </w:p>
    <w:p w:rsidR="00260189" w:rsidRDefault="00260189" w:rsidP="00260189">
      <w:pPr>
        <w:numPr>
          <w:ilvl w:val="1"/>
          <w:numId w:val="6"/>
        </w:num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Цена Объекта, определенная по итогам аукциона, составляет</w:t>
      </w:r>
      <w:proofErr w:type="gramStart"/>
      <w:r>
        <w:rPr>
          <w:rFonts w:ascii="Times New Roman" w:eastAsia="Times New Roman" w:hAnsi="Times New Roman"/>
          <w:color w:val="000000"/>
          <w:sz w:val="24"/>
          <w:szCs w:val="24"/>
          <w:lang w:eastAsia="ru-RU"/>
        </w:rPr>
        <w:t xml:space="preserve"> ___________ (______________) (</w:t>
      </w:r>
      <w:proofErr w:type="gramEnd"/>
      <w:r>
        <w:rPr>
          <w:rFonts w:ascii="Times New Roman" w:eastAsia="Times New Roman" w:hAnsi="Times New Roman"/>
          <w:color w:val="000000"/>
          <w:sz w:val="24"/>
          <w:szCs w:val="24"/>
          <w:lang w:eastAsia="ru-RU"/>
        </w:rPr>
        <w:t>наименование валюты), кроме того НДС 18% в размере ___________ (______________) (наименование валюты), итого с учетом НДС ___________ (______________) (наименование валюты).</w:t>
      </w:r>
    </w:p>
    <w:p w:rsidR="00260189" w:rsidRDefault="00260189" w:rsidP="00260189">
      <w:pPr>
        <w:numPr>
          <w:ilvl w:val="1"/>
          <w:numId w:val="6"/>
        </w:num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Задаток, уплаченный Покупателем организатору открытых аукционных торгов _______________  на основании Договора о задатке № ____ от _________ в размере ___________ (______________) (наименование валюты) засчитывается в счет исполнения Покупателем обязанности по уплате цены Объекта, согласно условиям Договора поручения № ____ </w:t>
      </w:r>
      <w:proofErr w:type="gramStart"/>
      <w:r>
        <w:rPr>
          <w:rFonts w:ascii="Times New Roman" w:eastAsia="Times New Roman" w:hAnsi="Times New Roman"/>
          <w:color w:val="000000"/>
          <w:sz w:val="24"/>
          <w:szCs w:val="24"/>
          <w:lang w:eastAsia="ru-RU"/>
        </w:rPr>
        <w:t>от</w:t>
      </w:r>
      <w:proofErr w:type="gramEnd"/>
      <w:r>
        <w:rPr>
          <w:rFonts w:ascii="Times New Roman" w:eastAsia="Times New Roman" w:hAnsi="Times New Roman"/>
          <w:color w:val="000000"/>
          <w:sz w:val="24"/>
          <w:szCs w:val="24"/>
          <w:lang w:eastAsia="ru-RU"/>
        </w:rPr>
        <w:t xml:space="preserve"> _________.</w:t>
      </w:r>
    </w:p>
    <w:p w:rsidR="00260189" w:rsidRDefault="00260189" w:rsidP="00260189">
      <w:pPr>
        <w:numPr>
          <w:ilvl w:val="1"/>
          <w:numId w:val="6"/>
        </w:num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Подлежащая оплате оставшаяся часть цены Объекта по Договору составляет</w:t>
      </w:r>
      <w:proofErr w:type="gramStart"/>
      <w:r>
        <w:rPr>
          <w:rFonts w:ascii="Times New Roman" w:eastAsia="Times New Roman" w:hAnsi="Times New Roman"/>
          <w:color w:val="000000"/>
          <w:sz w:val="24"/>
          <w:szCs w:val="24"/>
          <w:lang w:eastAsia="ru-RU"/>
        </w:rPr>
        <w:t xml:space="preserve"> ___________ (______________) (</w:t>
      </w:r>
      <w:proofErr w:type="gramEnd"/>
      <w:r>
        <w:rPr>
          <w:rFonts w:ascii="Times New Roman" w:eastAsia="Times New Roman" w:hAnsi="Times New Roman"/>
          <w:color w:val="000000"/>
          <w:sz w:val="24"/>
          <w:szCs w:val="24"/>
          <w:lang w:eastAsia="ru-RU"/>
        </w:rPr>
        <w:t xml:space="preserve">наименование валюты), кроме того НДС 18% в размере ___________ (______________) (наименование валюты), итого с учетом НДС ___________ (______________) (наименование валюты).   </w:t>
      </w:r>
    </w:p>
    <w:p w:rsidR="00260189" w:rsidRDefault="00260189" w:rsidP="00260189">
      <w:pPr>
        <w:numPr>
          <w:ilvl w:val="1"/>
          <w:numId w:val="6"/>
        </w:num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Оплата оставшейся части  цены Объекта по Договору осуществляется Покупателем в полном объеме в течение 10 (десяти) рабочих дней  с момента подписания Договора. </w:t>
      </w:r>
    </w:p>
    <w:p w:rsidR="00260189" w:rsidRDefault="00260189" w:rsidP="00260189">
      <w:pPr>
        <w:numPr>
          <w:ilvl w:val="1"/>
          <w:numId w:val="6"/>
        </w:num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Расчеты по Договору производятся путем безналичного перечисления средств на расчетный счет Продавца, указанный в ст.10 Договора</w:t>
      </w:r>
      <w:proofErr w:type="gramStart"/>
      <w:r>
        <w:rPr>
          <w:rFonts w:ascii="Times New Roman" w:eastAsia="Times New Roman" w:hAnsi="Times New Roman"/>
          <w:color w:val="000000"/>
          <w:sz w:val="24"/>
          <w:szCs w:val="24"/>
          <w:lang w:eastAsia="ru-RU"/>
        </w:rPr>
        <w:t xml:space="preserve"> .</w:t>
      </w:r>
      <w:proofErr w:type="gramEnd"/>
      <w:r>
        <w:rPr>
          <w:rFonts w:ascii="Times New Roman" w:eastAsia="Times New Roman" w:hAnsi="Times New Roman"/>
          <w:color w:val="000000"/>
          <w:sz w:val="24"/>
          <w:szCs w:val="24"/>
          <w:lang w:eastAsia="ru-RU"/>
        </w:rPr>
        <w:t xml:space="preserve"> </w:t>
      </w:r>
    </w:p>
    <w:p w:rsidR="00260189" w:rsidRDefault="00260189" w:rsidP="00260189">
      <w:pPr>
        <w:numPr>
          <w:ilvl w:val="1"/>
          <w:numId w:val="6"/>
        </w:num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Датой оплаты считается дата поступления денежных средств на счет Продавца. </w:t>
      </w:r>
    </w:p>
    <w:p w:rsidR="00260189" w:rsidRDefault="00260189" w:rsidP="00260189">
      <w:pPr>
        <w:numPr>
          <w:ilvl w:val="1"/>
          <w:numId w:val="6"/>
        </w:num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Счета-фактуры предоставляются Продавцом Покупателю в соответствии с действующим законодательством Российской Федерации.</w:t>
      </w:r>
    </w:p>
    <w:p w:rsidR="00260189" w:rsidRDefault="00260189" w:rsidP="00260189">
      <w:pPr>
        <w:numPr>
          <w:ilvl w:val="1"/>
          <w:numId w:val="6"/>
        </w:num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Расходы по государственной регистрации перехода права собственности на Объект несет Покупатель. </w:t>
      </w:r>
      <w:proofErr w:type="gramStart"/>
      <w:r>
        <w:rPr>
          <w:rFonts w:ascii="Times New Roman" w:eastAsia="Times New Roman" w:hAnsi="Times New Roman"/>
          <w:color w:val="000000"/>
          <w:sz w:val="24"/>
          <w:szCs w:val="24"/>
          <w:lang w:eastAsia="ru-RU"/>
        </w:rPr>
        <w:t xml:space="preserve">В случае отказа органа, осуществляющего государственную </w:t>
      </w:r>
      <w:r>
        <w:rPr>
          <w:rFonts w:ascii="Times New Roman" w:eastAsia="Times New Roman" w:hAnsi="Times New Roman"/>
          <w:color w:val="000000"/>
          <w:sz w:val="24"/>
          <w:szCs w:val="24"/>
          <w:lang w:eastAsia="ru-RU"/>
        </w:rPr>
        <w:lastRenderedPageBreak/>
        <w:t>регистрацию прав на недвижимое имущество и сделок с ним, в государственной регистрации перехода права собственности от Продавца к Покупателю, Продавец обязан в течение 10 (десяти) рабочих дней с даты получения Продавцом сообщения о таком отказе возвратить Покупателю 100%  цены Объекта, а Покупатель обязуется передать (вернуть) Продавцу по акту приема-передачи (возврата) Объект в течение 5</w:t>
      </w:r>
      <w:proofErr w:type="gramEnd"/>
      <w:r>
        <w:rPr>
          <w:rFonts w:ascii="Times New Roman" w:eastAsia="Times New Roman" w:hAnsi="Times New Roman"/>
          <w:color w:val="000000"/>
          <w:sz w:val="24"/>
          <w:szCs w:val="24"/>
          <w:lang w:eastAsia="ru-RU"/>
        </w:rPr>
        <w:t xml:space="preserve"> (</w:t>
      </w:r>
      <w:proofErr w:type="gramStart"/>
      <w:r>
        <w:rPr>
          <w:rFonts w:ascii="Times New Roman" w:eastAsia="Times New Roman" w:hAnsi="Times New Roman"/>
          <w:color w:val="000000"/>
          <w:sz w:val="24"/>
          <w:szCs w:val="24"/>
          <w:lang w:eastAsia="ru-RU"/>
        </w:rPr>
        <w:t>Пяти) рабочих дней с даты перечисления Продавцом 100 %  цены Объекта на счет Покупателя (в состоянии, в котором Покупатель принимал Объект от Продавца в соответствии с п. 3.1.1 Договора).</w:t>
      </w:r>
      <w:proofErr w:type="gramEnd"/>
      <w:r>
        <w:rPr>
          <w:rFonts w:ascii="Times New Roman" w:eastAsia="Times New Roman" w:hAnsi="Times New Roman"/>
          <w:color w:val="000000"/>
          <w:sz w:val="24"/>
          <w:szCs w:val="24"/>
          <w:lang w:eastAsia="ru-RU"/>
        </w:rPr>
        <w:t xml:space="preserve"> Датой оплаты при этом считается дата списания денежных средств со счета Продавца.</w:t>
      </w:r>
    </w:p>
    <w:p w:rsidR="00260189" w:rsidRDefault="00260189" w:rsidP="00260189">
      <w:pPr>
        <w:numPr>
          <w:ilvl w:val="1"/>
          <w:numId w:val="6"/>
        </w:num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силу положений статьи 488 Гражданского кодекса Российской Федерации Объект находится в залоге у Продавца с момента государственной регистрации ипотеки в Едином государственном реестре недвижимости.</w:t>
      </w:r>
    </w:p>
    <w:p w:rsidR="00260189" w:rsidRDefault="00260189" w:rsidP="00260189">
      <w:pPr>
        <w:spacing w:after="0" w:line="240" w:lineRule="auto"/>
        <w:ind w:left="360"/>
        <w:jc w:val="both"/>
        <w:rPr>
          <w:rFonts w:ascii="Times New Roman" w:eastAsia="Times New Roman" w:hAnsi="Times New Roman"/>
          <w:color w:val="000000"/>
          <w:sz w:val="24"/>
          <w:szCs w:val="24"/>
          <w:lang w:eastAsia="ru-RU"/>
        </w:rPr>
      </w:pPr>
    </w:p>
    <w:p w:rsidR="00260189" w:rsidRDefault="00260189" w:rsidP="00260189">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3. ПРАВА И ОБЯЗАННОСТИ СТОРОН</w:t>
      </w:r>
    </w:p>
    <w:p w:rsidR="00260189" w:rsidRDefault="00260189" w:rsidP="00260189">
      <w:pPr>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3.1. Продавец обязуется:</w:t>
      </w:r>
    </w:p>
    <w:p w:rsidR="00260189" w:rsidRDefault="00260189" w:rsidP="00260189">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3.1.1. Не позднее 5 (Пяти) рабочих дней </w:t>
      </w:r>
      <w:proofErr w:type="gramStart"/>
      <w:r>
        <w:rPr>
          <w:rFonts w:ascii="Times New Roman" w:eastAsia="Times New Roman" w:hAnsi="Times New Roman"/>
          <w:color w:val="000000"/>
          <w:sz w:val="24"/>
          <w:szCs w:val="24"/>
          <w:lang w:eastAsia="ru-RU"/>
        </w:rPr>
        <w:t>с даты поступления</w:t>
      </w:r>
      <w:proofErr w:type="gramEnd"/>
      <w:r>
        <w:rPr>
          <w:rFonts w:ascii="Times New Roman" w:eastAsia="Times New Roman" w:hAnsi="Times New Roman"/>
          <w:color w:val="000000"/>
          <w:sz w:val="24"/>
          <w:szCs w:val="24"/>
          <w:lang w:eastAsia="ru-RU"/>
        </w:rPr>
        <w:t xml:space="preserve"> денежных средств в оплату цены Объекта в соответствии с п. 2.4 Договора, на расчетный счет Продавца передать Покупателю Объект по акту о приеме-передаче.</w:t>
      </w:r>
    </w:p>
    <w:p w:rsidR="00260189" w:rsidRDefault="00260189" w:rsidP="00260189">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3.1.2. Одновременно с подписанием акта о приеме-передаче Объекта передать Покупателю всю имеющуюся техническую документацию, относящуюся к Объекту, и документы, необходимые для заключения коммунальных и эксплуатационных договоров. </w:t>
      </w:r>
    </w:p>
    <w:p w:rsidR="00260189" w:rsidRDefault="00260189" w:rsidP="00260189">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3.1.3. В течение 10 (десяти) рабочих дней </w:t>
      </w:r>
      <w:proofErr w:type="gramStart"/>
      <w:r>
        <w:rPr>
          <w:rFonts w:ascii="Times New Roman" w:eastAsia="Times New Roman" w:hAnsi="Times New Roman"/>
          <w:color w:val="000000"/>
          <w:sz w:val="24"/>
          <w:szCs w:val="24"/>
          <w:lang w:eastAsia="ru-RU"/>
        </w:rPr>
        <w:t>с даты заключения</w:t>
      </w:r>
      <w:proofErr w:type="gramEnd"/>
      <w:r>
        <w:rPr>
          <w:rFonts w:ascii="Times New Roman" w:eastAsia="Times New Roman" w:hAnsi="Times New Roman"/>
          <w:color w:val="000000"/>
          <w:sz w:val="24"/>
          <w:szCs w:val="24"/>
          <w:lang w:eastAsia="ru-RU"/>
        </w:rPr>
        <w:t xml:space="preserve"> Договора предоставить документы в орган, осуществляющий государственную регистрацию прав на недвижимое имущество и сделок с ним, и осуществить все действия необходимые для государственной регистрации перехода права собственности на Объект.</w:t>
      </w:r>
    </w:p>
    <w:p w:rsidR="00260189" w:rsidRDefault="00260189" w:rsidP="00260189">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3.1.4.Нести риск случайной гибели и случайного повреждения Объекта до момента передачи  Объекта по акту о приеме-передаче от Продавца Покупателю.</w:t>
      </w:r>
    </w:p>
    <w:p w:rsidR="00260189" w:rsidRDefault="00260189" w:rsidP="00260189">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3.1.5. Заключить с Покупателем Договор аренды, в порядке и на условиях, установленных в п. 3.2.7. настоящего Договора.</w:t>
      </w:r>
    </w:p>
    <w:p w:rsidR="00260189" w:rsidRDefault="00260189" w:rsidP="00260189">
      <w:pPr>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3.2. Покупатель обязуется:</w:t>
      </w:r>
    </w:p>
    <w:p w:rsidR="00260189" w:rsidRDefault="00260189" w:rsidP="00260189">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3.2.1</w:t>
      </w:r>
      <w:proofErr w:type="gramStart"/>
      <w:r>
        <w:rPr>
          <w:rFonts w:ascii="Times New Roman" w:eastAsia="Times New Roman" w:hAnsi="Times New Roman"/>
          <w:color w:val="000000"/>
          <w:sz w:val="24"/>
          <w:szCs w:val="24"/>
          <w:lang w:eastAsia="ru-RU"/>
        </w:rPr>
        <w:t>О</w:t>
      </w:r>
      <w:proofErr w:type="gramEnd"/>
      <w:r>
        <w:rPr>
          <w:rFonts w:ascii="Times New Roman" w:eastAsia="Times New Roman" w:hAnsi="Times New Roman"/>
          <w:color w:val="000000"/>
          <w:sz w:val="24"/>
          <w:szCs w:val="24"/>
          <w:lang w:eastAsia="ru-RU"/>
        </w:rPr>
        <w:t>платить цену Объекта в порядке и на условиях Договора.</w:t>
      </w:r>
    </w:p>
    <w:p w:rsidR="00260189" w:rsidRDefault="00260189" w:rsidP="00260189">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Перед подписанием акта о приеме-передаче осмотреть Объект и проверить его состояние.</w:t>
      </w:r>
    </w:p>
    <w:p w:rsidR="00260189" w:rsidRDefault="00260189" w:rsidP="00260189">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3.2.2. Не позднее 5 (Пяти) рабочих дней </w:t>
      </w:r>
      <w:proofErr w:type="gramStart"/>
      <w:r>
        <w:rPr>
          <w:rFonts w:ascii="Times New Roman" w:eastAsia="Times New Roman" w:hAnsi="Times New Roman"/>
          <w:color w:val="000000"/>
          <w:sz w:val="24"/>
          <w:szCs w:val="24"/>
          <w:lang w:eastAsia="ru-RU"/>
        </w:rPr>
        <w:t>с даты поступления</w:t>
      </w:r>
      <w:proofErr w:type="gramEnd"/>
      <w:r>
        <w:rPr>
          <w:rFonts w:ascii="Times New Roman" w:eastAsia="Times New Roman" w:hAnsi="Times New Roman"/>
          <w:color w:val="000000"/>
          <w:sz w:val="24"/>
          <w:szCs w:val="24"/>
          <w:lang w:eastAsia="ru-RU"/>
        </w:rPr>
        <w:t xml:space="preserve"> денежных средств в оплату  цены Объекта в соответствии с п. 2.4 Договора на расчетный счет Продавца принять у Продавца Объект по акту о приеме-передаче.</w:t>
      </w:r>
    </w:p>
    <w:p w:rsidR="00260189" w:rsidRDefault="00260189" w:rsidP="00260189">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3.2.3. В течение 10 (десяти) рабочих дней </w:t>
      </w:r>
      <w:proofErr w:type="gramStart"/>
      <w:r>
        <w:rPr>
          <w:rFonts w:ascii="Times New Roman" w:eastAsia="Times New Roman" w:hAnsi="Times New Roman"/>
          <w:color w:val="000000"/>
          <w:sz w:val="24"/>
          <w:szCs w:val="24"/>
          <w:lang w:eastAsia="ru-RU"/>
        </w:rPr>
        <w:t>с даты заключения</w:t>
      </w:r>
      <w:proofErr w:type="gramEnd"/>
      <w:r>
        <w:rPr>
          <w:rFonts w:ascii="Times New Roman" w:eastAsia="Times New Roman" w:hAnsi="Times New Roman"/>
          <w:color w:val="000000"/>
          <w:sz w:val="24"/>
          <w:szCs w:val="24"/>
          <w:lang w:eastAsia="ru-RU"/>
        </w:rPr>
        <w:t xml:space="preserve"> Договора предоставить документы в орган, осуществляющий государственную регистрацию прав на недвижимое имущество и сделок с ним, и осуществить все действия, необходимые для государственной регистрации перехода права собственности на Объект.</w:t>
      </w:r>
    </w:p>
    <w:p w:rsidR="00260189" w:rsidRDefault="00260189" w:rsidP="00260189">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3.2.4. Одновременно с  подписанием акта о приеме-передаче Объекта принять от Продавца по акту всю имеющуюся техническую документацию, относящуюся к Объекту, и документы, необходимые для заключения коммунальных и эксплуатационных договоров по </w:t>
      </w:r>
      <w:proofErr w:type="spellStart"/>
      <w:r>
        <w:rPr>
          <w:rFonts w:ascii="Times New Roman" w:eastAsia="Times New Roman" w:hAnsi="Times New Roman"/>
          <w:color w:val="000000"/>
          <w:sz w:val="24"/>
          <w:szCs w:val="24"/>
          <w:lang w:eastAsia="ru-RU"/>
        </w:rPr>
        <w:t>Объектау</w:t>
      </w:r>
      <w:proofErr w:type="spellEnd"/>
      <w:r>
        <w:rPr>
          <w:rFonts w:ascii="Times New Roman" w:eastAsia="Times New Roman" w:hAnsi="Times New Roman"/>
          <w:color w:val="000000"/>
          <w:sz w:val="24"/>
          <w:szCs w:val="24"/>
          <w:lang w:eastAsia="ru-RU"/>
        </w:rPr>
        <w:t>.</w:t>
      </w:r>
    </w:p>
    <w:p w:rsidR="00260189" w:rsidRDefault="00260189" w:rsidP="00260189">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3.2.5. С даты (включая эту дату) подписания обеими Сторонами акта о приеме-передаче Объекта нести коммунальные, эксплуатационные, административно-хозяйственные и иные расходы по Объекту на основании имеющихся у Продавца соответствующих договоров.</w:t>
      </w:r>
    </w:p>
    <w:p w:rsidR="00260189" w:rsidRDefault="00260189" w:rsidP="00260189">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3.2.6. Для Покупателя устанавливается срок, равный 20 (двадцать) календарных дней </w:t>
      </w:r>
      <w:proofErr w:type="gramStart"/>
      <w:r>
        <w:rPr>
          <w:rFonts w:ascii="Times New Roman" w:eastAsia="Times New Roman" w:hAnsi="Times New Roman"/>
          <w:color w:val="000000"/>
          <w:sz w:val="24"/>
          <w:szCs w:val="24"/>
          <w:lang w:eastAsia="ru-RU"/>
        </w:rPr>
        <w:t>с даты подписания</w:t>
      </w:r>
      <w:proofErr w:type="gramEnd"/>
      <w:r>
        <w:rPr>
          <w:rFonts w:ascii="Times New Roman" w:eastAsia="Times New Roman" w:hAnsi="Times New Roman"/>
          <w:color w:val="000000"/>
          <w:sz w:val="24"/>
          <w:szCs w:val="24"/>
          <w:lang w:eastAsia="ru-RU"/>
        </w:rPr>
        <w:t xml:space="preserve"> обеими Сторонами акта о приеме-передаче Объекта, в течение которого Покупатель обязан переоформить соответствующие договоры по Объекту, и в течение которого Продавец продолжает оплачивать коммунальные, эксплуатационные, </w:t>
      </w:r>
      <w:r>
        <w:rPr>
          <w:rFonts w:ascii="Times New Roman" w:eastAsia="Times New Roman" w:hAnsi="Times New Roman"/>
          <w:color w:val="000000"/>
          <w:sz w:val="24"/>
          <w:szCs w:val="24"/>
          <w:lang w:eastAsia="ru-RU"/>
        </w:rPr>
        <w:lastRenderedPageBreak/>
        <w:t>административно-хозяйственные и иные расходы по Объекту на основании имеющихся у Продавца соответствующих договоров.</w:t>
      </w:r>
    </w:p>
    <w:p w:rsidR="00260189" w:rsidRDefault="00260189" w:rsidP="00260189">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3.2.7. Одновременно с подписанием акта о приеме - передаче Объекта заключить с Продавцом договор аренды нежилых помещений общей площадью 200.7 кв. м, расположенных на  1 этаже Объекта, на  условиях, указанных в Договоре аренды нежилых помещений, являющимся Приложением № 2 к настоящему Договору. </w:t>
      </w:r>
    </w:p>
    <w:p w:rsidR="00260189" w:rsidRDefault="00260189" w:rsidP="00260189">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3.2.8. Покупатель обязан возместить Продавцу в полном объеме расходы, включая НДС, связанные с содержанием Объекта, за период со дня подписания акта о приеме-передаче Объекта от Продавца к Покупателю до дня заключения Покупателем коммунальных, эксплуатационных, административно-хозяйственных и иных договоров по Объекту.</w:t>
      </w:r>
    </w:p>
    <w:p w:rsidR="00260189" w:rsidRDefault="00260189" w:rsidP="00260189">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3.2.9. Покупатель возмещает Продавцу указанные в п.3.2.8 Договора расходы, включая НДС, не позднее 5 (пяти) рабочих дней со дня получения от Продавца счета и </w:t>
      </w:r>
      <w:proofErr w:type="gramStart"/>
      <w:r>
        <w:rPr>
          <w:rFonts w:ascii="Times New Roman" w:eastAsia="Times New Roman" w:hAnsi="Times New Roman"/>
          <w:color w:val="000000"/>
          <w:sz w:val="24"/>
          <w:szCs w:val="24"/>
          <w:lang w:eastAsia="ru-RU"/>
        </w:rPr>
        <w:t>копий</w:t>
      </w:r>
      <w:proofErr w:type="gramEnd"/>
      <w:r>
        <w:rPr>
          <w:rFonts w:ascii="Times New Roman" w:eastAsia="Times New Roman" w:hAnsi="Times New Roman"/>
          <w:color w:val="000000"/>
          <w:sz w:val="24"/>
          <w:szCs w:val="24"/>
          <w:lang w:eastAsia="ru-RU"/>
        </w:rPr>
        <w:t xml:space="preserve"> подтверждающих расходы документов.</w:t>
      </w:r>
    </w:p>
    <w:p w:rsidR="00260189" w:rsidRDefault="00260189" w:rsidP="00260189">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3.2.10. По истечении срока, указанного п. 3.2.6 Договора, Продавец вправе прекратить осуществление платежей по Объекту, уведомив об этом Покупателя.</w:t>
      </w:r>
    </w:p>
    <w:p w:rsidR="00260189" w:rsidRDefault="00260189" w:rsidP="00260189">
      <w:pPr>
        <w:spacing w:after="0" w:line="240" w:lineRule="auto"/>
        <w:jc w:val="both"/>
        <w:rPr>
          <w:rFonts w:ascii="Times New Roman" w:eastAsia="Times New Roman" w:hAnsi="Times New Roman"/>
          <w:b/>
          <w:color w:val="000000"/>
          <w:sz w:val="24"/>
          <w:szCs w:val="24"/>
          <w:lang w:eastAsia="ru-RU"/>
        </w:rPr>
      </w:pPr>
    </w:p>
    <w:p w:rsidR="00260189" w:rsidRDefault="00260189" w:rsidP="00260189">
      <w:pPr>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4. ОТВЕТСТВЕННОСТЬ СТОРОН</w:t>
      </w:r>
    </w:p>
    <w:p w:rsidR="00260189" w:rsidRDefault="00260189" w:rsidP="00260189">
      <w:pPr>
        <w:spacing w:after="0" w:line="240" w:lineRule="auto"/>
        <w:jc w:val="both"/>
        <w:rPr>
          <w:rFonts w:ascii="Times New Roman" w:eastAsia="Times New Roman" w:hAnsi="Times New Roman"/>
          <w:b/>
          <w:color w:val="000000"/>
          <w:sz w:val="24"/>
          <w:szCs w:val="24"/>
          <w:lang w:eastAsia="ru-RU"/>
        </w:rPr>
      </w:pPr>
    </w:p>
    <w:p w:rsidR="00260189" w:rsidRDefault="00260189" w:rsidP="00260189">
      <w:pPr>
        <w:numPr>
          <w:ilvl w:val="0"/>
          <w:numId w:val="7"/>
        </w:numPr>
        <w:spacing w:after="0" w:line="240" w:lineRule="auto"/>
        <w:ind w:left="0"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260189" w:rsidRDefault="00260189" w:rsidP="00260189">
      <w:pPr>
        <w:numPr>
          <w:ilvl w:val="0"/>
          <w:numId w:val="7"/>
        </w:numPr>
        <w:spacing w:after="0" w:line="240" w:lineRule="auto"/>
        <w:ind w:left="0"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случае нарушения Покупателем срока оплаты Объекта, установленного в п. 2.4 Договора, а также срока возмещения расходов, установленного в п. 3.2.9 Договора, Покупатель уплачивает Продавцу, по требованию последнего, неустойку в размере 0,1 (ноль целых одна десятая)%, в том числе НДС, от суммы просроченного платежа за каждый день просрочки.</w:t>
      </w:r>
    </w:p>
    <w:p w:rsidR="00260189" w:rsidRDefault="00260189" w:rsidP="00260189">
      <w:pPr>
        <w:numPr>
          <w:ilvl w:val="0"/>
          <w:numId w:val="7"/>
        </w:numPr>
        <w:spacing w:after="0" w:line="240" w:lineRule="auto"/>
        <w:ind w:left="0"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случае нарушения по вине Продавца срока передачи Объекта, установленного в п. 3.1.1 Договора, Продавец уплачивает Покупателю, по требованию последнего, неустойку в размере 0,1 (ноль целых одна десятая)% от стоимости Объекта, указанной в п. 2.1 Договора, за каждый день просрочки, но не более 5 (пяти)% от этой стоимости.</w:t>
      </w:r>
    </w:p>
    <w:p w:rsidR="00260189" w:rsidRDefault="00260189" w:rsidP="00260189">
      <w:pPr>
        <w:numPr>
          <w:ilvl w:val="0"/>
          <w:numId w:val="7"/>
        </w:numPr>
        <w:spacing w:after="0" w:line="240" w:lineRule="auto"/>
        <w:ind w:left="0"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Уплата неустойки и возмещение убытков не освобождает Стороны от исполнения своих обязательств по Договору.</w:t>
      </w:r>
    </w:p>
    <w:p w:rsidR="00260189" w:rsidRDefault="00260189" w:rsidP="00260189">
      <w:pPr>
        <w:numPr>
          <w:ilvl w:val="0"/>
          <w:numId w:val="7"/>
        </w:numPr>
        <w:spacing w:after="0" w:line="240" w:lineRule="auto"/>
        <w:ind w:left="0"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Положения статьи 317.1 ГК РФ к отношениям Сторон по Договору не применяются</w:t>
      </w:r>
      <w:r>
        <w:rPr>
          <w:rStyle w:val="a6"/>
          <w:rFonts w:eastAsia="Times New Roman"/>
          <w:color w:val="000000"/>
          <w:sz w:val="24"/>
          <w:szCs w:val="24"/>
          <w:lang w:eastAsia="ru-RU"/>
        </w:rPr>
        <w:footnoteReference w:id="2"/>
      </w:r>
      <w:r>
        <w:rPr>
          <w:rFonts w:ascii="Times New Roman" w:eastAsia="Times New Roman" w:hAnsi="Times New Roman"/>
          <w:color w:val="000000"/>
          <w:sz w:val="24"/>
          <w:szCs w:val="24"/>
          <w:lang w:eastAsia="ru-RU"/>
        </w:rPr>
        <w:t>.</w:t>
      </w:r>
    </w:p>
    <w:p w:rsidR="00260189" w:rsidRDefault="00260189" w:rsidP="00260189">
      <w:pPr>
        <w:spacing w:after="0" w:line="240" w:lineRule="auto"/>
        <w:ind w:left="1778"/>
        <w:jc w:val="both"/>
        <w:rPr>
          <w:rFonts w:ascii="Times New Roman" w:eastAsia="Times New Roman" w:hAnsi="Times New Roman"/>
          <w:color w:val="000000"/>
          <w:sz w:val="24"/>
          <w:szCs w:val="24"/>
          <w:lang w:eastAsia="ru-RU"/>
        </w:rPr>
      </w:pPr>
    </w:p>
    <w:p w:rsidR="00260189" w:rsidRDefault="00260189" w:rsidP="00260189">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 ОСОБЫЕ УСЛОВИЯ</w:t>
      </w:r>
    </w:p>
    <w:p w:rsidR="00260189" w:rsidRDefault="00260189" w:rsidP="00260189">
      <w:pPr>
        <w:spacing w:after="0" w:line="240" w:lineRule="auto"/>
        <w:jc w:val="both"/>
        <w:rPr>
          <w:rFonts w:ascii="Times New Roman" w:eastAsia="Times New Roman" w:hAnsi="Times New Roman"/>
          <w:b/>
          <w:bCs/>
          <w:color w:val="000000"/>
          <w:sz w:val="24"/>
          <w:szCs w:val="24"/>
          <w:lang w:eastAsia="ru-RU"/>
        </w:rPr>
      </w:pPr>
    </w:p>
    <w:p w:rsidR="00260189" w:rsidRDefault="00260189" w:rsidP="00260189">
      <w:pPr>
        <w:numPr>
          <w:ilvl w:val="0"/>
          <w:numId w:val="8"/>
        </w:numPr>
        <w:spacing w:after="0" w:line="240" w:lineRule="auto"/>
        <w:ind w:left="0"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Право собственности на Объект переходит к Покупателю с момента государственной регистрации перехода права собственности в Регистрационном органе.</w:t>
      </w:r>
    </w:p>
    <w:p w:rsidR="00260189" w:rsidRDefault="00260189" w:rsidP="00260189">
      <w:pPr>
        <w:numPr>
          <w:ilvl w:val="0"/>
          <w:numId w:val="8"/>
        </w:numPr>
        <w:spacing w:after="0" w:line="240" w:lineRule="auto"/>
        <w:ind w:left="0"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 случае приостановления регистрационных действий/отказа Регистрационного органа в государственной регистрации перехода права собственности на Объект от Продавца к Покупателю, Стороны обязуются предпринять все зависящие от них </w:t>
      </w:r>
      <w:proofErr w:type="spellStart"/>
      <w:r>
        <w:rPr>
          <w:rFonts w:ascii="Times New Roman" w:eastAsia="Times New Roman" w:hAnsi="Times New Roman"/>
          <w:color w:val="000000"/>
          <w:sz w:val="24"/>
          <w:szCs w:val="24"/>
          <w:lang w:eastAsia="ru-RU"/>
        </w:rPr>
        <w:t>действия</w:t>
      </w:r>
      <w:proofErr w:type="gramStart"/>
      <w:r>
        <w:rPr>
          <w:rFonts w:ascii="Times New Roman" w:eastAsia="Times New Roman" w:hAnsi="Times New Roman"/>
          <w:color w:val="000000"/>
          <w:sz w:val="24"/>
          <w:szCs w:val="24"/>
          <w:lang w:eastAsia="ru-RU"/>
        </w:rPr>
        <w:t>,н</w:t>
      </w:r>
      <w:proofErr w:type="gramEnd"/>
      <w:r>
        <w:rPr>
          <w:rFonts w:ascii="Times New Roman" w:eastAsia="Times New Roman" w:hAnsi="Times New Roman"/>
          <w:color w:val="000000"/>
          <w:sz w:val="24"/>
          <w:szCs w:val="24"/>
          <w:lang w:eastAsia="ru-RU"/>
        </w:rPr>
        <w:t>еобходимые</w:t>
      </w:r>
      <w:proofErr w:type="spellEnd"/>
      <w:r>
        <w:rPr>
          <w:rFonts w:ascii="Times New Roman" w:eastAsia="Times New Roman" w:hAnsi="Times New Roman"/>
          <w:color w:val="000000"/>
          <w:sz w:val="24"/>
          <w:szCs w:val="24"/>
          <w:lang w:eastAsia="ru-RU"/>
        </w:rPr>
        <w:t xml:space="preserve"> для возобновления/осуществления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w:t>
      </w:r>
      <w:proofErr w:type="gramStart"/>
      <w:r>
        <w:rPr>
          <w:rFonts w:ascii="Times New Roman" w:eastAsia="Times New Roman" w:hAnsi="Times New Roman"/>
          <w:color w:val="000000"/>
          <w:sz w:val="24"/>
          <w:szCs w:val="24"/>
          <w:lang w:eastAsia="ru-RU"/>
        </w:rPr>
        <w:t xml:space="preserve">При этом Покупатель обязан передать/вернуть Продавцу по акту приема-передачи Объект в том же состоянии, в </w:t>
      </w:r>
      <w:r>
        <w:rPr>
          <w:rFonts w:ascii="Times New Roman" w:eastAsia="Times New Roman" w:hAnsi="Times New Roman"/>
          <w:color w:val="000000"/>
          <w:sz w:val="24"/>
          <w:szCs w:val="24"/>
          <w:lang w:eastAsia="ru-RU"/>
        </w:rPr>
        <w:lastRenderedPageBreak/>
        <w:t>котором он был получен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Объекта (без каких-либо иных выплат, процентов и компенсаций), в течение 10 (десяти</w:t>
      </w:r>
      <w:proofErr w:type="gramEnd"/>
      <w:r>
        <w:rPr>
          <w:rFonts w:ascii="Times New Roman" w:eastAsia="Times New Roman" w:hAnsi="Times New Roman"/>
          <w:color w:val="000000"/>
          <w:sz w:val="24"/>
          <w:szCs w:val="24"/>
          <w:lang w:eastAsia="ru-RU"/>
        </w:rPr>
        <w:t xml:space="preserve">) рабочих дней </w:t>
      </w:r>
      <w:proofErr w:type="gramStart"/>
      <w:r>
        <w:rPr>
          <w:rFonts w:ascii="Times New Roman" w:eastAsia="Times New Roman" w:hAnsi="Times New Roman"/>
          <w:color w:val="000000"/>
          <w:sz w:val="24"/>
          <w:szCs w:val="24"/>
          <w:lang w:eastAsia="ru-RU"/>
        </w:rPr>
        <w:t>с даты подписания</w:t>
      </w:r>
      <w:proofErr w:type="gramEnd"/>
      <w:r>
        <w:rPr>
          <w:rFonts w:ascii="Times New Roman" w:eastAsia="Times New Roman" w:hAnsi="Times New Roman"/>
          <w:color w:val="000000"/>
          <w:sz w:val="24"/>
          <w:szCs w:val="24"/>
          <w:lang w:eastAsia="ru-RU"/>
        </w:rPr>
        <w:t xml:space="preserve"> Сторонами акта приема-передачи Объекта (возврата Объекта Продавцу). Датой исполнения обязательства Продавца по платежу при этом считается дата списания денежных средств со счета Продавца.  </w:t>
      </w:r>
    </w:p>
    <w:p w:rsidR="00260189" w:rsidRDefault="00260189" w:rsidP="00260189">
      <w:pPr>
        <w:numPr>
          <w:ilvl w:val="0"/>
          <w:numId w:val="8"/>
        </w:numPr>
        <w:spacing w:after="0" w:line="240" w:lineRule="auto"/>
        <w:ind w:left="0"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Риск случайной гибели и случайного повреждения Объекта переходит к соответствующей Стороне с момента передачи ей Объекта по акту приема-передачи.</w:t>
      </w:r>
    </w:p>
    <w:p w:rsidR="00260189" w:rsidRDefault="00260189" w:rsidP="00260189">
      <w:pPr>
        <w:spacing w:after="0" w:line="240" w:lineRule="auto"/>
        <w:jc w:val="both"/>
        <w:rPr>
          <w:rFonts w:ascii="Times New Roman" w:eastAsia="Times New Roman" w:hAnsi="Times New Roman"/>
          <w:color w:val="000000"/>
          <w:sz w:val="24"/>
          <w:szCs w:val="24"/>
          <w:lang w:eastAsia="ru-RU"/>
        </w:rPr>
      </w:pPr>
    </w:p>
    <w:p w:rsidR="00260189" w:rsidRDefault="00260189" w:rsidP="00260189">
      <w:pPr>
        <w:spacing w:after="0" w:line="240" w:lineRule="auto"/>
        <w:jc w:val="both"/>
        <w:rPr>
          <w:rFonts w:ascii="Times New Roman" w:eastAsia="Times New Roman" w:hAnsi="Times New Roman"/>
          <w:color w:val="000000"/>
          <w:sz w:val="24"/>
          <w:szCs w:val="24"/>
          <w:lang w:eastAsia="ru-RU"/>
        </w:rPr>
      </w:pPr>
    </w:p>
    <w:p w:rsidR="00260189" w:rsidRDefault="00260189" w:rsidP="00260189">
      <w:pPr>
        <w:numPr>
          <w:ilvl w:val="0"/>
          <w:numId w:val="9"/>
        </w:numPr>
        <w:spacing w:after="0" w:line="240" w:lineRule="auto"/>
        <w:ind w:left="14" w:hanging="14"/>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КОНФИДЕНЦИАЛЬНОСТЬ</w:t>
      </w:r>
    </w:p>
    <w:p w:rsidR="00260189" w:rsidRDefault="00260189" w:rsidP="00260189">
      <w:pPr>
        <w:numPr>
          <w:ilvl w:val="1"/>
          <w:numId w:val="9"/>
        </w:numPr>
        <w:spacing w:after="0" w:line="240" w:lineRule="auto"/>
        <w:ind w:left="14" w:hanging="14"/>
        <w:jc w:val="both"/>
        <w:rPr>
          <w:rFonts w:ascii="Times New Roman" w:eastAsia="Times New Roman" w:hAnsi="Times New Roman"/>
          <w:color w:val="000000"/>
          <w:sz w:val="24"/>
          <w:szCs w:val="24"/>
          <w:lang w:val="x-none" w:eastAsia="ru-RU"/>
        </w:rPr>
      </w:pPr>
      <w:r>
        <w:rPr>
          <w:rFonts w:ascii="Times New Roman" w:eastAsia="Times New Roman" w:hAnsi="Times New Roman"/>
          <w:color w:val="000000"/>
          <w:sz w:val="24"/>
          <w:szCs w:val="24"/>
          <w:lang w:val="x-none" w:eastAsia="ru-RU"/>
        </w:rPr>
        <w:t>По взаимному согласию Сторон в рамках Договора конфиденциальной признается любая информация, касающаяся предмета</w:t>
      </w:r>
      <w:r>
        <w:rPr>
          <w:rFonts w:ascii="Times New Roman" w:eastAsia="Times New Roman" w:hAnsi="Times New Roman"/>
          <w:color w:val="000000"/>
          <w:sz w:val="24"/>
          <w:szCs w:val="24"/>
          <w:lang w:eastAsia="ru-RU"/>
        </w:rPr>
        <w:t xml:space="preserve"> и содержания</w:t>
      </w:r>
      <w:r>
        <w:rPr>
          <w:rFonts w:ascii="Times New Roman" w:eastAsia="Times New Roman" w:hAnsi="Times New Roman"/>
          <w:color w:val="000000"/>
          <w:sz w:val="24"/>
          <w:szCs w:val="24"/>
          <w:lang w:val="x-none" w:eastAsia="ru-RU"/>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w:t>
      </w:r>
      <w:r>
        <w:rPr>
          <w:rFonts w:ascii="Times New Roman" w:eastAsia="Times New Roman" w:hAnsi="Times New Roman"/>
          <w:color w:val="000000"/>
          <w:sz w:val="24"/>
          <w:szCs w:val="24"/>
          <w:lang w:eastAsia="ru-RU"/>
        </w:rPr>
        <w:t xml:space="preserve">лицам </w:t>
      </w:r>
      <w:r>
        <w:rPr>
          <w:rFonts w:ascii="Times New Roman" w:eastAsia="Times New Roman" w:hAnsi="Times New Roman"/>
          <w:color w:val="000000"/>
          <w:sz w:val="24"/>
          <w:szCs w:val="24"/>
          <w:lang w:val="x-none" w:eastAsia="ru-RU"/>
        </w:rPr>
        <w:t>без письменного разрешения другой Стороны и использоваться в иных целях, кроме выполнения обязательств по Договору.</w:t>
      </w:r>
    </w:p>
    <w:p w:rsidR="00260189" w:rsidRDefault="00260189" w:rsidP="00260189">
      <w:pPr>
        <w:numPr>
          <w:ilvl w:val="1"/>
          <w:numId w:val="9"/>
        </w:numPr>
        <w:spacing w:after="0" w:line="240" w:lineRule="auto"/>
        <w:ind w:left="14" w:hanging="14"/>
        <w:jc w:val="both"/>
        <w:rPr>
          <w:rFonts w:ascii="Times New Roman" w:eastAsia="Times New Roman" w:hAnsi="Times New Roman"/>
          <w:color w:val="000000"/>
          <w:sz w:val="24"/>
          <w:szCs w:val="24"/>
          <w:lang w:val="x-none" w:eastAsia="ru-RU"/>
        </w:rPr>
      </w:pPr>
      <w:r>
        <w:rPr>
          <w:rFonts w:ascii="Times New Roman" w:eastAsia="Times New Roman" w:hAnsi="Times New Roman"/>
          <w:color w:val="000000"/>
          <w:sz w:val="24"/>
          <w:szCs w:val="24"/>
          <w:lang w:val="x-none" w:eastAsia="ru-RU"/>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260189" w:rsidRDefault="00260189" w:rsidP="00260189">
      <w:pPr>
        <w:numPr>
          <w:ilvl w:val="1"/>
          <w:numId w:val="9"/>
        </w:numPr>
        <w:spacing w:after="0" w:line="240" w:lineRule="auto"/>
        <w:ind w:left="14" w:hanging="14"/>
        <w:jc w:val="both"/>
        <w:rPr>
          <w:rFonts w:ascii="Times New Roman" w:eastAsia="Times New Roman" w:hAnsi="Times New Roman"/>
          <w:color w:val="000000"/>
          <w:sz w:val="24"/>
          <w:szCs w:val="24"/>
          <w:lang w:val="x-none" w:eastAsia="ru-RU"/>
        </w:rPr>
      </w:pPr>
      <w:r>
        <w:rPr>
          <w:rFonts w:ascii="Times New Roman" w:eastAsia="Times New Roman" w:hAnsi="Times New Roman"/>
          <w:color w:val="000000"/>
          <w:sz w:val="24"/>
          <w:szCs w:val="24"/>
          <w:lang w:val="x-none" w:eastAsia="ru-RU"/>
        </w:rPr>
        <w:t xml:space="preserve">Обязательства Сторон по защите конфиденциальной информации распространяются на все время действия Договора, а также в течение </w:t>
      </w:r>
      <w:r>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val="x-none" w:eastAsia="ru-RU"/>
        </w:rPr>
        <w:t xml:space="preserve"> (</w:t>
      </w:r>
      <w:r>
        <w:rPr>
          <w:rFonts w:ascii="Times New Roman" w:eastAsia="Times New Roman" w:hAnsi="Times New Roman"/>
          <w:color w:val="000000"/>
          <w:sz w:val="24"/>
          <w:szCs w:val="24"/>
          <w:lang w:eastAsia="ru-RU"/>
        </w:rPr>
        <w:t>одного</w:t>
      </w:r>
      <w:r>
        <w:rPr>
          <w:rFonts w:ascii="Times New Roman" w:eastAsia="Times New Roman" w:hAnsi="Times New Roman"/>
          <w:color w:val="000000"/>
          <w:sz w:val="24"/>
          <w:szCs w:val="24"/>
          <w:lang w:val="x-none" w:eastAsia="ru-RU"/>
        </w:rPr>
        <w:t>)</w:t>
      </w:r>
      <w:r>
        <w:rPr>
          <w:rFonts w:ascii="Times New Roman" w:eastAsia="Times New Roman" w:hAnsi="Times New Roman"/>
          <w:color w:val="000000"/>
          <w:sz w:val="24"/>
          <w:szCs w:val="24"/>
          <w:lang w:eastAsia="ru-RU"/>
        </w:rPr>
        <w:t xml:space="preserve"> месяца </w:t>
      </w:r>
      <w:r>
        <w:rPr>
          <w:rFonts w:ascii="Times New Roman" w:eastAsia="Times New Roman" w:hAnsi="Times New Roman"/>
          <w:color w:val="000000"/>
          <w:sz w:val="24"/>
          <w:szCs w:val="24"/>
          <w:lang w:val="x-none" w:eastAsia="ru-RU"/>
        </w:rPr>
        <w:t>после прекращения действия Договора.</w:t>
      </w:r>
    </w:p>
    <w:p w:rsidR="00260189" w:rsidRDefault="00260189" w:rsidP="00260189">
      <w:pPr>
        <w:numPr>
          <w:ilvl w:val="1"/>
          <w:numId w:val="9"/>
        </w:numPr>
        <w:spacing w:after="0" w:line="240" w:lineRule="auto"/>
        <w:ind w:left="14" w:hanging="14"/>
        <w:jc w:val="both"/>
        <w:rPr>
          <w:rFonts w:ascii="Times New Roman" w:eastAsia="Times New Roman" w:hAnsi="Times New Roman"/>
          <w:color w:val="000000"/>
          <w:sz w:val="24"/>
          <w:szCs w:val="24"/>
          <w:lang w:val="x-none" w:eastAsia="ru-RU"/>
        </w:rPr>
      </w:pPr>
      <w:r>
        <w:rPr>
          <w:rFonts w:ascii="Times New Roman" w:eastAsia="Times New Roman" w:hAnsi="Times New Roman"/>
          <w:color w:val="000000"/>
          <w:sz w:val="24"/>
          <w:szCs w:val="24"/>
          <w:lang w:val="x-none" w:eastAsia="ru-RU"/>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260189" w:rsidRDefault="00260189" w:rsidP="00260189">
      <w:pPr>
        <w:spacing w:after="0" w:line="240" w:lineRule="auto"/>
        <w:ind w:left="14" w:hanging="14"/>
        <w:jc w:val="both"/>
        <w:rPr>
          <w:rFonts w:ascii="Times New Roman" w:eastAsia="Times New Roman" w:hAnsi="Times New Roman"/>
          <w:b/>
          <w:color w:val="000000"/>
          <w:sz w:val="24"/>
          <w:szCs w:val="24"/>
          <w:lang w:eastAsia="ru-RU"/>
        </w:rPr>
      </w:pPr>
    </w:p>
    <w:p w:rsidR="00260189" w:rsidRDefault="00260189" w:rsidP="00260189">
      <w:pPr>
        <w:numPr>
          <w:ilvl w:val="0"/>
          <w:numId w:val="10"/>
        </w:numPr>
        <w:tabs>
          <w:tab w:val="num" w:pos="-142"/>
          <w:tab w:val="num" w:pos="284"/>
        </w:tabs>
        <w:spacing w:after="0" w:line="240" w:lineRule="auto"/>
        <w:ind w:left="14" w:hanging="14"/>
        <w:jc w:val="both"/>
        <w:rPr>
          <w:rFonts w:ascii="Times New Roman" w:eastAsia="Times New Roman" w:hAnsi="Times New Roman"/>
          <w:b/>
          <w:color w:val="000000"/>
          <w:sz w:val="24"/>
          <w:szCs w:val="24"/>
          <w:lang w:eastAsia="ru-RU"/>
        </w:rPr>
      </w:pPr>
      <w:r>
        <w:rPr>
          <w:rFonts w:ascii="Times New Roman" w:eastAsia="Times New Roman" w:hAnsi="Times New Roman"/>
          <w:b/>
          <w:bCs/>
          <w:color w:val="000000"/>
          <w:sz w:val="24"/>
          <w:szCs w:val="24"/>
          <w:lang w:eastAsia="ru-RU"/>
        </w:rPr>
        <w:t>ПОРЯДОК РАЗРЕШЕНИЯ</w:t>
      </w:r>
      <w:r>
        <w:rPr>
          <w:rFonts w:ascii="Times New Roman" w:eastAsia="Times New Roman" w:hAnsi="Times New Roman"/>
          <w:b/>
          <w:color w:val="000000"/>
          <w:sz w:val="24"/>
          <w:szCs w:val="24"/>
          <w:lang w:eastAsia="ru-RU"/>
        </w:rPr>
        <w:t xml:space="preserve"> СПОРОВ</w:t>
      </w:r>
    </w:p>
    <w:p w:rsidR="00260189" w:rsidRDefault="00260189" w:rsidP="00260189">
      <w:pPr>
        <w:spacing w:after="0" w:line="240" w:lineRule="auto"/>
        <w:ind w:left="14" w:hanging="14"/>
        <w:jc w:val="both"/>
        <w:rPr>
          <w:rFonts w:ascii="Times New Roman" w:eastAsia="Times New Roman" w:hAnsi="Times New Roman"/>
          <w:color w:val="000000"/>
          <w:sz w:val="24"/>
          <w:szCs w:val="24"/>
          <w:lang w:eastAsia="ru-RU"/>
        </w:rPr>
      </w:pPr>
    </w:p>
    <w:p w:rsidR="00260189" w:rsidRDefault="00260189" w:rsidP="00260189">
      <w:pPr>
        <w:numPr>
          <w:ilvl w:val="0"/>
          <w:numId w:val="11"/>
        </w:numPr>
        <w:spacing w:after="0" w:line="240" w:lineRule="auto"/>
        <w:ind w:left="14" w:hanging="1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соответствии с законодательством Российской Федерации в Арбитражном суде Московской области.</w:t>
      </w:r>
    </w:p>
    <w:p w:rsidR="00260189" w:rsidRDefault="00260189" w:rsidP="00260189">
      <w:pPr>
        <w:spacing w:after="0" w:line="240" w:lineRule="auto"/>
        <w:ind w:left="14" w:hanging="14"/>
        <w:jc w:val="both"/>
        <w:rPr>
          <w:rFonts w:ascii="Times New Roman" w:eastAsia="Times New Roman" w:hAnsi="Times New Roman"/>
          <w:color w:val="000000"/>
          <w:sz w:val="24"/>
          <w:szCs w:val="24"/>
          <w:lang w:eastAsia="ru-RU"/>
        </w:rPr>
      </w:pPr>
    </w:p>
    <w:p w:rsidR="00260189" w:rsidRDefault="00260189" w:rsidP="00260189">
      <w:pPr>
        <w:numPr>
          <w:ilvl w:val="0"/>
          <w:numId w:val="10"/>
        </w:numPr>
        <w:tabs>
          <w:tab w:val="num" w:pos="0"/>
          <w:tab w:val="num" w:pos="284"/>
        </w:tabs>
        <w:spacing w:after="0" w:line="240" w:lineRule="auto"/>
        <w:ind w:left="14" w:hanging="14"/>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УСЛОВИЯ ИЗМЕНЕНИЯ И РАСТОРЖЕНИЯ ДОГОВОРА</w:t>
      </w:r>
    </w:p>
    <w:p w:rsidR="00260189" w:rsidRDefault="00260189" w:rsidP="00260189">
      <w:pPr>
        <w:spacing w:after="0" w:line="240" w:lineRule="auto"/>
        <w:ind w:left="14" w:hanging="14"/>
        <w:jc w:val="both"/>
        <w:rPr>
          <w:rFonts w:ascii="Times New Roman" w:eastAsia="Times New Roman" w:hAnsi="Times New Roman"/>
          <w:color w:val="000000"/>
          <w:sz w:val="24"/>
          <w:szCs w:val="24"/>
          <w:lang w:eastAsia="ru-RU"/>
        </w:rPr>
      </w:pPr>
    </w:p>
    <w:p w:rsidR="00260189" w:rsidRDefault="00260189" w:rsidP="00260189">
      <w:pPr>
        <w:numPr>
          <w:ilvl w:val="1"/>
          <w:numId w:val="12"/>
        </w:numPr>
        <w:spacing w:after="0" w:line="240" w:lineRule="auto"/>
        <w:ind w:left="14" w:hanging="1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Все изменения к Договору действительны, если совершены в письменной форме в виде единого документа. </w:t>
      </w:r>
    </w:p>
    <w:p w:rsidR="00260189" w:rsidRDefault="00260189" w:rsidP="00260189">
      <w:pPr>
        <w:numPr>
          <w:ilvl w:val="1"/>
          <w:numId w:val="12"/>
        </w:numPr>
        <w:spacing w:after="0" w:line="240" w:lineRule="auto"/>
        <w:ind w:left="14" w:hanging="1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Договор </w:t>
      </w:r>
      <w:proofErr w:type="gramStart"/>
      <w:r>
        <w:rPr>
          <w:rFonts w:ascii="Times New Roman" w:eastAsia="Times New Roman" w:hAnsi="Times New Roman"/>
          <w:color w:val="000000"/>
          <w:sz w:val="24"/>
          <w:szCs w:val="24"/>
          <w:lang w:eastAsia="ru-RU"/>
        </w:rPr>
        <w:t>может быть досрочно расторгнут</w:t>
      </w:r>
      <w:proofErr w:type="gramEnd"/>
      <w:r>
        <w:rPr>
          <w:rFonts w:ascii="Times New Roman" w:eastAsia="Times New Roman" w:hAnsi="Times New Roman"/>
          <w:color w:val="000000"/>
          <w:sz w:val="24"/>
          <w:szCs w:val="24"/>
          <w:lang w:eastAsia="ru-RU"/>
        </w:rPr>
        <w:t xml:space="preserve"> по соглашению Сторон либо по требованию одной из Сторон в порядке и по основаниям, предусмотренным законодательством Российской Федерации и Договором.   </w:t>
      </w:r>
    </w:p>
    <w:p w:rsidR="00260189" w:rsidRDefault="00260189" w:rsidP="00260189">
      <w:pPr>
        <w:spacing w:after="0" w:line="240" w:lineRule="auto"/>
        <w:ind w:left="14" w:hanging="14"/>
        <w:jc w:val="both"/>
        <w:rPr>
          <w:rFonts w:ascii="Times New Roman" w:eastAsia="Times New Roman" w:hAnsi="Times New Roman"/>
          <w:color w:val="000000"/>
          <w:sz w:val="24"/>
          <w:szCs w:val="24"/>
          <w:lang w:eastAsia="ru-RU"/>
        </w:rPr>
      </w:pPr>
    </w:p>
    <w:p w:rsidR="00260189" w:rsidRDefault="00260189" w:rsidP="00260189">
      <w:pPr>
        <w:numPr>
          <w:ilvl w:val="0"/>
          <w:numId w:val="13"/>
        </w:numPr>
        <w:tabs>
          <w:tab w:val="left" w:pos="284"/>
        </w:tabs>
        <w:spacing w:after="0" w:line="240" w:lineRule="auto"/>
        <w:ind w:left="14" w:hanging="14"/>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ОБСТОЯТЕЛЬСТВА НЕПРЕОДОЛИМОЙ СИЛЫ (ФОРС-МАЖОР)</w:t>
      </w:r>
    </w:p>
    <w:p w:rsidR="00260189" w:rsidRDefault="00260189" w:rsidP="00260189">
      <w:pPr>
        <w:spacing w:after="0" w:line="240" w:lineRule="auto"/>
        <w:ind w:left="14" w:hanging="14"/>
        <w:jc w:val="both"/>
        <w:rPr>
          <w:rFonts w:ascii="Times New Roman" w:eastAsia="Times New Roman" w:hAnsi="Times New Roman"/>
          <w:b/>
          <w:color w:val="000000"/>
          <w:sz w:val="24"/>
          <w:szCs w:val="24"/>
          <w:lang w:eastAsia="ru-RU"/>
        </w:rPr>
      </w:pPr>
    </w:p>
    <w:p w:rsidR="00260189" w:rsidRDefault="00260189" w:rsidP="00260189">
      <w:pPr>
        <w:numPr>
          <w:ilvl w:val="0"/>
          <w:numId w:val="14"/>
        </w:numPr>
        <w:spacing w:after="0" w:line="240" w:lineRule="auto"/>
        <w:ind w:left="14" w:hanging="14"/>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roofErr w:type="gramEnd"/>
    </w:p>
    <w:p w:rsidR="00260189" w:rsidRDefault="00260189" w:rsidP="00260189">
      <w:pPr>
        <w:numPr>
          <w:ilvl w:val="0"/>
          <w:numId w:val="14"/>
        </w:numPr>
        <w:spacing w:after="0" w:line="240" w:lineRule="auto"/>
        <w:ind w:left="14" w:hanging="1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Случаями непреодолимой силы считаются следующие события: война, военные действия, массовые беспорядки, забастовки, эпидемии, природные катастрофы, а также </w:t>
      </w:r>
      <w:r>
        <w:rPr>
          <w:rFonts w:ascii="Times New Roman" w:eastAsia="Times New Roman" w:hAnsi="Times New Roman"/>
          <w:color w:val="000000"/>
          <w:sz w:val="24"/>
          <w:szCs w:val="24"/>
          <w:lang w:eastAsia="ru-RU"/>
        </w:rPr>
        <w:lastRenderedPageBreak/>
        <w:t>акты органов власти, влияющие на выполнение обязатель</w:t>
      </w:r>
      <w:proofErr w:type="gramStart"/>
      <w:r>
        <w:rPr>
          <w:rFonts w:ascii="Times New Roman" w:eastAsia="Times New Roman" w:hAnsi="Times New Roman"/>
          <w:color w:val="000000"/>
          <w:sz w:val="24"/>
          <w:szCs w:val="24"/>
          <w:lang w:eastAsia="ru-RU"/>
        </w:rPr>
        <w:t>ств Ст</w:t>
      </w:r>
      <w:proofErr w:type="gramEnd"/>
      <w:r>
        <w:rPr>
          <w:rFonts w:ascii="Times New Roman" w:eastAsia="Times New Roman" w:hAnsi="Times New Roman"/>
          <w:color w:val="000000"/>
          <w:sz w:val="24"/>
          <w:szCs w:val="24"/>
          <w:lang w:eastAsia="ru-RU"/>
        </w:rPr>
        <w:t>орон, и все другие аналогичные события и обстоятельства.</w:t>
      </w:r>
    </w:p>
    <w:p w:rsidR="00260189" w:rsidRDefault="00260189" w:rsidP="00260189">
      <w:pPr>
        <w:numPr>
          <w:ilvl w:val="0"/>
          <w:numId w:val="14"/>
        </w:numPr>
        <w:spacing w:after="0" w:line="240" w:lineRule="auto"/>
        <w:ind w:left="14" w:hanging="1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260189" w:rsidRDefault="00260189" w:rsidP="00260189">
      <w:pPr>
        <w:numPr>
          <w:ilvl w:val="0"/>
          <w:numId w:val="14"/>
        </w:numPr>
        <w:spacing w:after="0" w:line="240" w:lineRule="auto"/>
        <w:ind w:left="14" w:hanging="1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260189" w:rsidRDefault="00260189" w:rsidP="00260189">
      <w:pPr>
        <w:numPr>
          <w:ilvl w:val="0"/>
          <w:numId w:val="14"/>
        </w:numPr>
        <w:spacing w:after="0" w:line="240" w:lineRule="auto"/>
        <w:ind w:left="14" w:hanging="1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Если указанные обстоятельства продолжаются более 2 (двух) месяцев, каждая Сторона имеет право инициировать досрочное расторжение Договора.</w:t>
      </w:r>
    </w:p>
    <w:p w:rsidR="00260189" w:rsidRDefault="00260189" w:rsidP="00260189">
      <w:pPr>
        <w:spacing w:after="0" w:line="240" w:lineRule="auto"/>
        <w:jc w:val="both"/>
        <w:rPr>
          <w:rFonts w:ascii="Times New Roman" w:eastAsia="Times New Roman" w:hAnsi="Times New Roman"/>
          <w:color w:val="000000"/>
          <w:sz w:val="24"/>
          <w:szCs w:val="24"/>
          <w:lang w:eastAsia="ru-RU"/>
        </w:rPr>
      </w:pPr>
    </w:p>
    <w:p w:rsidR="00260189" w:rsidRDefault="00260189" w:rsidP="00260189">
      <w:pPr>
        <w:numPr>
          <w:ilvl w:val="0"/>
          <w:numId w:val="13"/>
        </w:numPr>
        <w:tabs>
          <w:tab w:val="left" w:pos="426"/>
        </w:tabs>
        <w:spacing w:after="0" w:line="240" w:lineRule="auto"/>
        <w:ind w:left="14" w:hanging="14"/>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ЗАКЛЮЧИТЕЛЬНЫЕ ПОЛОЖЕНИЯ</w:t>
      </w:r>
    </w:p>
    <w:p w:rsidR="00260189" w:rsidRDefault="00260189" w:rsidP="00260189">
      <w:pPr>
        <w:spacing w:after="0" w:line="240" w:lineRule="auto"/>
        <w:ind w:left="14" w:hanging="1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10.1.Договор вступает в силу с момента подписания его уполномоченными представителями Сторон и действует до полного надлежащего выполнения Сторонами своих обязательств по нему.</w:t>
      </w:r>
    </w:p>
    <w:p w:rsidR="00260189" w:rsidRDefault="00260189" w:rsidP="00260189">
      <w:pPr>
        <w:spacing w:after="0" w:line="240" w:lineRule="auto"/>
        <w:ind w:left="14" w:hanging="1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10.2.Стороны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11 Договора.</w:t>
      </w:r>
    </w:p>
    <w:p w:rsidR="00260189" w:rsidRDefault="00260189" w:rsidP="00260189">
      <w:pPr>
        <w:spacing w:after="0" w:line="240" w:lineRule="auto"/>
        <w:ind w:left="14" w:hanging="1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260189" w:rsidRDefault="00260189" w:rsidP="00260189">
      <w:pPr>
        <w:spacing w:after="0" w:line="240" w:lineRule="auto"/>
        <w:ind w:left="14" w:hanging="1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10.3. 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№1   к Договору). </w:t>
      </w:r>
    </w:p>
    <w:p w:rsidR="00260189" w:rsidRDefault="00260189" w:rsidP="00260189">
      <w:pPr>
        <w:spacing w:after="0" w:line="240" w:lineRule="auto"/>
        <w:ind w:left="14" w:hanging="1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10.4.Договор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Регистрационного органа: Управления Федеральной службы государственной регистрации, кадастра и картографии по Московской области.</w:t>
      </w:r>
    </w:p>
    <w:p w:rsidR="00260189" w:rsidRDefault="00260189" w:rsidP="00260189">
      <w:pPr>
        <w:spacing w:after="0" w:line="240" w:lineRule="auto"/>
        <w:ind w:left="14" w:hanging="1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10.5.По вопросам, не урегулированным в Договоре, Стороны руководствуются законодательством Российской Федерации.</w:t>
      </w:r>
    </w:p>
    <w:p w:rsidR="00260189" w:rsidRDefault="00260189" w:rsidP="00260189">
      <w:pPr>
        <w:spacing w:after="0" w:line="240" w:lineRule="auto"/>
        <w:ind w:right="-57"/>
        <w:contextualSpacing/>
        <w:jc w:val="both"/>
        <w:rPr>
          <w:rFonts w:ascii="Times New Roman" w:eastAsia="Times New Roman" w:hAnsi="Times New Roman"/>
          <w:color w:val="000000"/>
          <w:sz w:val="24"/>
          <w:szCs w:val="24"/>
          <w:lang w:eastAsia="ru-RU"/>
        </w:rPr>
      </w:pPr>
    </w:p>
    <w:p w:rsidR="00260189" w:rsidRDefault="00260189" w:rsidP="00260189">
      <w:pPr>
        <w:spacing w:after="0" w:line="240" w:lineRule="auto"/>
        <w:ind w:right="-57"/>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Приложение №1: «Гарантии по недопущению действий коррупционного характера»</w:t>
      </w:r>
    </w:p>
    <w:p w:rsidR="00260189" w:rsidRDefault="00260189" w:rsidP="00260189">
      <w:pPr>
        <w:spacing w:after="0" w:line="240" w:lineRule="auto"/>
        <w:ind w:right="-57"/>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Приложение №2: «Форма Договора долгосрочной аренды»</w:t>
      </w:r>
    </w:p>
    <w:p w:rsidR="00260189" w:rsidRDefault="00260189" w:rsidP="00260189">
      <w:pPr>
        <w:spacing w:after="0" w:line="240" w:lineRule="auto"/>
        <w:ind w:left="14" w:hanging="14"/>
        <w:jc w:val="both"/>
        <w:rPr>
          <w:rFonts w:ascii="Times New Roman" w:eastAsia="Times New Roman" w:hAnsi="Times New Roman"/>
          <w:color w:val="000000"/>
          <w:sz w:val="24"/>
          <w:szCs w:val="24"/>
          <w:lang w:eastAsia="ru-RU"/>
        </w:rPr>
      </w:pPr>
    </w:p>
    <w:p w:rsidR="00260189" w:rsidRDefault="00260189" w:rsidP="00260189">
      <w:pPr>
        <w:spacing w:after="0" w:line="240" w:lineRule="auto"/>
        <w:ind w:left="14" w:hanging="14"/>
        <w:jc w:val="both"/>
        <w:rPr>
          <w:rFonts w:ascii="Times New Roman" w:eastAsia="Times New Roman" w:hAnsi="Times New Roman"/>
          <w:color w:val="000000"/>
          <w:sz w:val="24"/>
          <w:szCs w:val="24"/>
          <w:lang w:eastAsia="ru-RU"/>
        </w:rPr>
      </w:pPr>
    </w:p>
    <w:p w:rsidR="00260189" w:rsidRDefault="00260189" w:rsidP="00260189">
      <w:pPr>
        <w:spacing w:after="0" w:line="240" w:lineRule="auto"/>
        <w:ind w:left="14" w:hanging="14"/>
        <w:jc w:val="both"/>
        <w:rPr>
          <w:rFonts w:ascii="Times New Roman" w:eastAsia="Times New Roman" w:hAnsi="Times New Roman"/>
          <w:color w:val="000000"/>
          <w:sz w:val="24"/>
          <w:szCs w:val="24"/>
          <w:lang w:eastAsia="ru-RU"/>
        </w:rPr>
      </w:pPr>
    </w:p>
    <w:p w:rsidR="00260189" w:rsidRDefault="00260189" w:rsidP="00260189">
      <w:pPr>
        <w:tabs>
          <w:tab w:val="left" w:pos="0"/>
          <w:tab w:val="left" w:pos="142"/>
          <w:tab w:val="left" w:pos="1418"/>
        </w:tabs>
        <w:spacing w:after="0" w:line="240" w:lineRule="auto"/>
        <w:ind w:left="14" w:hanging="14"/>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11.     </w:t>
      </w:r>
      <w:r>
        <w:rPr>
          <w:rFonts w:ascii="Times New Roman" w:eastAsia="Times New Roman" w:hAnsi="Times New Roman"/>
          <w:b/>
          <w:color w:val="000000"/>
          <w:sz w:val="24"/>
          <w:szCs w:val="24"/>
          <w:lang w:eastAsia="ru-RU"/>
        </w:rPr>
        <w:t>Адреса, реквизиты и подписи представителей Сторон</w:t>
      </w:r>
    </w:p>
    <w:p w:rsidR="00260189" w:rsidRDefault="00260189" w:rsidP="00260189">
      <w:pPr>
        <w:spacing w:after="0" w:line="240" w:lineRule="auto"/>
        <w:ind w:left="14" w:hanging="14"/>
        <w:rPr>
          <w:rFonts w:ascii="Times New Roman" w:eastAsia="Times New Roman" w:hAnsi="Times New Roman"/>
          <w:b/>
          <w:bCs/>
          <w:color w:val="000000"/>
          <w:sz w:val="24"/>
          <w:szCs w:val="24"/>
          <w:lang w:eastAsia="ru-RU"/>
        </w:rPr>
      </w:pPr>
    </w:p>
    <w:tbl>
      <w:tblPr>
        <w:tblW w:w="9375" w:type="dxa"/>
        <w:tblInd w:w="-4" w:type="dxa"/>
        <w:tblLayout w:type="fixed"/>
        <w:tblLook w:val="01E0" w:firstRow="1" w:lastRow="1" w:firstColumn="1" w:lastColumn="1" w:noHBand="0" w:noVBand="0"/>
      </w:tblPr>
      <w:tblGrid>
        <w:gridCol w:w="4687"/>
        <w:gridCol w:w="4688"/>
      </w:tblGrid>
      <w:tr w:rsidR="00260189" w:rsidTr="0031770B">
        <w:tc>
          <w:tcPr>
            <w:tcW w:w="4687" w:type="dxa"/>
            <w:hideMark/>
          </w:tcPr>
          <w:p w:rsidR="00260189" w:rsidRDefault="00260189" w:rsidP="0031770B">
            <w:pPr>
              <w:spacing w:after="0" w:line="240" w:lineRule="auto"/>
              <w:ind w:left="14" w:hanging="14"/>
              <w:rPr>
                <w:rFonts w:ascii="Times New Roman" w:eastAsia="Times New Roman" w:hAnsi="Times New Roman"/>
                <w:b/>
                <w:bCs/>
                <w:color w:val="000000"/>
                <w:lang w:eastAsia="ru-RU"/>
              </w:rPr>
            </w:pPr>
            <w:r>
              <w:rPr>
                <w:rFonts w:ascii="Times New Roman" w:eastAsia="Times New Roman" w:hAnsi="Times New Roman"/>
                <w:b/>
                <w:bCs/>
                <w:color w:val="000000"/>
                <w:lang w:eastAsia="ru-RU"/>
              </w:rPr>
              <w:t>Покупатель:</w:t>
            </w:r>
          </w:p>
        </w:tc>
        <w:tc>
          <w:tcPr>
            <w:tcW w:w="4689" w:type="dxa"/>
            <w:hideMark/>
          </w:tcPr>
          <w:p w:rsidR="00260189" w:rsidRDefault="00260189" w:rsidP="0031770B">
            <w:pPr>
              <w:spacing w:after="0" w:line="240" w:lineRule="auto"/>
              <w:ind w:left="14" w:hanging="14"/>
              <w:rPr>
                <w:rFonts w:ascii="Times New Roman" w:eastAsia="Times New Roman" w:hAnsi="Times New Roman"/>
                <w:b/>
                <w:bCs/>
                <w:color w:val="000000"/>
                <w:lang w:eastAsia="ru-RU"/>
              </w:rPr>
            </w:pPr>
            <w:r>
              <w:rPr>
                <w:rFonts w:ascii="Times New Roman" w:eastAsia="Times New Roman" w:hAnsi="Times New Roman"/>
                <w:b/>
                <w:bCs/>
                <w:color w:val="000000"/>
                <w:lang w:eastAsia="ru-RU"/>
              </w:rPr>
              <w:t>Продавец:</w:t>
            </w:r>
          </w:p>
        </w:tc>
      </w:tr>
      <w:tr w:rsidR="00260189" w:rsidTr="0031770B">
        <w:tc>
          <w:tcPr>
            <w:tcW w:w="4687" w:type="dxa"/>
            <w:hideMark/>
          </w:tcPr>
          <w:p w:rsidR="00260189" w:rsidRDefault="00260189" w:rsidP="0031770B">
            <w:pPr>
              <w:spacing w:after="0" w:line="240" w:lineRule="auto"/>
              <w:ind w:left="14" w:hanging="14"/>
              <w:rPr>
                <w:rFonts w:ascii="Times New Roman" w:eastAsia="Times New Roman" w:hAnsi="Times New Roman"/>
                <w:b/>
                <w:bCs/>
                <w:color w:val="000000"/>
                <w:sz w:val="20"/>
                <w:szCs w:val="20"/>
                <w:lang w:eastAsia="ru-RU"/>
              </w:rPr>
            </w:pPr>
            <w:r>
              <w:rPr>
                <w:rFonts w:ascii="Times New Roman" w:eastAsia="Times New Roman" w:hAnsi="Times New Roman"/>
                <w:bCs/>
                <w:color w:val="000000"/>
                <w:sz w:val="20"/>
                <w:szCs w:val="20"/>
                <w:lang w:eastAsia="ru-RU"/>
              </w:rPr>
              <w:t>___________ (сокращенное наименование)</w:t>
            </w:r>
          </w:p>
        </w:tc>
        <w:tc>
          <w:tcPr>
            <w:tcW w:w="4689" w:type="dxa"/>
            <w:hideMark/>
          </w:tcPr>
          <w:p w:rsidR="00260189" w:rsidRDefault="00260189" w:rsidP="0031770B">
            <w:pPr>
              <w:spacing w:after="0" w:line="240" w:lineRule="auto"/>
              <w:ind w:left="14" w:hanging="14"/>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ПАО Сбербанк</w:t>
            </w:r>
          </w:p>
        </w:tc>
      </w:tr>
      <w:tr w:rsidR="00260189" w:rsidTr="0031770B">
        <w:tc>
          <w:tcPr>
            <w:tcW w:w="4687" w:type="dxa"/>
            <w:hideMark/>
          </w:tcPr>
          <w:p w:rsidR="00260189" w:rsidRDefault="00260189" w:rsidP="0031770B">
            <w:pPr>
              <w:spacing w:after="0" w:line="240" w:lineRule="auto"/>
              <w:ind w:left="14" w:hanging="14"/>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Место нахождения: __________,</w:t>
            </w:r>
          </w:p>
          <w:p w:rsidR="00260189" w:rsidRDefault="00260189" w:rsidP="0031770B">
            <w:pPr>
              <w:spacing w:after="0" w:line="240" w:lineRule="auto"/>
              <w:ind w:left="14" w:hanging="14"/>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Адрес для направления письменной корреспонденции: __________,</w:t>
            </w:r>
          </w:p>
          <w:p w:rsidR="00260189" w:rsidRDefault="00260189" w:rsidP="0031770B">
            <w:pPr>
              <w:spacing w:after="0" w:line="240" w:lineRule="auto"/>
              <w:ind w:left="14" w:hanging="14"/>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Тел.:  __________, факс: __________,</w:t>
            </w:r>
          </w:p>
          <w:p w:rsidR="00260189" w:rsidRDefault="00260189" w:rsidP="0031770B">
            <w:pPr>
              <w:spacing w:after="0" w:line="240" w:lineRule="auto"/>
              <w:ind w:left="14" w:hanging="14"/>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en-US" w:eastAsia="ru-RU"/>
              </w:rPr>
              <w:t>e</w:t>
            </w:r>
            <w:r>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val="en-US" w:eastAsia="ru-RU"/>
              </w:rPr>
              <w:t>mail</w:t>
            </w:r>
            <w:r>
              <w:rPr>
                <w:rFonts w:ascii="Times New Roman" w:eastAsia="Times New Roman" w:hAnsi="Times New Roman"/>
                <w:color w:val="000000"/>
                <w:sz w:val="20"/>
                <w:szCs w:val="20"/>
                <w:lang w:eastAsia="ru-RU"/>
              </w:rPr>
              <w:t>: __________,</w:t>
            </w:r>
          </w:p>
          <w:p w:rsidR="00260189" w:rsidRDefault="00260189" w:rsidP="0031770B">
            <w:pPr>
              <w:spacing w:after="0" w:line="240" w:lineRule="auto"/>
              <w:ind w:left="14" w:hanging="14"/>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иные способы связи: __________,</w:t>
            </w:r>
          </w:p>
          <w:p w:rsidR="00260189" w:rsidRDefault="00260189" w:rsidP="0031770B">
            <w:pPr>
              <w:spacing w:after="0" w:line="240" w:lineRule="auto"/>
              <w:ind w:left="14" w:hanging="14"/>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БИК: __________, </w:t>
            </w:r>
          </w:p>
          <w:p w:rsidR="00260189" w:rsidRDefault="00260189" w:rsidP="0031770B">
            <w:pPr>
              <w:spacing w:after="0" w:line="240" w:lineRule="auto"/>
              <w:ind w:left="14" w:hanging="14"/>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Счет: __________ </w:t>
            </w:r>
            <w:proofErr w:type="gramStart"/>
            <w:r>
              <w:rPr>
                <w:rFonts w:ascii="Times New Roman" w:eastAsia="Times New Roman" w:hAnsi="Times New Roman"/>
                <w:color w:val="000000"/>
                <w:sz w:val="20"/>
                <w:szCs w:val="20"/>
                <w:lang w:eastAsia="ru-RU"/>
              </w:rPr>
              <w:t>в</w:t>
            </w:r>
            <w:proofErr w:type="gramEnd"/>
            <w:r>
              <w:rPr>
                <w:rFonts w:ascii="Times New Roman" w:eastAsia="Times New Roman" w:hAnsi="Times New Roman"/>
                <w:color w:val="000000"/>
                <w:sz w:val="20"/>
                <w:szCs w:val="20"/>
                <w:lang w:eastAsia="ru-RU"/>
              </w:rPr>
              <w:t xml:space="preserve"> __________, </w:t>
            </w:r>
          </w:p>
          <w:p w:rsidR="00260189" w:rsidRDefault="00260189" w:rsidP="0031770B">
            <w:pPr>
              <w:spacing w:after="0" w:line="240" w:lineRule="auto"/>
              <w:ind w:left="14" w:hanging="14"/>
              <w:rPr>
                <w:rFonts w:ascii="Times New Roman" w:eastAsia="Times New Roman" w:hAnsi="Times New Roman"/>
                <w:color w:val="000000"/>
                <w:sz w:val="20"/>
                <w:szCs w:val="20"/>
                <w:lang w:eastAsia="ru-RU"/>
              </w:rPr>
            </w:pPr>
            <w:proofErr w:type="gramStart"/>
            <w:r>
              <w:rPr>
                <w:rFonts w:ascii="Times New Roman" w:eastAsia="Times New Roman" w:hAnsi="Times New Roman"/>
                <w:color w:val="000000"/>
                <w:sz w:val="20"/>
                <w:szCs w:val="20"/>
                <w:lang w:eastAsia="ru-RU"/>
              </w:rPr>
              <w:t>Кор/счет</w:t>
            </w:r>
            <w:proofErr w:type="gramEnd"/>
            <w:r>
              <w:rPr>
                <w:rFonts w:ascii="Times New Roman" w:eastAsia="Times New Roman" w:hAnsi="Times New Roman"/>
                <w:color w:val="000000"/>
                <w:sz w:val="20"/>
                <w:szCs w:val="20"/>
                <w:lang w:eastAsia="ru-RU"/>
              </w:rPr>
              <w:t>: __________,</w:t>
            </w:r>
          </w:p>
          <w:p w:rsidR="00260189" w:rsidRDefault="00260189" w:rsidP="0031770B">
            <w:pPr>
              <w:spacing w:after="0" w:line="240" w:lineRule="auto"/>
              <w:ind w:left="14" w:hanging="14"/>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ОКПО: __________, ОКВЭД: __________,</w:t>
            </w:r>
          </w:p>
          <w:p w:rsidR="00260189" w:rsidRDefault="00260189" w:rsidP="0031770B">
            <w:pPr>
              <w:spacing w:after="0" w:line="240" w:lineRule="auto"/>
              <w:ind w:left="14" w:hanging="14"/>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КПП: __________, ИНН: __________,</w:t>
            </w:r>
          </w:p>
          <w:p w:rsidR="00260189" w:rsidRDefault="00260189" w:rsidP="0031770B">
            <w:pPr>
              <w:spacing w:after="0" w:line="240" w:lineRule="auto"/>
              <w:ind w:left="14" w:hanging="14"/>
              <w:rPr>
                <w:rFonts w:ascii="Times New Roman" w:eastAsia="Times New Roman" w:hAnsi="Times New Roman"/>
                <w:b/>
                <w:bCs/>
                <w:color w:val="000000"/>
                <w:sz w:val="20"/>
                <w:szCs w:val="20"/>
                <w:lang w:eastAsia="ru-RU"/>
              </w:rPr>
            </w:pPr>
            <w:r>
              <w:rPr>
                <w:rFonts w:ascii="Times New Roman" w:eastAsia="Times New Roman" w:hAnsi="Times New Roman"/>
                <w:color w:val="000000"/>
                <w:sz w:val="20"/>
                <w:szCs w:val="20"/>
                <w:lang w:eastAsia="ru-RU"/>
              </w:rPr>
              <w:t>ОГРН: __________.</w:t>
            </w:r>
          </w:p>
        </w:tc>
        <w:tc>
          <w:tcPr>
            <w:tcW w:w="4689" w:type="dxa"/>
          </w:tcPr>
          <w:p w:rsidR="00260189" w:rsidRDefault="00260189" w:rsidP="0031770B">
            <w:pPr>
              <w:spacing w:after="0" w:line="240" w:lineRule="auto"/>
              <w:ind w:left="14" w:hanging="14"/>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 xml:space="preserve">Место нахождения: 117997 </w:t>
            </w:r>
            <w:proofErr w:type="spellStart"/>
            <w:r>
              <w:rPr>
                <w:rFonts w:ascii="Times New Roman" w:eastAsia="Times New Roman" w:hAnsi="Times New Roman"/>
                <w:color w:val="000000"/>
                <w:sz w:val="20"/>
                <w:szCs w:val="20"/>
                <w:lang w:eastAsia="ru-RU"/>
              </w:rPr>
              <w:t>г</w:t>
            </w:r>
            <w:proofErr w:type="gramStart"/>
            <w:r>
              <w:rPr>
                <w:rFonts w:ascii="Times New Roman" w:eastAsia="Times New Roman" w:hAnsi="Times New Roman"/>
                <w:color w:val="000000"/>
                <w:sz w:val="20"/>
                <w:szCs w:val="20"/>
                <w:lang w:eastAsia="ru-RU"/>
              </w:rPr>
              <w:t>.М</w:t>
            </w:r>
            <w:proofErr w:type="gramEnd"/>
            <w:r>
              <w:rPr>
                <w:rFonts w:ascii="Times New Roman" w:eastAsia="Times New Roman" w:hAnsi="Times New Roman"/>
                <w:color w:val="000000"/>
                <w:sz w:val="20"/>
                <w:szCs w:val="20"/>
                <w:lang w:eastAsia="ru-RU"/>
              </w:rPr>
              <w:t>осква</w:t>
            </w:r>
            <w:proofErr w:type="spellEnd"/>
            <w:r>
              <w:rPr>
                <w:rFonts w:ascii="Times New Roman" w:eastAsia="Times New Roman" w:hAnsi="Times New Roman"/>
                <w:color w:val="000000"/>
                <w:sz w:val="20"/>
                <w:szCs w:val="20"/>
                <w:lang w:eastAsia="ru-RU"/>
              </w:rPr>
              <w:t xml:space="preserve"> </w:t>
            </w:r>
            <w:proofErr w:type="spellStart"/>
            <w:r>
              <w:rPr>
                <w:rFonts w:ascii="Times New Roman" w:eastAsia="Times New Roman" w:hAnsi="Times New Roman"/>
                <w:color w:val="000000"/>
                <w:sz w:val="20"/>
                <w:szCs w:val="20"/>
                <w:lang w:eastAsia="ru-RU"/>
              </w:rPr>
              <w:t>ул.Вавилова</w:t>
            </w:r>
            <w:proofErr w:type="spellEnd"/>
            <w:r>
              <w:rPr>
                <w:rFonts w:ascii="Times New Roman" w:eastAsia="Times New Roman" w:hAnsi="Times New Roman"/>
                <w:color w:val="000000"/>
                <w:sz w:val="20"/>
                <w:szCs w:val="20"/>
                <w:lang w:eastAsia="ru-RU"/>
              </w:rPr>
              <w:t xml:space="preserve"> 19</w:t>
            </w:r>
          </w:p>
          <w:p w:rsidR="00260189" w:rsidRDefault="00260189" w:rsidP="0031770B">
            <w:pPr>
              <w:spacing w:after="0" w:line="240" w:lineRule="auto"/>
              <w:ind w:left="14" w:hanging="14"/>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Получатель денежных средств: Среднерусский банк ПАО Сбербанк</w:t>
            </w:r>
          </w:p>
          <w:p w:rsidR="00260189" w:rsidRDefault="00260189" w:rsidP="0031770B">
            <w:pPr>
              <w:spacing w:after="0" w:line="240" w:lineRule="auto"/>
              <w:ind w:left="14" w:hanging="14"/>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Почтовый адрес получателя: 109544, г. Москва, ул. Б. Андроньевская, д.8 ,</w:t>
            </w:r>
          </w:p>
          <w:p w:rsidR="00260189" w:rsidRDefault="00260189" w:rsidP="0031770B">
            <w:pPr>
              <w:spacing w:after="0" w:line="240" w:lineRule="auto"/>
              <w:ind w:left="14" w:hanging="14"/>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Адрес для направления письменной корреспонденции: 141002 Московская область г. Мытищи </w:t>
            </w:r>
            <w:proofErr w:type="spellStart"/>
            <w:r>
              <w:rPr>
                <w:rFonts w:ascii="Times New Roman" w:eastAsia="Times New Roman" w:hAnsi="Times New Roman"/>
                <w:color w:val="000000"/>
                <w:sz w:val="20"/>
                <w:szCs w:val="20"/>
                <w:lang w:eastAsia="ru-RU"/>
              </w:rPr>
              <w:t>Новомытищинский</w:t>
            </w:r>
            <w:proofErr w:type="spellEnd"/>
            <w:r>
              <w:rPr>
                <w:rFonts w:ascii="Times New Roman" w:eastAsia="Times New Roman" w:hAnsi="Times New Roman"/>
                <w:color w:val="000000"/>
                <w:sz w:val="20"/>
                <w:szCs w:val="20"/>
                <w:lang w:eastAsia="ru-RU"/>
              </w:rPr>
              <w:t xml:space="preserve"> пр-т д. 5, корп.1.</w:t>
            </w:r>
          </w:p>
          <w:p w:rsidR="00260189" w:rsidRDefault="00260189" w:rsidP="0031770B">
            <w:pPr>
              <w:spacing w:after="0" w:line="240" w:lineRule="auto"/>
              <w:ind w:left="14" w:hanging="14"/>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 xml:space="preserve">БИК: 044525225, </w:t>
            </w:r>
          </w:p>
          <w:p w:rsidR="00260189" w:rsidRDefault="00260189" w:rsidP="0031770B">
            <w:pPr>
              <w:spacing w:after="0" w:line="240" w:lineRule="auto"/>
              <w:ind w:left="14" w:hanging="14"/>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Счет: 60311810540000200000, </w:t>
            </w:r>
          </w:p>
          <w:p w:rsidR="00260189" w:rsidRDefault="00260189" w:rsidP="0031770B">
            <w:pPr>
              <w:spacing w:after="0" w:line="240" w:lineRule="auto"/>
              <w:ind w:left="14" w:hanging="14"/>
              <w:rPr>
                <w:rFonts w:ascii="Times New Roman" w:eastAsia="Times New Roman" w:hAnsi="Times New Roman"/>
                <w:color w:val="000000"/>
                <w:sz w:val="20"/>
                <w:szCs w:val="20"/>
                <w:lang w:eastAsia="ru-RU"/>
              </w:rPr>
            </w:pPr>
            <w:proofErr w:type="gramStart"/>
            <w:r>
              <w:rPr>
                <w:rFonts w:ascii="Times New Roman" w:eastAsia="Times New Roman" w:hAnsi="Times New Roman"/>
                <w:color w:val="000000"/>
                <w:sz w:val="20"/>
                <w:szCs w:val="20"/>
                <w:lang w:eastAsia="ru-RU"/>
              </w:rPr>
              <w:t>Кор/счет</w:t>
            </w:r>
            <w:proofErr w:type="gramEnd"/>
            <w:r>
              <w:rPr>
                <w:rFonts w:ascii="Times New Roman" w:eastAsia="Times New Roman" w:hAnsi="Times New Roman"/>
                <w:color w:val="000000"/>
                <w:sz w:val="20"/>
                <w:szCs w:val="20"/>
                <w:lang w:eastAsia="ru-RU"/>
              </w:rPr>
              <w:t>: 30101810400000000225 в Главном управлении Центрального банка Российской федерации по центральному округу г. Москва (ГУ Банка России по ЦФО,</w:t>
            </w:r>
          </w:p>
          <w:p w:rsidR="00260189" w:rsidRDefault="00260189" w:rsidP="0031770B">
            <w:pPr>
              <w:spacing w:after="0" w:line="240" w:lineRule="auto"/>
              <w:ind w:left="14" w:hanging="14"/>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ОКПО: 23449381, ОКВЭД: 64.19,</w:t>
            </w:r>
          </w:p>
          <w:p w:rsidR="00260189" w:rsidRDefault="00260189" w:rsidP="0031770B">
            <w:pPr>
              <w:spacing w:after="0" w:line="240" w:lineRule="auto"/>
              <w:ind w:left="14" w:hanging="14"/>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КПП: 773643002, ИНН: 7707083893,</w:t>
            </w:r>
          </w:p>
          <w:p w:rsidR="00260189" w:rsidRDefault="00260189" w:rsidP="0031770B">
            <w:pPr>
              <w:spacing w:after="0" w:line="240" w:lineRule="auto"/>
              <w:ind w:left="14" w:hanging="14"/>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ОГРН: 1027700132195</w:t>
            </w:r>
          </w:p>
          <w:p w:rsidR="00260189" w:rsidRDefault="00260189" w:rsidP="0031770B">
            <w:pPr>
              <w:spacing w:after="0" w:line="240" w:lineRule="auto"/>
              <w:ind w:left="14" w:hanging="14"/>
              <w:rPr>
                <w:rFonts w:ascii="Times New Roman" w:eastAsia="Times New Roman" w:hAnsi="Times New Roman"/>
                <w:color w:val="000000"/>
                <w:sz w:val="20"/>
                <w:szCs w:val="20"/>
                <w:lang w:eastAsia="ru-RU"/>
              </w:rPr>
            </w:pPr>
          </w:p>
          <w:p w:rsidR="00260189" w:rsidRDefault="00260189" w:rsidP="0031770B">
            <w:pPr>
              <w:spacing w:after="0" w:line="240" w:lineRule="auto"/>
              <w:ind w:left="14" w:hanging="14"/>
              <w:rPr>
                <w:rFonts w:ascii="Times New Roman" w:eastAsia="Times New Roman" w:hAnsi="Times New Roman"/>
                <w:color w:val="000000"/>
                <w:sz w:val="20"/>
                <w:szCs w:val="20"/>
                <w:lang w:eastAsia="ru-RU"/>
              </w:rPr>
            </w:pPr>
          </w:p>
          <w:p w:rsidR="00260189" w:rsidRDefault="00260189" w:rsidP="0031770B">
            <w:pPr>
              <w:spacing w:after="0" w:line="240" w:lineRule="auto"/>
              <w:ind w:left="14" w:hanging="14"/>
              <w:rPr>
                <w:rFonts w:ascii="Times New Roman" w:eastAsia="Times New Roman" w:hAnsi="Times New Roman"/>
                <w:color w:val="000000"/>
                <w:sz w:val="20"/>
                <w:szCs w:val="20"/>
                <w:lang w:eastAsia="ru-RU"/>
              </w:rPr>
            </w:pPr>
          </w:p>
        </w:tc>
      </w:tr>
      <w:tr w:rsidR="00260189" w:rsidTr="0031770B">
        <w:tc>
          <w:tcPr>
            <w:tcW w:w="4687" w:type="dxa"/>
          </w:tcPr>
          <w:p w:rsidR="00260189" w:rsidRDefault="00260189" w:rsidP="0031770B">
            <w:pPr>
              <w:spacing w:after="0" w:line="240" w:lineRule="auto"/>
              <w:ind w:left="14" w:hanging="14"/>
              <w:rPr>
                <w:rFonts w:ascii="Times New Roman" w:eastAsia="Times New Roman" w:hAnsi="Times New Roman"/>
                <w:b/>
                <w:bCs/>
                <w:color w:val="000000"/>
                <w:lang w:eastAsia="ru-RU"/>
              </w:rPr>
            </w:pPr>
          </w:p>
          <w:p w:rsidR="00260189" w:rsidRDefault="00260189" w:rsidP="0031770B">
            <w:pPr>
              <w:spacing w:after="0" w:line="240" w:lineRule="auto"/>
              <w:ind w:left="14" w:hanging="14"/>
              <w:rPr>
                <w:rFonts w:ascii="Times New Roman" w:eastAsia="Times New Roman" w:hAnsi="Times New Roman"/>
                <w:b/>
                <w:bCs/>
                <w:color w:val="000000"/>
                <w:lang w:eastAsia="ru-RU"/>
              </w:rPr>
            </w:pPr>
            <w:r>
              <w:rPr>
                <w:rFonts w:ascii="Times New Roman" w:eastAsia="Times New Roman" w:hAnsi="Times New Roman"/>
                <w:b/>
                <w:bCs/>
                <w:color w:val="000000"/>
                <w:lang w:eastAsia="ru-RU"/>
              </w:rPr>
              <w:t>От Покупателя:</w:t>
            </w:r>
          </w:p>
          <w:p w:rsidR="00260189" w:rsidRDefault="00260189" w:rsidP="0031770B">
            <w:pPr>
              <w:spacing w:after="0" w:line="240" w:lineRule="auto"/>
              <w:ind w:left="14" w:hanging="14"/>
              <w:rPr>
                <w:rFonts w:ascii="Times New Roman" w:eastAsia="Times New Roman" w:hAnsi="Times New Roman"/>
                <w:b/>
                <w:bCs/>
                <w:color w:val="000000"/>
                <w:lang w:eastAsia="ru-RU"/>
              </w:rPr>
            </w:pPr>
          </w:p>
          <w:p w:rsidR="00260189" w:rsidRDefault="00260189" w:rsidP="0031770B">
            <w:pPr>
              <w:spacing w:after="0" w:line="240" w:lineRule="auto"/>
              <w:ind w:left="14" w:hanging="14"/>
              <w:rPr>
                <w:rFonts w:ascii="Times New Roman" w:eastAsia="Times New Roman" w:hAnsi="Times New Roman"/>
                <w:bCs/>
                <w:color w:val="000000"/>
                <w:lang w:eastAsia="ru-RU"/>
              </w:rPr>
            </w:pPr>
            <w:r>
              <w:rPr>
                <w:rFonts w:ascii="Times New Roman" w:eastAsia="Times New Roman" w:hAnsi="Times New Roman"/>
                <w:bCs/>
                <w:color w:val="000000"/>
                <w:lang w:eastAsia="ru-RU"/>
              </w:rPr>
              <w:t>____________ (Должность)</w:t>
            </w:r>
          </w:p>
          <w:p w:rsidR="00260189" w:rsidRDefault="00260189" w:rsidP="0031770B">
            <w:pPr>
              <w:spacing w:after="0" w:line="240" w:lineRule="auto"/>
              <w:ind w:left="14" w:hanging="14"/>
              <w:rPr>
                <w:rFonts w:ascii="Times New Roman" w:eastAsia="Times New Roman" w:hAnsi="Times New Roman"/>
                <w:bCs/>
                <w:color w:val="000000"/>
                <w:lang w:eastAsia="ru-RU"/>
              </w:rPr>
            </w:pPr>
            <w:r>
              <w:rPr>
                <w:rFonts w:ascii="Times New Roman" w:eastAsia="Times New Roman" w:hAnsi="Times New Roman"/>
                <w:bCs/>
                <w:color w:val="000000"/>
                <w:lang w:eastAsia="ru-RU"/>
              </w:rPr>
              <w:t>____________ (ФИО)</w:t>
            </w:r>
          </w:p>
          <w:p w:rsidR="00260189" w:rsidRDefault="00260189" w:rsidP="0031770B">
            <w:pPr>
              <w:spacing w:after="0" w:line="240" w:lineRule="auto"/>
              <w:ind w:left="14" w:hanging="14"/>
              <w:rPr>
                <w:rFonts w:ascii="Times New Roman" w:eastAsia="Times New Roman" w:hAnsi="Times New Roman"/>
                <w:bCs/>
                <w:color w:val="000000"/>
                <w:lang w:eastAsia="ru-RU"/>
              </w:rPr>
            </w:pPr>
            <w:r>
              <w:rPr>
                <w:rFonts w:ascii="Times New Roman" w:eastAsia="Times New Roman" w:hAnsi="Times New Roman"/>
                <w:bCs/>
                <w:color w:val="000000"/>
                <w:lang w:eastAsia="ru-RU"/>
              </w:rPr>
              <w:t>____________ (подпись)</w:t>
            </w:r>
          </w:p>
          <w:p w:rsidR="00260189" w:rsidRDefault="00260189" w:rsidP="0031770B">
            <w:pPr>
              <w:spacing w:after="0" w:line="240" w:lineRule="auto"/>
              <w:ind w:left="14" w:hanging="14"/>
              <w:rPr>
                <w:rFonts w:ascii="Times New Roman" w:eastAsia="Times New Roman" w:hAnsi="Times New Roman"/>
                <w:b/>
                <w:bCs/>
                <w:color w:val="000000"/>
                <w:lang w:eastAsia="ru-RU"/>
              </w:rPr>
            </w:pPr>
            <w:r>
              <w:rPr>
                <w:rFonts w:ascii="Times New Roman" w:eastAsia="Times New Roman" w:hAnsi="Times New Roman"/>
                <w:bCs/>
                <w:color w:val="000000"/>
                <w:lang w:eastAsia="ru-RU"/>
              </w:rPr>
              <w:t xml:space="preserve">             </w:t>
            </w:r>
            <w:proofErr w:type="spellStart"/>
            <w:r>
              <w:rPr>
                <w:rFonts w:ascii="Times New Roman" w:eastAsia="Times New Roman" w:hAnsi="Times New Roman"/>
                <w:bCs/>
                <w:color w:val="000000"/>
                <w:lang w:eastAsia="ru-RU"/>
              </w:rPr>
              <w:t>м.п</w:t>
            </w:r>
            <w:proofErr w:type="spellEnd"/>
            <w:r>
              <w:rPr>
                <w:rFonts w:ascii="Times New Roman" w:eastAsia="Times New Roman" w:hAnsi="Times New Roman"/>
                <w:bCs/>
                <w:color w:val="000000"/>
                <w:lang w:eastAsia="ru-RU"/>
              </w:rPr>
              <w:t>.</w:t>
            </w:r>
          </w:p>
        </w:tc>
        <w:tc>
          <w:tcPr>
            <w:tcW w:w="4689" w:type="dxa"/>
          </w:tcPr>
          <w:p w:rsidR="00260189" w:rsidRDefault="00260189" w:rsidP="0031770B">
            <w:pPr>
              <w:spacing w:after="0" w:line="240" w:lineRule="auto"/>
              <w:ind w:left="14" w:hanging="14"/>
              <w:rPr>
                <w:rFonts w:ascii="Times New Roman" w:eastAsia="Times New Roman" w:hAnsi="Times New Roman"/>
                <w:b/>
                <w:bCs/>
                <w:color w:val="000000"/>
                <w:lang w:eastAsia="ru-RU"/>
              </w:rPr>
            </w:pPr>
            <w:r>
              <w:rPr>
                <w:rFonts w:ascii="Times New Roman" w:eastAsia="Times New Roman" w:hAnsi="Times New Roman"/>
                <w:b/>
                <w:bCs/>
                <w:color w:val="000000"/>
                <w:lang w:eastAsia="ru-RU"/>
              </w:rPr>
              <w:t>От Продавца:</w:t>
            </w:r>
          </w:p>
          <w:p w:rsidR="00260189" w:rsidRDefault="00260189" w:rsidP="0031770B">
            <w:pPr>
              <w:spacing w:after="0" w:line="240" w:lineRule="auto"/>
              <w:ind w:left="14" w:hanging="14"/>
              <w:rPr>
                <w:rFonts w:ascii="Times New Roman" w:eastAsia="Times New Roman" w:hAnsi="Times New Roman"/>
                <w:b/>
                <w:bCs/>
                <w:color w:val="000000"/>
                <w:lang w:eastAsia="ru-RU"/>
              </w:rPr>
            </w:pPr>
          </w:p>
          <w:p w:rsidR="00260189" w:rsidRDefault="00260189" w:rsidP="0031770B">
            <w:pPr>
              <w:spacing w:after="0" w:line="240" w:lineRule="auto"/>
              <w:ind w:left="14" w:hanging="14"/>
              <w:rPr>
                <w:rFonts w:ascii="Times New Roman" w:eastAsia="Times New Roman" w:hAnsi="Times New Roman"/>
                <w:b/>
                <w:bCs/>
                <w:color w:val="000000"/>
                <w:lang w:eastAsia="ru-RU"/>
              </w:rPr>
            </w:pPr>
          </w:p>
          <w:p w:rsidR="00260189" w:rsidRDefault="00260189" w:rsidP="0031770B">
            <w:pPr>
              <w:spacing w:after="0" w:line="240" w:lineRule="auto"/>
              <w:ind w:left="14" w:hanging="14"/>
              <w:rPr>
                <w:rFonts w:ascii="Times New Roman" w:eastAsia="Times New Roman" w:hAnsi="Times New Roman"/>
                <w:bCs/>
                <w:color w:val="000000"/>
                <w:lang w:eastAsia="ru-RU"/>
              </w:rPr>
            </w:pPr>
            <w:r>
              <w:rPr>
                <w:rFonts w:ascii="Times New Roman" w:eastAsia="Times New Roman" w:hAnsi="Times New Roman"/>
                <w:bCs/>
                <w:color w:val="000000"/>
                <w:lang w:eastAsia="ru-RU"/>
              </w:rPr>
              <w:t>____________ (Должность)</w:t>
            </w:r>
          </w:p>
          <w:p w:rsidR="00260189" w:rsidRDefault="00260189" w:rsidP="0031770B">
            <w:pPr>
              <w:spacing w:after="0" w:line="240" w:lineRule="auto"/>
              <w:ind w:left="14" w:hanging="14"/>
              <w:rPr>
                <w:rFonts w:ascii="Times New Roman" w:eastAsia="Times New Roman" w:hAnsi="Times New Roman"/>
                <w:bCs/>
                <w:color w:val="000000"/>
                <w:lang w:eastAsia="ru-RU"/>
              </w:rPr>
            </w:pPr>
            <w:r>
              <w:rPr>
                <w:rFonts w:ascii="Times New Roman" w:eastAsia="Times New Roman" w:hAnsi="Times New Roman"/>
                <w:bCs/>
                <w:color w:val="000000"/>
                <w:lang w:eastAsia="ru-RU"/>
              </w:rPr>
              <w:t>____________ (ФИО)</w:t>
            </w:r>
          </w:p>
          <w:p w:rsidR="00260189" w:rsidRDefault="00260189" w:rsidP="0031770B">
            <w:pPr>
              <w:spacing w:after="0" w:line="240" w:lineRule="auto"/>
              <w:ind w:left="14" w:hanging="14"/>
              <w:rPr>
                <w:rFonts w:ascii="Times New Roman" w:eastAsia="Times New Roman" w:hAnsi="Times New Roman"/>
                <w:bCs/>
                <w:color w:val="000000"/>
                <w:lang w:eastAsia="ru-RU"/>
              </w:rPr>
            </w:pPr>
            <w:r>
              <w:rPr>
                <w:rFonts w:ascii="Times New Roman" w:eastAsia="Times New Roman" w:hAnsi="Times New Roman"/>
                <w:bCs/>
                <w:color w:val="000000"/>
                <w:lang w:eastAsia="ru-RU"/>
              </w:rPr>
              <w:t>____________ (подпись)</w:t>
            </w:r>
          </w:p>
          <w:p w:rsidR="00260189" w:rsidRDefault="00260189" w:rsidP="0031770B">
            <w:pPr>
              <w:spacing w:after="0" w:line="240" w:lineRule="auto"/>
              <w:ind w:left="14" w:hanging="14"/>
              <w:rPr>
                <w:rFonts w:ascii="Times New Roman" w:eastAsia="Times New Roman" w:hAnsi="Times New Roman"/>
                <w:b/>
                <w:bCs/>
                <w:color w:val="000000"/>
                <w:lang w:eastAsia="ru-RU"/>
              </w:rPr>
            </w:pPr>
            <w:r>
              <w:rPr>
                <w:rFonts w:ascii="Times New Roman" w:eastAsia="Times New Roman" w:hAnsi="Times New Roman"/>
                <w:bCs/>
                <w:color w:val="000000"/>
                <w:lang w:eastAsia="ru-RU"/>
              </w:rPr>
              <w:t xml:space="preserve">             </w:t>
            </w:r>
            <w:proofErr w:type="spellStart"/>
            <w:r>
              <w:rPr>
                <w:rFonts w:ascii="Times New Roman" w:eastAsia="Times New Roman" w:hAnsi="Times New Roman"/>
                <w:bCs/>
                <w:color w:val="000000"/>
                <w:lang w:eastAsia="ru-RU"/>
              </w:rPr>
              <w:t>м.п</w:t>
            </w:r>
            <w:proofErr w:type="spellEnd"/>
            <w:r>
              <w:rPr>
                <w:rFonts w:ascii="Times New Roman" w:eastAsia="Times New Roman" w:hAnsi="Times New Roman"/>
                <w:bCs/>
                <w:color w:val="000000"/>
                <w:lang w:eastAsia="ru-RU"/>
              </w:rPr>
              <w:t>.</w:t>
            </w:r>
          </w:p>
        </w:tc>
      </w:tr>
    </w:tbl>
    <w:p w:rsidR="00260189" w:rsidRDefault="00260189" w:rsidP="00260189">
      <w:pPr>
        <w:spacing w:after="0" w:line="240" w:lineRule="auto"/>
        <w:rPr>
          <w:rFonts w:ascii="Times New Roman" w:eastAsia="Times New Roman" w:hAnsi="Times New Roman"/>
          <w:color w:val="000000"/>
          <w:sz w:val="24"/>
          <w:szCs w:val="24"/>
          <w:lang w:eastAsia="ru-RU"/>
        </w:rPr>
      </w:pPr>
    </w:p>
    <w:p w:rsidR="00260189" w:rsidRDefault="00260189" w:rsidP="00260189">
      <w:pPr>
        <w:spacing w:after="0" w:line="240" w:lineRule="auto"/>
        <w:rPr>
          <w:rFonts w:ascii="Times New Roman" w:eastAsia="Times New Roman" w:hAnsi="Times New Roman"/>
          <w:color w:val="000000"/>
          <w:sz w:val="24"/>
          <w:szCs w:val="24"/>
          <w:lang w:eastAsia="ru-RU"/>
        </w:rPr>
      </w:pPr>
    </w:p>
    <w:p w:rsidR="00260189" w:rsidRDefault="00260189" w:rsidP="00260189">
      <w:pPr>
        <w:spacing w:after="0" w:line="240" w:lineRule="auto"/>
        <w:rPr>
          <w:rFonts w:ascii="Times New Roman" w:eastAsia="Times New Roman" w:hAnsi="Times New Roman"/>
          <w:color w:val="000000"/>
          <w:sz w:val="24"/>
          <w:szCs w:val="24"/>
          <w:lang w:eastAsia="ru-RU"/>
        </w:rPr>
      </w:pPr>
    </w:p>
    <w:p w:rsidR="00260189" w:rsidRDefault="00260189" w:rsidP="00260189">
      <w:pPr>
        <w:spacing w:after="0" w:line="240" w:lineRule="auto"/>
        <w:rPr>
          <w:rFonts w:ascii="Times New Roman" w:eastAsia="Times New Roman" w:hAnsi="Times New Roman"/>
          <w:color w:val="000000"/>
          <w:sz w:val="24"/>
          <w:szCs w:val="24"/>
          <w:lang w:eastAsia="ru-RU"/>
        </w:rPr>
      </w:pPr>
    </w:p>
    <w:p w:rsidR="00260189" w:rsidRDefault="00260189" w:rsidP="00260189">
      <w:pPr>
        <w:spacing w:after="0" w:line="240" w:lineRule="auto"/>
        <w:rPr>
          <w:rFonts w:ascii="Times New Roman" w:eastAsia="Times New Roman" w:hAnsi="Times New Roman"/>
          <w:color w:val="000000"/>
          <w:sz w:val="24"/>
          <w:szCs w:val="24"/>
          <w:lang w:eastAsia="ru-RU"/>
        </w:rPr>
      </w:pPr>
    </w:p>
    <w:p w:rsidR="00260189" w:rsidRDefault="00260189" w:rsidP="00260189">
      <w:pPr>
        <w:spacing w:after="0" w:line="240" w:lineRule="auto"/>
        <w:rPr>
          <w:rFonts w:ascii="Times New Roman" w:eastAsia="Times New Roman" w:hAnsi="Times New Roman"/>
          <w:color w:val="000000"/>
          <w:sz w:val="24"/>
          <w:szCs w:val="24"/>
          <w:lang w:eastAsia="ru-RU"/>
        </w:rPr>
      </w:pPr>
    </w:p>
    <w:p w:rsidR="00260189" w:rsidRDefault="00260189" w:rsidP="00260189">
      <w:pPr>
        <w:spacing w:after="0" w:line="240" w:lineRule="auto"/>
        <w:rPr>
          <w:rFonts w:ascii="Times New Roman" w:eastAsia="Times New Roman" w:hAnsi="Times New Roman"/>
          <w:color w:val="000000"/>
          <w:sz w:val="24"/>
          <w:szCs w:val="24"/>
          <w:lang w:eastAsia="ru-RU"/>
        </w:rPr>
      </w:pPr>
    </w:p>
    <w:p w:rsidR="00260189" w:rsidRDefault="00260189" w:rsidP="00260189">
      <w:pPr>
        <w:spacing w:after="0" w:line="240" w:lineRule="auto"/>
        <w:rPr>
          <w:rFonts w:ascii="Times New Roman" w:eastAsia="Times New Roman" w:hAnsi="Times New Roman"/>
          <w:color w:val="000000"/>
          <w:sz w:val="24"/>
          <w:szCs w:val="24"/>
          <w:lang w:eastAsia="ru-RU"/>
        </w:rPr>
      </w:pPr>
    </w:p>
    <w:p w:rsidR="00260189" w:rsidRDefault="00260189" w:rsidP="00260189">
      <w:pPr>
        <w:spacing w:after="0" w:line="240" w:lineRule="auto"/>
        <w:rPr>
          <w:rFonts w:ascii="Times New Roman" w:eastAsia="Times New Roman" w:hAnsi="Times New Roman"/>
          <w:color w:val="000000"/>
          <w:sz w:val="24"/>
          <w:szCs w:val="24"/>
          <w:lang w:eastAsia="ru-RU"/>
        </w:rPr>
      </w:pPr>
    </w:p>
    <w:p w:rsidR="00260189" w:rsidRDefault="00260189" w:rsidP="00260189">
      <w:pPr>
        <w:spacing w:after="0" w:line="240" w:lineRule="auto"/>
        <w:rPr>
          <w:rFonts w:ascii="Times New Roman" w:eastAsia="Times New Roman" w:hAnsi="Times New Roman"/>
          <w:color w:val="000000"/>
          <w:sz w:val="24"/>
          <w:szCs w:val="24"/>
          <w:lang w:eastAsia="ru-RU"/>
        </w:rPr>
      </w:pPr>
    </w:p>
    <w:p w:rsidR="00260189" w:rsidRDefault="00260189" w:rsidP="00260189">
      <w:pPr>
        <w:spacing w:after="0" w:line="240" w:lineRule="auto"/>
        <w:rPr>
          <w:rFonts w:ascii="Times New Roman" w:eastAsia="Times New Roman" w:hAnsi="Times New Roman"/>
          <w:color w:val="000000"/>
          <w:sz w:val="24"/>
          <w:szCs w:val="24"/>
          <w:lang w:eastAsia="ru-RU"/>
        </w:rPr>
      </w:pPr>
    </w:p>
    <w:p w:rsidR="00260189" w:rsidRDefault="00260189" w:rsidP="00260189">
      <w:pPr>
        <w:spacing w:after="0" w:line="240" w:lineRule="auto"/>
        <w:rPr>
          <w:rFonts w:ascii="Times New Roman" w:eastAsia="Times New Roman" w:hAnsi="Times New Roman"/>
          <w:color w:val="000000"/>
          <w:sz w:val="24"/>
          <w:szCs w:val="24"/>
          <w:lang w:eastAsia="ru-RU"/>
        </w:rPr>
      </w:pPr>
    </w:p>
    <w:p w:rsidR="00260189" w:rsidRDefault="00260189" w:rsidP="00260189">
      <w:pPr>
        <w:spacing w:after="0" w:line="240" w:lineRule="auto"/>
        <w:rPr>
          <w:rFonts w:ascii="Times New Roman" w:eastAsia="Times New Roman" w:hAnsi="Times New Roman"/>
          <w:color w:val="000000"/>
          <w:sz w:val="24"/>
          <w:szCs w:val="24"/>
          <w:lang w:eastAsia="ru-RU"/>
        </w:rPr>
      </w:pPr>
    </w:p>
    <w:p w:rsidR="00260189" w:rsidRDefault="00260189" w:rsidP="00260189">
      <w:pPr>
        <w:spacing w:after="0" w:line="240" w:lineRule="auto"/>
        <w:rPr>
          <w:rFonts w:ascii="Times New Roman" w:eastAsia="Times New Roman" w:hAnsi="Times New Roman"/>
          <w:color w:val="000000"/>
          <w:sz w:val="24"/>
          <w:szCs w:val="24"/>
          <w:lang w:eastAsia="ru-RU"/>
        </w:rPr>
      </w:pPr>
    </w:p>
    <w:p w:rsidR="00260189" w:rsidRDefault="00260189" w:rsidP="00260189">
      <w:pPr>
        <w:spacing w:after="0" w:line="240" w:lineRule="auto"/>
        <w:rPr>
          <w:rFonts w:ascii="Times New Roman" w:eastAsia="Times New Roman" w:hAnsi="Times New Roman"/>
          <w:color w:val="000000"/>
          <w:sz w:val="24"/>
          <w:szCs w:val="24"/>
          <w:lang w:eastAsia="ru-RU"/>
        </w:rPr>
      </w:pPr>
    </w:p>
    <w:p w:rsidR="00260189" w:rsidRDefault="00260189" w:rsidP="00260189">
      <w:pPr>
        <w:spacing w:after="0" w:line="240" w:lineRule="auto"/>
        <w:rPr>
          <w:rFonts w:ascii="Times New Roman" w:eastAsia="Times New Roman" w:hAnsi="Times New Roman"/>
          <w:color w:val="000000"/>
          <w:sz w:val="24"/>
          <w:szCs w:val="24"/>
          <w:lang w:eastAsia="ru-RU"/>
        </w:rPr>
      </w:pPr>
    </w:p>
    <w:p w:rsidR="00260189" w:rsidRDefault="00260189" w:rsidP="00260189">
      <w:pPr>
        <w:spacing w:after="0" w:line="240" w:lineRule="auto"/>
        <w:rPr>
          <w:rFonts w:ascii="Times New Roman" w:eastAsia="Times New Roman" w:hAnsi="Times New Roman"/>
          <w:color w:val="000000"/>
          <w:sz w:val="24"/>
          <w:szCs w:val="24"/>
          <w:lang w:eastAsia="ru-RU"/>
        </w:rPr>
      </w:pPr>
    </w:p>
    <w:p w:rsidR="00260189" w:rsidRDefault="00260189" w:rsidP="00260189">
      <w:pPr>
        <w:spacing w:after="0" w:line="240" w:lineRule="auto"/>
        <w:rPr>
          <w:rFonts w:ascii="Times New Roman" w:eastAsia="Times New Roman" w:hAnsi="Times New Roman"/>
          <w:color w:val="000000"/>
          <w:sz w:val="24"/>
          <w:szCs w:val="24"/>
          <w:lang w:eastAsia="ru-RU"/>
        </w:rPr>
      </w:pPr>
    </w:p>
    <w:p w:rsidR="00260189" w:rsidRDefault="00260189" w:rsidP="00260189">
      <w:pPr>
        <w:spacing w:after="0" w:line="240" w:lineRule="auto"/>
        <w:rPr>
          <w:rFonts w:ascii="Times New Roman" w:eastAsia="Times New Roman" w:hAnsi="Times New Roman"/>
          <w:color w:val="000000"/>
          <w:sz w:val="24"/>
          <w:szCs w:val="24"/>
          <w:lang w:eastAsia="ru-RU"/>
        </w:rPr>
      </w:pPr>
    </w:p>
    <w:p w:rsidR="00260189" w:rsidRDefault="00260189" w:rsidP="00260189">
      <w:pPr>
        <w:spacing w:after="0" w:line="240" w:lineRule="auto"/>
        <w:rPr>
          <w:rFonts w:ascii="Times New Roman" w:eastAsia="Times New Roman" w:hAnsi="Times New Roman"/>
          <w:color w:val="000000"/>
          <w:sz w:val="24"/>
          <w:szCs w:val="24"/>
          <w:lang w:eastAsia="ru-RU"/>
        </w:rPr>
      </w:pPr>
    </w:p>
    <w:p w:rsidR="00260189" w:rsidRDefault="00260189" w:rsidP="00260189">
      <w:pPr>
        <w:spacing w:after="0" w:line="240" w:lineRule="auto"/>
        <w:rPr>
          <w:rFonts w:ascii="Times New Roman" w:eastAsia="Times New Roman" w:hAnsi="Times New Roman"/>
          <w:color w:val="000000"/>
          <w:sz w:val="24"/>
          <w:szCs w:val="24"/>
          <w:lang w:eastAsia="ru-RU"/>
        </w:rPr>
      </w:pPr>
    </w:p>
    <w:p w:rsidR="00260189" w:rsidRDefault="00260189" w:rsidP="00260189">
      <w:pPr>
        <w:spacing w:after="0" w:line="240" w:lineRule="auto"/>
        <w:rPr>
          <w:rFonts w:ascii="Times New Roman" w:eastAsia="Times New Roman" w:hAnsi="Times New Roman"/>
          <w:color w:val="000000"/>
          <w:sz w:val="24"/>
          <w:szCs w:val="24"/>
          <w:lang w:eastAsia="ru-RU"/>
        </w:rPr>
      </w:pPr>
    </w:p>
    <w:p w:rsidR="00260189" w:rsidRDefault="00260189" w:rsidP="00260189">
      <w:pPr>
        <w:spacing w:after="0" w:line="240" w:lineRule="auto"/>
        <w:rPr>
          <w:rFonts w:ascii="Times New Roman" w:eastAsia="Times New Roman" w:hAnsi="Times New Roman"/>
          <w:color w:val="000000"/>
          <w:sz w:val="24"/>
          <w:szCs w:val="24"/>
          <w:lang w:eastAsia="ru-RU"/>
        </w:rPr>
      </w:pPr>
    </w:p>
    <w:p w:rsidR="00260189" w:rsidRDefault="00260189" w:rsidP="00260189">
      <w:pPr>
        <w:spacing w:after="0" w:line="240" w:lineRule="auto"/>
        <w:rPr>
          <w:rFonts w:ascii="Times New Roman" w:eastAsia="Times New Roman" w:hAnsi="Times New Roman"/>
          <w:color w:val="000000"/>
          <w:sz w:val="24"/>
          <w:szCs w:val="24"/>
          <w:lang w:eastAsia="ru-RU"/>
        </w:rPr>
      </w:pPr>
    </w:p>
    <w:p w:rsidR="00260189" w:rsidRDefault="00260189" w:rsidP="00260189">
      <w:pPr>
        <w:spacing w:after="0" w:line="240" w:lineRule="auto"/>
        <w:rPr>
          <w:rFonts w:ascii="Times New Roman" w:eastAsia="Times New Roman" w:hAnsi="Times New Roman"/>
          <w:color w:val="000000"/>
          <w:sz w:val="24"/>
          <w:szCs w:val="24"/>
          <w:lang w:eastAsia="ru-RU"/>
        </w:rPr>
      </w:pPr>
    </w:p>
    <w:p w:rsidR="00260189" w:rsidRDefault="00260189" w:rsidP="00260189">
      <w:pPr>
        <w:spacing w:after="0" w:line="240" w:lineRule="auto"/>
        <w:rPr>
          <w:rFonts w:ascii="Times New Roman" w:eastAsia="Times New Roman" w:hAnsi="Times New Roman"/>
          <w:color w:val="000000"/>
          <w:sz w:val="24"/>
          <w:szCs w:val="24"/>
          <w:lang w:eastAsia="ru-RU"/>
        </w:rPr>
      </w:pPr>
    </w:p>
    <w:p w:rsidR="00260189" w:rsidRDefault="00260189" w:rsidP="00260189">
      <w:pPr>
        <w:spacing w:after="0" w:line="240" w:lineRule="auto"/>
        <w:rPr>
          <w:rFonts w:ascii="Times New Roman" w:eastAsia="Times New Roman" w:hAnsi="Times New Roman"/>
          <w:color w:val="000000"/>
          <w:sz w:val="24"/>
          <w:szCs w:val="24"/>
          <w:lang w:eastAsia="ru-RU"/>
        </w:rPr>
      </w:pPr>
    </w:p>
    <w:p w:rsidR="00260189" w:rsidRDefault="00260189" w:rsidP="00260189">
      <w:pPr>
        <w:spacing w:after="0" w:line="240" w:lineRule="auto"/>
        <w:rPr>
          <w:rFonts w:ascii="Times New Roman" w:eastAsia="Times New Roman" w:hAnsi="Times New Roman"/>
          <w:color w:val="000000"/>
          <w:sz w:val="24"/>
          <w:szCs w:val="24"/>
          <w:lang w:eastAsia="ru-RU"/>
        </w:rPr>
      </w:pPr>
    </w:p>
    <w:p w:rsidR="00260189" w:rsidRDefault="00260189" w:rsidP="00260189">
      <w:pPr>
        <w:spacing w:after="0" w:line="240" w:lineRule="auto"/>
        <w:rPr>
          <w:rFonts w:ascii="Times New Roman" w:eastAsia="Times New Roman" w:hAnsi="Times New Roman"/>
          <w:color w:val="000000"/>
          <w:sz w:val="24"/>
          <w:szCs w:val="24"/>
          <w:lang w:eastAsia="ru-RU"/>
        </w:rPr>
      </w:pPr>
    </w:p>
    <w:p w:rsidR="00260189" w:rsidRDefault="00260189" w:rsidP="00260189">
      <w:pPr>
        <w:spacing w:after="0" w:line="240" w:lineRule="auto"/>
        <w:rPr>
          <w:rFonts w:ascii="Times New Roman" w:eastAsia="Times New Roman" w:hAnsi="Times New Roman"/>
          <w:color w:val="000000"/>
          <w:sz w:val="24"/>
          <w:szCs w:val="24"/>
          <w:lang w:eastAsia="ru-RU"/>
        </w:rPr>
      </w:pPr>
    </w:p>
    <w:p w:rsidR="00260189" w:rsidRDefault="00260189" w:rsidP="00260189">
      <w:pPr>
        <w:spacing w:after="0" w:line="240" w:lineRule="auto"/>
        <w:rPr>
          <w:rFonts w:ascii="Times New Roman" w:eastAsia="Times New Roman" w:hAnsi="Times New Roman"/>
          <w:color w:val="000000"/>
          <w:sz w:val="24"/>
          <w:szCs w:val="24"/>
          <w:lang w:eastAsia="ru-RU"/>
        </w:rPr>
      </w:pPr>
    </w:p>
    <w:p w:rsidR="00260189" w:rsidRDefault="00260189" w:rsidP="00260189">
      <w:pPr>
        <w:spacing w:after="0" w:line="240" w:lineRule="auto"/>
        <w:rPr>
          <w:rFonts w:ascii="Times New Roman" w:eastAsia="Times New Roman" w:hAnsi="Times New Roman"/>
          <w:color w:val="000000"/>
          <w:sz w:val="24"/>
          <w:szCs w:val="24"/>
          <w:lang w:eastAsia="ru-RU"/>
        </w:rPr>
      </w:pPr>
    </w:p>
    <w:p w:rsidR="00260189" w:rsidRDefault="00260189" w:rsidP="00260189">
      <w:pPr>
        <w:spacing w:after="0" w:line="240" w:lineRule="auto"/>
        <w:rPr>
          <w:rFonts w:ascii="Times New Roman" w:eastAsia="Times New Roman" w:hAnsi="Times New Roman"/>
          <w:color w:val="000000"/>
          <w:sz w:val="24"/>
          <w:szCs w:val="24"/>
          <w:lang w:eastAsia="ru-RU"/>
        </w:rPr>
      </w:pPr>
    </w:p>
    <w:p w:rsidR="00260189" w:rsidRDefault="00260189" w:rsidP="00260189">
      <w:pPr>
        <w:spacing w:after="0" w:line="240" w:lineRule="auto"/>
        <w:rPr>
          <w:rFonts w:ascii="Times New Roman" w:eastAsia="Times New Roman" w:hAnsi="Times New Roman"/>
          <w:color w:val="000000"/>
          <w:sz w:val="24"/>
          <w:szCs w:val="24"/>
          <w:lang w:eastAsia="ru-RU"/>
        </w:rPr>
      </w:pPr>
    </w:p>
    <w:p w:rsidR="00260189" w:rsidRDefault="00260189" w:rsidP="00260189">
      <w:pPr>
        <w:spacing w:after="0" w:line="240" w:lineRule="auto"/>
        <w:rPr>
          <w:rFonts w:ascii="Times New Roman" w:eastAsia="Times New Roman" w:hAnsi="Times New Roman"/>
          <w:color w:val="000000"/>
          <w:sz w:val="24"/>
          <w:szCs w:val="24"/>
          <w:lang w:eastAsia="ru-RU"/>
        </w:rPr>
      </w:pPr>
    </w:p>
    <w:p w:rsidR="00260189" w:rsidRDefault="00260189" w:rsidP="00260189">
      <w:pPr>
        <w:spacing w:after="0" w:line="240" w:lineRule="auto"/>
        <w:rPr>
          <w:rFonts w:ascii="Times New Roman" w:eastAsia="Times New Roman" w:hAnsi="Times New Roman"/>
          <w:color w:val="000000"/>
          <w:sz w:val="24"/>
          <w:szCs w:val="24"/>
          <w:lang w:eastAsia="ru-RU"/>
        </w:rPr>
      </w:pPr>
    </w:p>
    <w:p w:rsidR="00260189" w:rsidRDefault="00260189" w:rsidP="00260189">
      <w:pPr>
        <w:spacing w:after="0" w:line="240" w:lineRule="auto"/>
        <w:rPr>
          <w:rFonts w:ascii="Times New Roman" w:eastAsia="Times New Roman" w:hAnsi="Times New Roman"/>
          <w:color w:val="000000"/>
          <w:sz w:val="24"/>
          <w:szCs w:val="24"/>
          <w:lang w:eastAsia="ru-RU"/>
        </w:rPr>
      </w:pPr>
    </w:p>
    <w:tbl>
      <w:tblPr>
        <w:tblW w:w="9995" w:type="dxa"/>
        <w:jc w:val="center"/>
        <w:tblLook w:val="04A0" w:firstRow="1" w:lastRow="0" w:firstColumn="1" w:lastColumn="0" w:noHBand="0" w:noVBand="1"/>
      </w:tblPr>
      <w:tblGrid>
        <w:gridCol w:w="5068"/>
        <w:gridCol w:w="4927"/>
      </w:tblGrid>
      <w:tr w:rsidR="00260189" w:rsidTr="0031770B">
        <w:trPr>
          <w:jc w:val="center"/>
        </w:trPr>
        <w:tc>
          <w:tcPr>
            <w:tcW w:w="5068" w:type="dxa"/>
          </w:tcPr>
          <w:p w:rsidR="00260189" w:rsidRDefault="00260189" w:rsidP="0031770B">
            <w:pPr>
              <w:spacing w:after="0" w:line="240" w:lineRule="auto"/>
              <w:rPr>
                <w:rFonts w:ascii="Times New Roman" w:eastAsia="Times New Roman" w:hAnsi="Times New Roman"/>
                <w:b/>
                <w:bCs/>
                <w:color w:val="000000"/>
                <w:lang w:eastAsia="ru-RU"/>
              </w:rPr>
            </w:pPr>
            <w:bookmarkStart w:id="0" w:name="_GoBack"/>
            <w:bookmarkEnd w:id="0"/>
          </w:p>
        </w:tc>
        <w:tc>
          <w:tcPr>
            <w:tcW w:w="4927" w:type="dxa"/>
          </w:tcPr>
          <w:p w:rsidR="00260189" w:rsidRDefault="00260189" w:rsidP="0031770B">
            <w:pPr>
              <w:spacing w:after="0"/>
              <w:rPr>
                <w:rFonts w:ascii="Times New Roman" w:eastAsia="Times New Roman" w:hAnsi="Times New Roman"/>
                <w:b/>
                <w:bCs/>
                <w:color w:val="000000"/>
                <w:lang w:eastAsia="ru-RU"/>
              </w:rPr>
            </w:pPr>
          </w:p>
        </w:tc>
      </w:tr>
    </w:tbl>
    <w:p w:rsidR="00260189" w:rsidRDefault="00260189" w:rsidP="0026018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Приложение № 1</w:t>
      </w:r>
    </w:p>
    <w:p w:rsidR="00260189" w:rsidRDefault="00260189" w:rsidP="0026018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к  Договору </w:t>
      </w:r>
      <w:r>
        <w:rPr>
          <w:rFonts w:ascii="Times New Roman" w:eastAsia="Times New Roman" w:hAnsi="Times New Roman"/>
          <w:bCs/>
          <w:color w:val="000000"/>
          <w:sz w:val="24"/>
          <w:szCs w:val="24"/>
          <w:lang w:eastAsia="ru-RU"/>
        </w:rPr>
        <w:t>купли-продажи части недвижимости  нежилого назначения</w:t>
      </w:r>
      <w:r>
        <w:rPr>
          <w:rFonts w:ascii="Times New Roman" w:eastAsia="Times New Roman" w:hAnsi="Times New Roman"/>
          <w:color w:val="000000"/>
          <w:sz w:val="24"/>
          <w:szCs w:val="24"/>
          <w:lang w:eastAsia="ru-RU"/>
        </w:rPr>
        <w:t xml:space="preserve"> №_____</w:t>
      </w:r>
      <w:proofErr w:type="gramStart"/>
      <w:r>
        <w:rPr>
          <w:rFonts w:ascii="Times New Roman" w:eastAsia="Times New Roman" w:hAnsi="Times New Roman"/>
          <w:color w:val="000000"/>
          <w:sz w:val="24"/>
          <w:szCs w:val="24"/>
          <w:lang w:eastAsia="ru-RU"/>
        </w:rPr>
        <w:t>от</w:t>
      </w:r>
      <w:proofErr w:type="gramEnd"/>
      <w:r>
        <w:rPr>
          <w:rFonts w:ascii="Times New Roman" w:eastAsia="Times New Roman" w:hAnsi="Times New Roman"/>
          <w:color w:val="000000"/>
          <w:sz w:val="24"/>
          <w:szCs w:val="24"/>
          <w:lang w:eastAsia="ru-RU"/>
        </w:rPr>
        <w:t>_____</w:t>
      </w:r>
    </w:p>
    <w:p w:rsidR="00260189" w:rsidRDefault="00260189" w:rsidP="00260189">
      <w:pPr>
        <w:spacing w:after="0" w:line="240" w:lineRule="auto"/>
        <w:jc w:val="both"/>
        <w:rPr>
          <w:rFonts w:ascii="Times New Roman" w:eastAsia="Times New Roman" w:hAnsi="Times New Roman"/>
          <w:b/>
          <w:color w:val="000000"/>
          <w:sz w:val="24"/>
          <w:szCs w:val="24"/>
          <w:lang w:eastAsia="ru-RU"/>
        </w:rPr>
      </w:pPr>
    </w:p>
    <w:p w:rsidR="00260189" w:rsidRDefault="00260189" w:rsidP="00260189">
      <w:pPr>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Гарантии по недопущению действий коррупционного характера</w:t>
      </w:r>
    </w:p>
    <w:p w:rsidR="00260189" w:rsidRDefault="00260189" w:rsidP="00260189">
      <w:pPr>
        <w:spacing w:after="0" w:line="240" w:lineRule="auto"/>
        <w:jc w:val="both"/>
        <w:rPr>
          <w:rFonts w:ascii="Times New Roman" w:eastAsia="Times New Roman" w:hAnsi="Times New Roman"/>
          <w:color w:val="000000"/>
          <w:sz w:val="24"/>
          <w:szCs w:val="24"/>
          <w:lang w:eastAsia="ru-RU"/>
        </w:rPr>
      </w:pPr>
    </w:p>
    <w:p w:rsidR="00260189" w:rsidRDefault="00260189" w:rsidP="00260189">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Реализуя принятые ПАО Сбербанк (далее по тексту – Банк) политики по противодействию коррупции и управлению конфликтом интересов и сознавая свою ответственность в укреплении конкурентных отношений и неприятие всех форм коррупции, ______________________</w:t>
      </w:r>
      <w:r>
        <w:rPr>
          <w:rFonts w:ascii="Times New Roman" w:eastAsia="Times New Roman" w:hAnsi="Times New Roman"/>
          <w:color w:val="000000"/>
          <w:sz w:val="24"/>
          <w:szCs w:val="24"/>
          <w:vertAlign w:val="superscript"/>
          <w:lang w:eastAsia="ru-RU"/>
        </w:rPr>
        <w:footnoteReference w:id="3"/>
      </w:r>
      <w:r>
        <w:rPr>
          <w:rFonts w:ascii="Times New Roman" w:eastAsia="Times New Roman" w:hAnsi="Times New Roman"/>
          <w:color w:val="000000"/>
          <w:sz w:val="24"/>
          <w:szCs w:val="24"/>
          <w:lang w:eastAsia="ru-RU"/>
        </w:rPr>
        <w:t xml:space="preserve"> гарантирует соблюдение в рамках исполнения заключенного договора с Банком, в том числе при установлении, изменении, расторжении договорных отношений, следующих </w:t>
      </w:r>
      <w:r>
        <w:rPr>
          <w:rFonts w:ascii="Times New Roman" w:eastAsia="Times New Roman" w:hAnsi="Times New Roman"/>
          <w:b/>
          <w:color w:val="000000"/>
          <w:sz w:val="24"/>
          <w:szCs w:val="24"/>
          <w:lang w:eastAsia="ru-RU"/>
        </w:rPr>
        <w:t>принципов</w:t>
      </w:r>
      <w:r>
        <w:rPr>
          <w:rFonts w:ascii="Times New Roman" w:eastAsia="Times New Roman" w:hAnsi="Times New Roman"/>
          <w:color w:val="000000"/>
          <w:sz w:val="24"/>
          <w:szCs w:val="24"/>
          <w:lang w:eastAsia="ru-RU"/>
        </w:rPr>
        <w:t>:</w:t>
      </w:r>
    </w:p>
    <w:p w:rsidR="00260189" w:rsidRDefault="00260189" w:rsidP="00260189">
      <w:pPr>
        <w:numPr>
          <w:ilvl w:val="0"/>
          <w:numId w:val="1"/>
        </w:num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260189" w:rsidRDefault="00260189" w:rsidP="00260189">
      <w:pPr>
        <w:numPr>
          <w:ilvl w:val="0"/>
          <w:numId w:val="1"/>
        </w:num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260189" w:rsidRDefault="00260189" w:rsidP="00260189">
      <w:pPr>
        <w:numPr>
          <w:ilvl w:val="0"/>
          <w:numId w:val="2"/>
        </w:num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260189" w:rsidRDefault="00260189" w:rsidP="00260189">
      <w:pPr>
        <w:numPr>
          <w:ilvl w:val="0"/>
          <w:numId w:val="3"/>
        </w:numPr>
        <w:spacing w:after="0" w:line="240" w:lineRule="auto"/>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roofErr w:type="gramEnd"/>
    </w:p>
    <w:p w:rsidR="00260189" w:rsidRDefault="00260189" w:rsidP="00260189">
      <w:pPr>
        <w:numPr>
          <w:ilvl w:val="0"/>
          <w:numId w:val="4"/>
        </w:num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внедрение лучших практик реализации антикоррупционных программ и деловое сотрудничество в этой области. </w:t>
      </w:r>
    </w:p>
    <w:p w:rsidR="00260189" w:rsidRDefault="00260189" w:rsidP="00260189">
      <w:pPr>
        <w:spacing w:after="0" w:line="240" w:lineRule="auto"/>
        <w:jc w:val="both"/>
        <w:rPr>
          <w:rFonts w:ascii="Times New Roman" w:eastAsia="Times New Roman" w:hAnsi="Times New Roman"/>
          <w:color w:val="000000"/>
          <w:sz w:val="24"/>
          <w:szCs w:val="24"/>
          <w:lang w:eastAsia="ru-RU"/>
        </w:rPr>
      </w:pPr>
    </w:p>
    <w:p w:rsidR="00260189" w:rsidRDefault="00260189" w:rsidP="00260189">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 </w:t>
      </w:r>
      <w:proofErr w:type="gramStart"/>
      <w:r>
        <w:rPr>
          <w:rFonts w:ascii="Times New Roman" w:eastAsia="Times New Roman" w:hAnsi="Times New Roman"/>
          <w:color w:val="000000"/>
          <w:sz w:val="24"/>
          <w:szCs w:val="24"/>
          <w:lang w:eastAsia="ru-RU"/>
        </w:rPr>
        <w:t xml:space="preserve">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 или индивидуальный предприниматель), вместе именуемые Стороны, принимают на себя следующие </w:t>
      </w:r>
      <w:r>
        <w:rPr>
          <w:rFonts w:ascii="Times New Roman" w:eastAsia="Times New Roman" w:hAnsi="Times New Roman"/>
          <w:b/>
          <w:color w:val="000000"/>
          <w:sz w:val="24"/>
          <w:szCs w:val="24"/>
          <w:lang w:eastAsia="ru-RU"/>
        </w:rPr>
        <w:t>обязательства</w:t>
      </w:r>
      <w:r>
        <w:rPr>
          <w:rFonts w:ascii="Times New Roman" w:eastAsia="Times New Roman" w:hAnsi="Times New Roman"/>
          <w:color w:val="000000"/>
          <w:sz w:val="24"/>
          <w:szCs w:val="24"/>
          <w:lang w:eastAsia="ru-RU"/>
        </w:rPr>
        <w:t>:</w:t>
      </w:r>
      <w:proofErr w:type="gramEnd"/>
    </w:p>
    <w:p w:rsidR="00260189" w:rsidRDefault="00260189" w:rsidP="00260189">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260189" w:rsidRDefault="00260189" w:rsidP="00260189">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2.2. </w:t>
      </w:r>
      <w:r>
        <w:rPr>
          <w:rFonts w:ascii="Times New Roman" w:eastAsia="Times New Roman" w:hAnsi="Times New Roman"/>
          <w:color w:val="000000"/>
          <w:sz w:val="24"/>
          <w:szCs w:val="24"/>
          <w:lang w:eastAsia="ru-RU"/>
        </w:rPr>
        <w:tab/>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260189" w:rsidRDefault="00260189" w:rsidP="00260189">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xml:space="preserve">2.3. </w:t>
      </w:r>
      <w:r>
        <w:rPr>
          <w:rFonts w:ascii="Times New Roman" w:eastAsia="Times New Roman" w:hAnsi="Times New Roman"/>
          <w:color w:val="000000"/>
          <w:sz w:val="24"/>
          <w:szCs w:val="24"/>
          <w:lang w:eastAsia="ru-RU"/>
        </w:rPr>
        <w:tab/>
        <w:t>Стороны не должны совершать действия (бездействие), создающие угрозу возникновения конфликта интересов</w:t>
      </w:r>
      <w:r>
        <w:rPr>
          <w:rFonts w:ascii="Times New Roman" w:eastAsia="Times New Roman" w:hAnsi="Times New Roman"/>
          <w:color w:val="000000"/>
          <w:sz w:val="24"/>
          <w:szCs w:val="24"/>
          <w:vertAlign w:val="superscript"/>
          <w:lang w:eastAsia="ru-RU"/>
        </w:rPr>
        <w:footnoteReference w:id="4"/>
      </w:r>
      <w:r>
        <w:rPr>
          <w:rFonts w:ascii="Times New Roman" w:eastAsia="Times New Roman" w:hAnsi="Times New Roman"/>
          <w:color w:val="000000"/>
          <w:sz w:val="24"/>
          <w:szCs w:val="24"/>
          <w:lang w:eastAsia="ru-RU"/>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260189" w:rsidRDefault="00260189" w:rsidP="00260189">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2.4.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260189" w:rsidRDefault="00260189" w:rsidP="00260189">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260189" w:rsidRDefault="00260189" w:rsidP="00260189">
      <w:pPr>
        <w:spacing w:after="0" w:line="240" w:lineRule="auto"/>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 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w:t>
      </w:r>
      <w:proofErr w:type="gramEnd"/>
      <w:r>
        <w:rPr>
          <w:rFonts w:ascii="Times New Roman" w:eastAsia="Times New Roman" w:hAnsi="Times New Roman"/>
          <w:color w:val="000000"/>
          <w:sz w:val="24"/>
          <w:szCs w:val="24"/>
          <w:lang w:eastAsia="ru-RU"/>
        </w:rPr>
        <w:t xml:space="preserve">) % от общей стоимости договора, но не менее 5000000,00 (пять миллионов) рублей в срок не позднее 10 (десять) календарных дней, </w:t>
      </w:r>
      <w:proofErr w:type="gramStart"/>
      <w:r>
        <w:rPr>
          <w:rFonts w:ascii="Times New Roman" w:eastAsia="Times New Roman" w:hAnsi="Times New Roman"/>
          <w:color w:val="000000"/>
          <w:sz w:val="24"/>
          <w:szCs w:val="24"/>
          <w:lang w:eastAsia="ru-RU"/>
        </w:rPr>
        <w:t>с даты получения</w:t>
      </w:r>
      <w:proofErr w:type="gramEnd"/>
      <w:r>
        <w:rPr>
          <w:rFonts w:ascii="Times New Roman" w:eastAsia="Times New Roman" w:hAnsi="Times New Roman"/>
          <w:color w:val="000000"/>
          <w:sz w:val="24"/>
          <w:szCs w:val="24"/>
          <w:lang w:eastAsia="ru-RU"/>
        </w:rPr>
        <w:t xml:space="preserve"> требования Банка.  </w:t>
      </w:r>
    </w:p>
    <w:p w:rsidR="00260189" w:rsidRDefault="00260189" w:rsidP="00260189">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2.5. </w:t>
      </w:r>
      <w:proofErr w:type="gramStart"/>
      <w:r>
        <w:rPr>
          <w:rFonts w:ascii="Times New Roman" w:eastAsia="Times New Roman" w:hAnsi="Times New Roman"/>
          <w:color w:val="000000"/>
          <w:sz w:val="24"/>
          <w:szCs w:val="24"/>
          <w:lang w:eastAsia="ru-RU"/>
        </w:rPr>
        <w:t>Участник обязан 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и/или представителей Банка, или аффилированных</w:t>
      </w:r>
      <w:proofErr w:type="gramEnd"/>
      <w:r>
        <w:rPr>
          <w:rFonts w:ascii="Times New Roman" w:eastAsia="Times New Roman" w:hAnsi="Times New Roman"/>
          <w:color w:val="000000"/>
          <w:sz w:val="24"/>
          <w:szCs w:val="24"/>
          <w:lang w:eastAsia="ru-RU"/>
        </w:rPr>
        <w:t xml:space="preserve"> (зависимых) лиц Банка, или от третьих лиц, в том числе членов семей работников Банка. </w:t>
      </w:r>
    </w:p>
    <w:p w:rsidR="00260189" w:rsidRDefault="00260189" w:rsidP="00260189">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r>
      <w:proofErr w:type="gramStart"/>
      <w:r>
        <w:rPr>
          <w:rFonts w:ascii="Times New Roman" w:eastAsia="Times New Roman" w:hAnsi="Times New Roman"/>
          <w:color w:val="000000"/>
          <w:sz w:val="24"/>
          <w:szCs w:val="24"/>
          <w:lang w:eastAsia="ru-RU"/>
        </w:rPr>
        <w:t>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w:t>
      </w:r>
      <w:proofErr w:type="gramEnd"/>
      <w:r>
        <w:rPr>
          <w:rFonts w:ascii="Times New Roman" w:eastAsia="Times New Roman" w:hAnsi="Times New Roman"/>
          <w:color w:val="000000"/>
          <w:sz w:val="24"/>
          <w:szCs w:val="24"/>
          <w:lang w:eastAsia="ru-RU"/>
        </w:rPr>
        <w:t xml:space="preserve"> Федерации, но не более 10 (десять) % от общей стоимости договора, не позднее 10 (десять) рабочих дней. </w:t>
      </w:r>
    </w:p>
    <w:p w:rsidR="00260189" w:rsidRDefault="00260189" w:rsidP="00260189">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t xml:space="preserve">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5000000,00 (пять миллионов) рублей, не позднее 10 (десять) календарных дней </w:t>
      </w:r>
      <w:proofErr w:type="gramStart"/>
      <w:r>
        <w:rPr>
          <w:rFonts w:ascii="Times New Roman" w:eastAsia="Times New Roman" w:hAnsi="Times New Roman"/>
          <w:color w:val="000000"/>
          <w:sz w:val="24"/>
          <w:szCs w:val="24"/>
          <w:lang w:eastAsia="ru-RU"/>
        </w:rPr>
        <w:t>с даты получения</w:t>
      </w:r>
      <w:proofErr w:type="gramEnd"/>
      <w:r>
        <w:rPr>
          <w:rFonts w:ascii="Times New Roman" w:eastAsia="Times New Roman" w:hAnsi="Times New Roman"/>
          <w:color w:val="000000"/>
          <w:sz w:val="24"/>
          <w:szCs w:val="24"/>
          <w:lang w:eastAsia="ru-RU"/>
        </w:rPr>
        <w:t xml:space="preserve">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260189" w:rsidRDefault="00260189" w:rsidP="00260189">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2.6. </w:t>
      </w:r>
      <w:r>
        <w:rPr>
          <w:rFonts w:ascii="Times New Roman" w:eastAsia="Times New Roman" w:hAnsi="Times New Roman"/>
          <w:color w:val="000000"/>
          <w:sz w:val="24"/>
          <w:szCs w:val="24"/>
          <w:lang w:eastAsia="ru-RU"/>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w:t>
      </w:r>
      <w:r>
        <w:rPr>
          <w:rFonts w:ascii="Times New Roman" w:eastAsia="Times New Roman" w:hAnsi="Times New Roman"/>
          <w:color w:val="000000"/>
          <w:sz w:val="24"/>
          <w:szCs w:val="24"/>
          <w:lang w:eastAsia="ru-RU"/>
        </w:rPr>
        <w:lastRenderedPageBreak/>
        <w:t xml:space="preserve">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260189" w:rsidRDefault="00260189" w:rsidP="00260189">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2.7.   Заказчик вправе при установлении, изменении, расторжении договорных отношений учитывать фактор несоблюдения Участником антикоррупционных обязательств, а также степень неприятия Участником коррупции при ведении предпринимательской деятельности.</w:t>
      </w:r>
    </w:p>
    <w:tbl>
      <w:tblPr>
        <w:tblW w:w="9375" w:type="dxa"/>
        <w:tblInd w:w="-4" w:type="dxa"/>
        <w:tblLayout w:type="fixed"/>
        <w:tblLook w:val="01E0" w:firstRow="1" w:lastRow="1" w:firstColumn="1" w:lastColumn="1" w:noHBand="0" w:noVBand="0"/>
      </w:tblPr>
      <w:tblGrid>
        <w:gridCol w:w="4687"/>
        <w:gridCol w:w="4688"/>
      </w:tblGrid>
      <w:tr w:rsidR="00260189" w:rsidTr="0031770B">
        <w:trPr>
          <w:trHeight w:val="2368"/>
        </w:trPr>
        <w:tc>
          <w:tcPr>
            <w:tcW w:w="4687" w:type="dxa"/>
            <w:vAlign w:val="center"/>
          </w:tcPr>
          <w:p w:rsidR="00260189" w:rsidRDefault="00260189" w:rsidP="0031770B">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От Покупателя:</w:t>
            </w:r>
          </w:p>
          <w:p w:rsidR="00260189" w:rsidRDefault="00260189" w:rsidP="0031770B">
            <w:pPr>
              <w:spacing w:after="0" w:line="240" w:lineRule="auto"/>
              <w:jc w:val="both"/>
              <w:rPr>
                <w:rFonts w:ascii="Times New Roman" w:eastAsia="Times New Roman" w:hAnsi="Times New Roman"/>
                <w:b/>
                <w:bCs/>
                <w:color w:val="000000"/>
                <w:sz w:val="24"/>
                <w:szCs w:val="24"/>
                <w:lang w:eastAsia="ru-RU"/>
              </w:rPr>
            </w:pPr>
          </w:p>
          <w:p w:rsidR="00260189" w:rsidRDefault="00260189" w:rsidP="0031770B">
            <w:pPr>
              <w:spacing w:after="0" w:line="240" w:lineRule="auto"/>
              <w:jc w:val="both"/>
              <w:rPr>
                <w:rFonts w:ascii="Times New Roman" w:eastAsia="Times New Roman" w:hAnsi="Times New Roman"/>
                <w:bCs/>
                <w:color w:val="000000"/>
                <w:lang w:eastAsia="ru-RU"/>
              </w:rPr>
            </w:pPr>
            <w:r>
              <w:rPr>
                <w:rFonts w:ascii="Times New Roman" w:eastAsia="Times New Roman" w:hAnsi="Times New Roman"/>
                <w:bCs/>
                <w:color w:val="000000"/>
                <w:lang w:eastAsia="ru-RU"/>
              </w:rPr>
              <w:t>____________ (Должность)</w:t>
            </w:r>
          </w:p>
          <w:p w:rsidR="00260189" w:rsidRDefault="00260189" w:rsidP="0031770B">
            <w:pPr>
              <w:spacing w:after="0" w:line="240" w:lineRule="auto"/>
              <w:jc w:val="both"/>
              <w:rPr>
                <w:rFonts w:ascii="Times New Roman" w:eastAsia="Times New Roman" w:hAnsi="Times New Roman"/>
                <w:bCs/>
                <w:color w:val="000000"/>
                <w:lang w:eastAsia="ru-RU"/>
              </w:rPr>
            </w:pPr>
            <w:r>
              <w:rPr>
                <w:rFonts w:ascii="Times New Roman" w:eastAsia="Times New Roman" w:hAnsi="Times New Roman"/>
                <w:bCs/>
                <w:color w:val="000000"/>
                <w:lang w:eastAsia="ru-RU"/>
              </w:rPr>
              <w:t>____________ (ФИО)</w:t>
            </w:r>
          </w:p>
          <w:p w:rsidR="00260189" w:rsidRDefault="00260189" w:rsidP="0031770B">
            <w:pPr>
              <w:spacing w:after="0" w:line="240" w:lineRule="auto"/>
              <w:jc w:val="both"/>
              <w:rPr>
                <w:rFonts w:ascii="Times New Roman" w:eastAsia="Times New Roman" w:hAnsi="Times New Roman"/>
                <w:bCs/>
                <w:color w:val="000000"/>
                <w:lang w:eastAsia="ru-RU"/>
              </w:rPr>
            </w:pPr>
            <w:r>
              <w:rPr>
                <w:rFonts w:ascii="Times New Roman" w:eastAsia="Times New Roman" w:hAnsi="Times New Roman"/>
                <w:bCs/>
                <w:color w:val="000000"/>
                <w:lang w:eastAsia="ru-RU"/>
              </w:rPr>
              <w:t>____________ (подпись)</w:t>
            </w:r>
          </w:p>
          <w:p w:rsidR="00260189" w:rsidRDefault="00260189" w:rsidP="0031770B">
            <w:pPr>
              <w:spacing w:after="0" w:line="240" w:lineRule="auto"/>
              <w:jc w:val="both"/>
              <w:rPr>
                <w:rFonts w:ascii="Times New Roman" w:eastAsia="Times New Roman" w:hAnsi="Times New Roman"/>
                <w:b/>
                <w:bCs/>
                <w:color w:val="000000"/>
                <w:sz w:val="24"/>
                <w:szCs w:val="24"/>
                <w:lang w:eastAsia="ru-RU"/>
              </w:rPr>
            </w:pPr>
            <w:proofErr w:type="spellStart"/>
            <w:r>
              <w:rPr>
                <w:rFonts w:ascii="Times New Roman" w:eastAsia="Times New Roman" w:hAnsi="Times New Roman"/>
                <w:bCs/>
                <w:color w:val="000000"/>
                <w:lang w:eastAsia="ru-RU"/>
              </w:rPr>
              <w:t>м.п</w:t>
            </w:r>
            <w:proofErr w:type="spellEnd"/>
            <w:r>
              <w:rPr>
                <w:rFonts w:ascii="Times New Roman" w:eastAsia="Times New Roman" w:hAnsi="Times New Roman"/>
                <w:bCs/>
                <w:color w:val="000000"/>
                <w:lang w:eastAsia="ru-RU"/>
              </w:rPr>
              <w:t>.</w:t>
            </w:r>
          </w:p>
        </w:tc>
        <w:tc>
          <w:tcPr>
            <w:tcW w:w="4689" w:type="dxa"/>
            <w:vAlign w:val="center"/>
          </w:tcPr>
          <w:p w:rsidR="00260189" w:rsidRDefault="00260189" w:rsidP="0031770B">
            <w:pPr>
              <w:spacing w:after="0" w:line="240" w:lineRule="auto"/>
              <w:jc w:val="both"/>
              <w:rPr>
                <w:rFonts w:ascii="Times New Roman" w:eastAsia="Times New Roman" w:hAnsi="Times New Roman"/>
                <w:b/>
                <w:bCs/>
                <w:color w:val="000000"/>
                <w:sz w:val="24"/>
                <w:szCs w:val="24"/>
                <w:lang w:eastAsia="ru-RU"/>
              </w:rPr>
            </w:pPr>
          </w:p>
          <w:p w:rsidR="00260189" w:rsidRDefault="00260189" w:rsidP="0031770B">
            <w:pPr>
              <w:spacing w:after="0" w:line="240" w:lineRule="auto"/>
              <w:jc w:val="both"/>
              <w:rPr>
                <w:rFonts w:ascii="Times New Roman" w:eastAsia="Times New Roman" w:hAnsi="Times New Roman"/>
                <w:b/>
                <w:bCs/>
                <w:color w:val="000000"/>
                <w:sz w:val="24"/>
                <w:szCs w:val="24"/>
                <w:lang w:eastAsia="ru-RU"/>
              </w:rPr>
            </w:pPr>
          </w:p>
          <w:p w:rsidR="00260189" w:rsidRDefault="00260189" w:rsidP="0031770B">
            <w:pPr>
              <w:spacing w:after="0" w:line="240" w:lineRule="auto"/>
              <w:jc w:val="both"/>
              <w:rPr>
                <w:rFonts w:ascii="Times New Roman" w:eastAsia="Times New Roman" w:hAnsi="Times New Roman"/>
                <w:b/>
                <w:bCs/>
                <w:color w:val="000000"/>
                <w:sz w:val="24"/>
                <w:szCs w:val="24"/>
                <w:lang w:eastAsia="ru-RU"/>
              </w:rPr>
            </w:pPr>
          </w:p>
          <w:p w:rsidR="00260189" w:rsidRDefault="00260189" w:rsidP="0031770B">
            <w:pPr>
              <w:spacing w:after="0" w:line="240" w:lineRule="auto"/>
              <w:jc w:val="both"/>
              <w:rPr>
                <w:rFonts w:ascii="Times New Roman" w:eastAsia="Times New Roman" w:hAnsi="Times New Roman"/>
                <w:b/>
                <w:bCs/>
                <w:color w:val="000000"/>
                <w:sz w:val="24"/>
                <w:szCs w:val="24"/>
                <w:lang w:eastAsia="ru-RU"/>
              </w:rPr>
            </w:pPr>
          </w:p>
          <w:p w:rsidR="00260189" w:rsidRDefault="00260189" w:rsidP="0031770B">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От Продавца:</w:t>
            </w:r>
          </w:p>
          <w:p w:rsidR="00260189" w:rsidRDefault="00260189" w:rsidP="0031770B">
            <w:pPr>
              <w:spacing w:after="0" w:line="240" w:lineRule="auto"/>
              <w:jc w:val="both"/>
              <w:rPr>
                <w:rFonts w:ascii="Times New Roman" w:eastAsia="Times New Roman" w:hAnsi="Times New Roman"/>
                <w:b/>
                <w:bCs/>
                <w:color w:val="000000"/>
                <w:sz w:val="24"/>
                <w:szCs w:val="24"/>
                <w:lang w:eastAsia="ru-RU"/>
              </w:rPr>
            </w:pPr>
          </w:p>
          <w:p w:rsidR="00260189" w:rsidRDefault="00260189" w:rsidP="0031770B">
            <w:pPr>
              <w:spacing w:after="0" w:line="240" w:lineRule="auto"/>
              <w:ind w:left="14" w:hanging="14"/>
              <w:jc w:val="both"/>
              <w:rPr>
                <w:rFonts w:ascii="Times New Roman" w:eastAsia="Times New Roman" w:hAnsi="Times New Roman"/>
                <w:bCs/>
                <w:color w:val="000000"/>
                <w:lang w:eastAsia="ru-RU"/>
              </w:rPr>
            </w:pPr>
            <w:r>
              <w:rPr>
                <w:rFonts w:ascii="Times New Roman" w:eastAsia="Times New Roman" w:hAnsi="Times New Roman"/>
                <w:bCs/>
                <w:color w:val="000000"/>
                <w:lang w:eastAsia="ru-RU"/>
              </w:rPr>
              <w:t>____________ (Должность)</w:t>
            </w:r>
          </w:p>
          <w:p w:rsidR="00260189" w:rsidRDefault="00260189" w:rsidP="0031770B">
            <w:pPr>
              <w:spacing w:after="0" w:line="240" w:lineRule="auto"/>
              <w:ind w:left="14" w:hanging="14"/>
              <w:jc w:val="both"/>
              <w:rPr>
                <w:rFonts w:ascii="Times New Roman" w:eastAsia="Times New Roman" w:hAnsi="Times New Roman"/>
                <w:bCs/>
                <w:color w:val="000000"/>
                <w:lang w:eastAsia="ru-RU"/>
              </w:rPr>
            </w:pPr>
            <w:r>
              <w:rPr>
                <w:rFonts w:ascii="Times New Roman" w:eastAsia="Times New Roman" w:hAnsi="Times New Roman"/>
                <w:bCs/>
                <w:color w:val="000000"/>
                <w:lang w:eastAsia="ru-RU"/>
              </w:rPr>
              <w:t>____________ (ФИО)</w:t>
            </w:r>
          </w:p>
          <w:p w:rsidR="00260189" w:rsidRDefault="00260189" w:rsidP="0031770B">
            <w:pPr>
              <w:spacing w:after="0" w:line="240" w:lineRule="auto"/>
              <w:ind w:left="14" w:hanging="14"/>
              <w:jc w:val="both"/>
              <w:rPr>
                <w:rFonts w:ascii="Times New Roman" w:eastAsia="Times New Roman" w:hAnsi="Times New Roman"/>
                <w:bCs/>
                <w:color w:val="000000"/>
                <w:lang w:eastAsia="ru-RU"/>
              </w:rPr>
            </w:pPr>
            <w:r>
              <w:rPr>
                <w:rFonts w:ascii="Times New Roman" w:eastAsia="Times New Roman" w:hAnsi="Times New Roman"/>
                <w:bCs/>
                <w:color w:val="000000"/>
                <w:lang w:eastAsia="ru-RU"/>
              </w:rPr>
              <w:t>____________ (подпись)</w:t>
            </w:r>
          </w:p>
          <w:p w:rsidR="00260189" w:rsidRDefault="00260189" w:rsidP="0031770B">
            <w:pPr>
              <w:spacing w:after="0" w:line="240" w:lineRule="auto"/>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lang w:eastAsia="ru-RU"/>
              </w:rPr>
              <w:t xml:space="preserve">             </w:t>
            </w:r>
            <w:proofErr w:type="spellStart"/>
            <w:r>
              <w:rPr>
                <w:rFonts w:ascii="Times New Roman" w:eastAsia="Times New Roman" w:hAnsi="Times New Roman"/>
                <w:bCs/>
                <w:color w:val="000000"/>
                <w:lang w:eastAsia="ru-RU"/>
              </w:rPr>
              <w:t>м.п</w:t>
            </w:r>
            <w:proofErr w:type="spellEnd"/>
            <w:r>
              <w:rPr>
                <w:rFonts w:ascii="Times New Roman" w:eastAsia="Times New Roman" w:hAnsi="Times New Roman"/>
                <w:bCs/>
                <w:color w:val="000000"/>
                <w:lang w:eastAsia="ru-RU"/>
              </w:rPr>
              <w:t>.</w:t>
            </w:r>
            <w:r>
              <w:rPr>
                <w:rFonts w:ascii="Times New Roman" w:eastAsia="Times New Roman" w:hAnsi="Times New Roman"/>
                <w:bCs/>
                <w:color w:val="000000"/>
                <w:sz w:val="24"/>
                <w:szCs w:val="24"/>
                <w:lang w:eastAsia="ru-RU"/>
              </w:rPr>
              <w:t xml:space="preserve">  </w:t>
            </w:r>
          </w:p>
          <w:p w:rsidR="00260189" w:rsidRDefault="00260189" w:rsidP="0031770B">
            <w:pPr>
              <w:spacing w:after="0" w:line="240" w:lineRule="auto"/>
              <w:jc w:val="both"/>
              <w:rPr>
                <w:rFonts w:ascii="Times New Roman" w:eastAsia="Times New Roman" w:hAnsi="Times New Roman"/>
                <w:bCs/>
                <w:color w:val="000000"/>
                <w:sz w:val="24"/>
                <w:szCs w:val="24"/>
                <w:lang w:eastAsia="ru-RU"/>
              </w:rPr>
            </w:pPr>
          </w:p>
          <w:p w:rsidR="00260189" w:rsidRDefault="00260189" w:rsidP="0031770B">
            <w:pPr>
              <w:spacing w:after="0" w:line="240" w:lineRule="auto"/>
              <w:jc w:val="both"/>
              <w:rPr>
                <w:rFonts w:ascii="Times New Roman" w:eastAsia="Times New Roman" w:hAnsi="Times New Roman"/>
                <w:b/>
                <w:bCs/>
                <w:color w:val="000000"/>
                <w:sz w:val="24"/>
                <w:szCs w:val="24"/>
                <w:lang w:val="en-US" w:eastAsia="ru-RU"/>
              </w:rPr>
            </w:pPr>
          </w:p>
        </w:tc>
      </w:tr>
    </w:tbl>
    <w:p w:rsidR="005A14DB" w:rsidRDefault="005A14DB"/>
    <w:sectPr w:rsidR="005A14D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189" w:rsidRDefault="00260189" w:rsidP="00260189">
      <w:pPr>
        <w:spacing w:after="0" w:line="240" w:lineRule="auto"/>
      </w:pPr>
      <w:r>
        <w:separator/>
      </w:r>
    </w:p>
  </w:endnote>
  <w:endnote w:type="continuationSeparator" w:id="0">
    <w:p w:rsidR="00260189" w:rsidRDefault="00260189" w:rsidP="00260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189" w:rsidRDefault="00260189" w:rsidP="00260189">
      <w:pPr>
        <w:spacing w:after="0" w:line="240" w:lineRule="auto"/>
      </w:pPr>
      <w:r>
        <w:separator/>
      </w:r>
    </w:p>
  </w:footnote>
  <w:footnote w:type="continuationSeparator" w:id="0">
    <w:p w:rsidR="00260189" w:rsidRDefault="00260189" w:rsidP="00260189">
      <w:pPr>
        <w:spacing w:after="0" w:line="240" w:lineRule="auto"/>
      </w:pPr>
      <w:r>
        <w:continuationSeparator/>
      </w:r>
    </w:p>
  </w:footnote>
  <w:footnote w:id="1">
    <w:p w:rsidR="00260189" w:rsidRDefault="00260189" w:rsidP="00260189">
      <w:pPr>
        <w:pStyle w:val="a4"/>
      </w:pPr>
      <w:r>
        <w:rPr>
          <w:rStyle w:val="a6"/>
        </w:rPr>
        <w:footnoteRef/>
      </w:r>
      <w:r>
        <w:t xml:space="preserve"> </w:t>
      </w:r>
      <w:r>
        <w:rPr>
          <w:bCs/>
          <w:color w:val="000000"/>
        </w:rPr>
        <w:t>В случае применения контрагентом УСН, в пункте 1.2 текст «в том числе НДС (18%) - ____ (_______) рублей» удалить. Пункт дополнить предложениями: «</w:t>
      </w:r>
      <w:r>
        <w:rPr>
          <w:color w:val="000000"/>
        </w:rPr>
        <w:t>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roofErr w:type="gramStart"/>
      <w:r>
        <w:rPr>
          <w:color w:val="000000"/>
        </w:rPr>
        <w:t>.»</w:t>
      </w:r>
      <w:proofErr w:type="gramEnd"/>
    </w:p>
  </w:footnote>
  <w:footnote w:id="2">
    <w:p w:rsidR="00260189" w:rsidRDefault="00260189" w:rsidP="00260189">
      <w:pPr>
        <w:spacing w:after="0" w:line="240" w:lineRule="auto"/>
        <w:jc w:val="both"/>
        <w:rPr>
          <w:rFonts w:eastAsia="Times New Roman" w:cs="Calibri"/>
          <w:color w:val="000000"/>
          <w:sz w:val="20"/>
          <w:szCs w:val="20"/>
          <w:lang w:eastAsia="ru-RU"/>
        </w:rPr>
      </w:pPr>
      <w:r>
        <w:rPr>
          <w:rStyle w:val="a6"/>
        </w:rPr>
        <w:footnoteRef/>
      </w:r>
      <w:r>
        <w:rPr>
          <w:rFonts w:eastAsia="Times New Roman" w:cs="Calibri"/>
          <w:sz w:val="20"/>
          <w:szCs w:val="20"/>
          <w:lang w:eastAsia="ru-RU"/>
        </w:rPr>
        <w:t xml:space="preserve"> При заключении договоров с некоммерческими организациями, физическими лицами, индивидуальными предпринимателями условие не применяется</w:t>
      </w:r>
    </w:p>
    <w:p w:rsidR="00260189" w:rsidRDefault="00260189" w:rsidP="00260189">
      <w:pPr>
        <w:pStyle w:val="a4"/>
        <w:rPr>
          <w:sz w:val="20"/>
          <w:szCs w:val="20"/>
        </w:rPr>
      </w:pPr>
    </w:p>
  </w:footnote>
  <w:footnote w:id="3">
    <w:p w:rsidR="00260189" w:rsidRDefault="00260189" w:rsidP="00260189">
      <w:pPr>
        <w:pStyle w:val="a4"/>
      </w:pPr>
      <w:r>
        <w:rPr>
          <w:rStyle w:val="a6"/>
        </w:rPr>
        <w:footnoteRef/>
      </w:r>
      <w:r>
        <w:t xml:space="preserve"> Указать сокращенное наименование контрагента</w:t>
      </w:r>
    </w:p>
  </w:footnote>
  <w:footnote w:id="4">
    <w:p w:rsidR="00260189" w:rsidRDefault="00260189" w:rsidP="00260189">
      <w:pPr>
        <w:pStyle w:val="a4"/>
        <w:ind w:left="142" w:hanging="142"/>
        <w:jc w:val="both"/>
      </w:pPr>
      <w:r>
        <w:rPr>
          <w:rStyle w:val="a6"/>
        </w:rPr>
        <w:footnoteRef/>
      </w:r>
      <w:r>
        <w:t xml:space="preserve"> Под конфликтом интересов понимается прямое или косвенное противоречие между имущественными и иными интересами Сторон,  в </w:t>
      </w:r>
      <w:proofErr w:type="gramStart"/>
      <w:r>
        <w:t>результате</w:t>
      </w:r>
      <w:proofErr w:type="gramEnd"/>
      <w:r>
        <w:t xml:space="preserve">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0A82FA2"/>
    <w:multiLevelType w:val="multilevel"/>
    <w:tmpl w:val="DBB09C4C"/>
    <w:lvl w:ilvl="0">
      <w:start w:val="6"/>
      <w:numFmt w:val="decimal"/>
      <w:suff w:val="space"/>
      <w:lvlText w:val="%1."/>
      <w:lvlJc w:val="left"/>
      <w:pPr>
        <w:ind w:left="0" w:firstLine="0"/>
      </w:pPr>
      <w:rPr>
        <w:rFonts w:cs="Times New Roman"/>
      </w:rPr>
    </w:lvl>
    <w:lvl w:ilvl="1">
      <w:start w:val="1"/>
      <w:numFmt w:val="decimal"/>
      <w:suff w:val="space"/>
      <w:lvlText w:val="%1.%2."/>
      <w:lvlJc w:val="left"/>
      <w:pPr>
        <w:ind w:left="0" w:firstLine="709"/>
      </w:pPr>
      <w:rPr>
        <w:rFonts w:cs="Times New Roman"/>
        <w:i w:val="0"/>
      </w:rPr>
    </w:lvl>
    <w:lvl w:ilvl="2">
      <w:start w:val="1"/>
      <w:numFmt w:val="decimal"/>
      <w:suff w:val="space"/>
      <w:lvlText w:val="%1.%2.%3."/>
      <w:lvlJc w:val="left"/>
      <w:pPr>
        <w:ind w:left="0" w:firstLine="709"/>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8506D58"/>
    <w:multiLevelType w:val="multilevel"/>
    <w:tmpl w:val="56705FA0"/>
    <w:lvl w:ilvl="0">
      <w:start w:val="9"/>
      <w:numFmt w:val="decimal"/>
      <w:lvlText w:val="%1."/>
      <w:lvlJc w:val="left"/>
      <w:pPr>
        <w:ind w:left="720" w:hanging="360"/>
      </w:pPr>
      <w:rPr>
        <w:rFonts w:cs="Times New Roman"/>
        <w:b/>
      </w:rPr>
    </w:lvl>
    <w:lvl w:ilvl="1">
      <w:start w:val="9"/>
      <w:numFmt w:val="decimal"/>
      <w:lvlText w:val="10.%2"/>
      <w:lvlJc w:val="left"/>
      <w:pPr>
        <w:ind w:left="1560" w:hanging="1020"/>
      </w:pPr>
      <w:rPr>
        <w:rFonts w:cs="Times New Roman"/>
      </w:rPr>
    </w:lvl>
    <w:lvl w:ilvl="2">
      <w:start w:val="1"/>
      <w:numFmt w:val="decimal"/>
      <w:isLgl/>
      <w:lvlText w:val="%1.%2.%3."/>
      <w:lvlJc w:val="left"/>
      <w:pPr>
        <w:ind w:left="1740" w:hanging="1020"/>
      </w:pPr>
      <w:rPr>
        <w:rFonts w:cs="Times New Roman"/>
      </w:rPr>
    </w:lvl>
    <w:lvl w:ilvl="3">
      <w:start w:val="1"/>
      <w:numFmt w:val="decimal"/>
      <w:isLgl/>
      <w:lvlText w:val="%1.%2.%3.%4."/>
      <w:lvlJc w:val="left"/>
      <w:pPr>
        <w:ind w:left="1920" w:hanging="102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4">
    <w:nsid w:val="18AC21E9"/>
    <w:multiLevelType w:val="multilevel"/>
    <w:tmpl w:val="1C6249CA"/>
    <w:lvl w:ilvl="0">
      <w:start w:val="8"/>
      <w:numFmt w:val="decimal"/>
      <w:suff w:val="space"/>
      <w:lvlText w:val="%1."/>
      <w:lvlJc w:val="left"/>
      <w:pPr>
        <w:ind w:left="0" w:firstLine="0"/>
      </w:pPr>
      <w:rPr>
        <w:rFonts w:cs="Times New Roman"/>
      </w:rPr>
    </w:lvl>
    <w:lvl w:ilvl="1">
      <w:start w:val="1"/>
      <w:numFmt w:val="decimal"/>
      <w:suff w:val="space"/>
      <w:lvlText w:val="%1.%2."/>
      <w:lvlJc w:val="left"/>
      <w:pPr>
        <w:ind w:left="0" w:firstLine="709"/>
      </w:pPr>
      <w:rPr>
        <w:rFonts w:cs="Times New Roman"/>
        <w:i w:val="0"/>
      </w:rPr>
    </w:lvl>
    <w:lvl w:ilvl="2">
      <w:start w:val="1"/>
      <w:numFmt w:val="decimal"/>
      <w:suff w:val="space"/>
      <w:lvlText w:val="%1.%2.%3."/>
      <w:lvlJc w:val="left"/>
      <w:pPr>
        <w:ind w:left="0" w:firstLine="709"/>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5">
    <w:nsid w:val="22235CD6"/>
    <w:multiLevelType w:val="multilevel"/>
    <w:tmpl w:val="A864A1EC"/>
    <w:lvl w:ilvl="0">
      <w:start w:val="7"/>
      <w:numFmt w:val="decimal"/>
      <w:lvlText w:val="%1."/>
      <w:lvlJc w:val="left"/>
      <w:pPr>
        <w:tabs>
          <w:tab w:val="num" w:pos="1260"/>
        </w:tabs>
        <w:ind w:left="1260" w:hanging="1260"/>
      </w:pPr>
      <w:rPr>
        <w:rFonts w:cs="Times New Roman"/>
      </w:rPr>
    </w:lvl>
    <w:lvl w:ilvl="1">
      <w:start w:val="1"/>
      <w:numFmt w:val="decimal"/>
      <w:lvlText w:val="2.%2."/>
      <w:lvlJc w:val="left"/>
      <w:pPr>
        <w:tabs>
          <w:tab w:val="num" w:pos="1969"/>
        </w:tabs>
        <w:ind w:left="1969" w:hanging="1260"/>
      </w:pPr>
      <w:rPr>
        <w:rFonts w:cs="Times New Roman"/>
      </w:rPr>
    </w:lvl>
    <w:lvl w:ilvl="2">
      <w:start w:val="1"/>
      <w:numFmt w:val="decimal"/>
      <w:lvlText w:val="2.1.%3."/>
      <w:lvlJc w:val="left"/>
      <w:pPr>
        <w:tabs>
          <w:tab w:val="num" w:pos="2678"/>
        </w:tabs>
        <w:ind w:left="2678" w:hanging="1260"/>
      </w:pPr>
      <w:rPr>
        <w:rFonts w:cs="Times New Roman"/>
      </w:rPr>
    </w:lvl>
    <w:lvl w:ilvl="3">
      <w:start w:val="1"/>
      <w:numFmt w:val="decimal"/>
      <w:lvlText w:val="%1.%2.%3.%4."/>
      <w:lvlJc w:val="left"/>
      <w:pPr>
        <w:tabs>
          <w:tab w:val="num" w:pos="3387"/>
        </w:tabs>
        <w:ind w:left="3387" w:hanging="1260"/>
      </w:pPr>
      <w:rPr>
        <w:rFonts w:cs="Times New Roman"/>
      </w:rPr>
    </w:lvl>
    <w:lvl w:ilvl="4">
      <w:start w:val="1"/>
      <w:numFmt w:val="decimal"/>
      <w:lvlText w:val="%1.%2.%3.%4.%5."/>
      <w:lvlJc w:val="left"/>
      <w:pPr>
        <w:tabs>
          <w:tab w:val="num" w:pos="4096"/>
        </w:tabs>
        <w:ind w:left="4096" w:hanging="1260"/>
      </w:pPr>
      <w:rPr>
        <w:rFonts w:cs="Times New Roman"/>
      </w:rPr>
    </w:lvl>
    <w:lvl w:ilvl="5">
      <w:start w:val="1"/>
      <w:numFmt w:val="decimal"/>
      <w:lvlText w:val="%1.%2.%3.%4.%5.%6."/>
      <w:lvlJc w:val="left"/>
      <w:pPr>
        <w:tabs>
          <w:tab w:val="num" w:pos="4805"/>
        </w:tabs>
        <w:ind w:left="4805" w:hanging="1260"/>
      </w:pPr>
      <w:rPr>
        <w:rFonts w:cs="Times New Roman"/>
      </w:rPr>
    </w:lvl>
    <w:lvl w:ilvl="6">
      <w:start w:val="1"/>
      <w:numFmt w:val="decimal"/>
      <w:lvlText w:val="%1.%2.%3.%4.%5.%6.%7."/>
      <w:lvlJc w:val="left"/>
      <w:pPr>
        <w:tabs>
          <w:tab w:val="num" w:pos="5694"/>
        </w:tabs>
        <w:ind w:left="5694" w:hanging="1440"/>
      </w:pPr>
      <w:rPr>
        <w:rFonts w:cs="Times New Roman"/>
      </w:rPr>
    </w:lvl>
    <w:lvl w:ilvl="7">
      <w:start w:val="1"/>
      <w:numFmt w:val="decimal"/>
      <w:lvlText w:val="%1.%2.%3.%4.%5.%6.%7.%8."/>
      <w:lvlJc w:val="left"/>
      <w:pPr>
        <w:tabs>
          <w:tab w:val="num" w:pos="6403"/>
        </w:tabs>
        <w:ind w:left="6403" w:hanging="1440"/>
      </w:pPr>
      <w:rPr>
        <w:rFonts w:cs="Times New Roman"/>
      </w:rPr>
    </w:lvl>
    <w:lvl w:ilvl="8">
      <w:start w:val="1"/>
      <w:numFmt w:val="decimal"/>
      <w:lvlText w:val="%1.%2.%3.%4.%5.%6.%7.%8.%9."/>
      <w:lvlJc w:val="left"/>
      <w:pPr>
        <w:tabs>
          <w:tab w:val="num" w:pos="7472"/>
        </w:tabs>
        <w:ind w:left="7472" w:hanging="1800"/>
      </w:pPr>
      <w:rPr>
        <w:rFonts w:cs="Times New Roman"/>
      </w:rPr>
    </w:lvl>
  </w:abstractNum>
  <w:abstractNum w:abstractNumId="6">
    <w:nsid w:val="22A43179"/>
    <w:multiLevelType w:val="hybridMultilevel"/>
    <w:tmpl w:val="57D062BE"/>
    <w:lvl w:ilvl="0" w:tplc="96280148">
      <w:start w:val="1"/>
      <w:numFmt w:val="bullet"/>
      <w:lvlText w:val="-"/>
      <w:lvlJc w:val="left"/>
      <w:pPr>
        <w:tabs>
          <w:tab w:val="num" w:pos="720"/>
        </w:tabs>
        <w:ind w:left="720" w:hanging="360"/>
      </w:pPr>
      <w:rPr>
        <w:rFonts w:ascii="Arial" w:hAnsi="Arial" w:hint="default"/>
      </w:rPr>
    </w:lvl>
    <w:lvl w:ilvl="1" w:tplc="692299E0" w:tentative="1">
      <w:start w:val="1"/>
      <w:numFmt w:val="bullet"/>
      <w:lvlText w:val="-"/>
      <w:lvlJc w:val="left"/>
      <w:pPr>
        <w:tabs>
          <w:tab w:val="num" w:pos="1440"/>
        </w:tabs>
        <w:ind w:left="1440" w:hanging="360"/>
      </w:pPr>
      <w:rPr>
        <w:rFonts w:ascii="Arial" w:hAnsi="Arial" w:hint="default"/>
      </w:rPr>
    </w:lvl>
    <w:lvl w:ilvl="2" w:tplc="8B523172" w:tentative="1">
      <w:start w:val="1"/>
      <w:numFmt w:val="bullet"/>
      <w:lvlText w:val="-"/>
      <w:lvlJc w:val="left"/>
      <w:pPr>
        <w:tabs>
          <w:tab w:val="num" w:pos="2160"/>
        </w:tabs>
        <w:ind w:left="2160" w:hanging="360"/>
      </w:pPr>
      <w:rPr>
        <w:rFonts w:ascii="Arial" w:hAnsi="Arial" w:hint="default"/>
      </w:rPr>
    </w:lvl>
    <w:lvl w:ilvl="3" w:tplc="595CA058" w:tentative="1">
      <w:start w:val="1"/>
      <w:numFmt w:val="bullet"/>
      <w:lvlText w:val="-"/>
      <w:lvlJc w:val="left"/>
      <w:pPr>
        <w:tabs>
          <w:tab w:val="num" w:pos="2880"/>
        </w:tabs>
        <w:ind w:left="2880" w:hanging="360"/>
      </w:pPr>
      <w:rPr>
        <w:rFonts w:ascii="Arial" w:hAnsi="Arial" w:hint="default"/>
      </w:rPr>
    </w:lvl>
    <w:lvl w:ilvl="4" w:tplc="FAC05088" w:tentative="1">
      <w:start w:val="1"/>
      <w:numFmt w:val="bullet"/>
      <w:lvlText w:val="-"/>
      <w:lvlJc w:val="left"/>
      <w:pPr>
        <w:tabs>
          <w:tab w:val="num" w:pos="3600"/>
        </w:tabs>
        <w:ind w:left="3600" w:hanging="360"/>
      </w:pPr>
      <w:rPr>
        <w:rFonts w:ascii="Arial" w:hAnsi="Arial" w:hint="default"/>
      </w:rPr>
    </w:lvl>
    <w:lvl w:ilvl="5" w:tplc="F8AC795C" w:tentative="1">
      <w:start w:val="1"/>
      <w:numFmt w:val="bullet"/>
      <w:lvlText w:val="-"/>
      <w:lvlJc w:val="left"/>
      <w:pPr>
        <w:tabs>
          <w:tab w:val="num" w:pos="4320"/>
        </w:tabs>
        <w:ind w:left="4320" w:hanging="360"/>
      </w:pPr>
      <w:rPr>
        <w:rFonts w:ascii="Arial" w:hAnsi="Arial" w:hint="default"/>
      </w:rPr>
    </w:lvl>
    <w:lvl w:ilvl="6" w:tplc="2C901BD8" w:tentative="1">
      <w:start w:val="1"/>
      <w:numFmt w:val="bullet"/>
      <w:lvlText w:val="-"/>
      <w:lvlJc w:val="left"/>
      <w:pPr>
        <w:tabs>
          <w:tab w:val="num" w:pos="5040"/>
        </w:tabs>
        <w:ind w:left="5040" w:hanging="360"/>
      </w:pPr>
      <w:rPr>
        <w:rFonts w:ascii="Arial" w:hAnsi="Arial" w:hint="default"/>
      </w:rPr>
    </w:lvl>
    <w:lvl w:ilvl="7" w:tplc="93A4758A" w:tentative="1">
      <w:start w:val="1"/>
      <w:numFmt w:val="bullet"/>
      <w:lvlText w:val="-"/>
      <w:lvlJc w:val="left"/>
      <w:pPr>
        <w:tabs>
          <w:tab w:val="num" w:pos="5760"/>
        </w:tabs>
        <w:ind w:left="5760" w:hanging="360"/>
      </w:pPr>
      <w:rPr>
        <w:rFonts w:ascii="Arial" w:hAnsi="Arial" w:hint="default"/>
      </w:rPr>
    </w:lvl>
    <w:lvl w:ilvl="8" w:tplc="C63ED8B4" w:tentative="1">
      <w:start w:val="1"/>
      <w:numFmt w:val="bullet"/>
      <w:lvlText w:val="-"/>
      <w:lvlJc w:val="left"/>
      <w:pPr>
        <w:tabs>
          <w:tab w:val="num" w:pos="6480"/>
        </w:tabs>
        <w:ind w:left="6480" w:hanging="360"/>
      </w:pPr>
      <w:rPr>
        <w:rFonts w:ascii="Arial" w:hAnsi="Arial" w:hint="default"/>
      </w:rPr>
    </w:lvl>
  </w:abstractNum>
  <w:abstractNum w:abstractNumId="7">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A2D0953"/>
    <w:multiLevelType w:val="hybridMultilevel"/>
    <w:tmpl w:val="2FE01FE6"/>
    <w:lvl w:ilvl="0" w:tplc="BF0CBFEA">
      <w:start w:val="1"/>
      <w:numFmt w:val="decimal"/>
      <w:lvlText w:val="4.%1."/>
      <w:lvlJc w:val="left"/>
      <w:pPr>
        <w:ind w:left="177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9">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DBC1D36"/>
    <w:multiLevelType w:val="multilevel"/>
    <w:tmpl w:val="CD3885EC"/>
    <w:lvl w:ilvl="0">
      <w:start w:val="1"/>
      <w:numFmt w:val="decimal"/>
      <w:lvlText w:val="%1."/>
      <w:lvlJc w:val="left"/>
      <w:pPr>
        <w:tabs>
          <w:tab w:val="num" w:pos="1260"/>
        </w:tabs>
        <w:ind w:left="1260" w:hanging="1260"/>
      </w:pPr>
      <w:rPr>
        <w:rFonts w:cs="Times New Roman"/>
      </w:rPr>
    </w:lvl>
    <w:lvl w:ilvl="1">
      <w:start w:val="1"/>
      <w:numFmt w:val="decimal"/>
      <w:lvlText w:val="1.%2."/>
      <w:lvlJc w:val="left"/>
      <w:pPr>
        <w:tabs>
          <w:tab w:val="num" w:pos="1969"/>
        </w:tabs>
        <w:ind w:left="1969" w:hanging="1260"/>
      </w:pPr>
      <w:rPr>
        <w:rFonts w:cs="Times New Roman"/>
      </w:rPr>
    </w:lvl>
    <w:lvl w:ilvl="2">
      <w:start w:val="1"/>
      <w:numFmt w:val="decimal"/>
      <w:lvlText w:val="1.%3."/>
      <w:lvlJc w:val="left"/>
      <w:pPr>
        <w:tabs>
          <w:tab w:val="num" w:pos="2678"/>
        </w:tabs>
        <w:ind w:left="2678" w:hanging="1260"/>
      </w:pPr>
      <w:rPr>
        <w:rFonts w:cs="Times New Roman"/>
      </w:rPr>
    </w:lvl>
    <w:lvl w:ilvl="3">
      <w:start w:val="1"/>
      <w:numFmt w:val="decimal"/>
      <w:lvlText w:val="%1.%2.%3.%4."/>
      <w:lvlJc w:val="left"/>
      <w:pPr>
        <w:tabs>
          <w:tab w:val="num" w:pos="3387"/>
        </w:tabs>
        <w:ind w:left="3387" w:hanging="1260"/>
      </w:pPr>
      <w:rPr>
        <w:rFonts w:cs="Times New Roman"/>
      </w:rPr>
    </w:lvl>
    <w:lvl w:ilvl="4">
      <w:start w:val="1"/>
      <w:numFmt w:val="decimal"/>
      <w:lvlText w:val="%1.%2.%3.%4.%5."/>
      <w:lvlJc w:val="left"/>
      <w:pPr>
        <w:tabs>
          <w:tab w:val="num" w:pos="4096"/>
        </w:tabs>
        <w:ind w:left="4096" w:hanging="1260"/>
      </w:pPr>
      <w:rPr>
        <w:rFonts w:cs="Times New Roman"/>
      </w:rPr>
    </w:lvl>
    <w:lvl w:ilvl="5">
      <w:start w:val="1"/>
      <w:numFmt w:val="decimal"/>
      <w:lvlText w:val="%1.%2.%3.%4.%5.%6."/>
      <w:lvlJc w:val="left"/>
      <w:pPr>
        <w:tabs>
          <w:tab w:val="num" w:pos="4805"/>
        </w:tabs>
        <w:ind w:left="4805" w:hanging="1260"/>
      </w:pPr>
      <w:rPr>
        <w:rFonts w:cs="Times New Roman"/>
      </w:rPr>
    </w:lvl>
    <w:lvl w:ilvl="6">
      <w:start w:val="1"/>
      <w:numFmt w:val="decimal"/>
      <w:lvlText w:val="%1.%2.%3.%4.%5.%6.%7."/>
      <w:lvlJc w:val="left"/>
      <w:pPr>
        <w:tabs>
          <w:tab w:val="num" w:pos="5694"/>
        </w:tabs>
        <w:ind w:left="5694" w:hanging="1440"/>
      </w:pPr>
      <w:rPr>
        <w:rFonts w:cs="Times New Roman"/>
      </w:rPr>
    </w:lvl>
    <w:lvl w:ilvl="7">
      <w:start w:val="1"/>
      <w:numFmt w:val="decimal"/>
      <w:lvlText w:val="%1.%2.%3.%4.%5.%6.%7.%8."/>
      <w:lvlJc w:val="left"/>
      <w:pPr>
        <w:tabs>
          <w:tab w:val="num" w:pos="6403"/>
        </w:tabs>
        <w:ind w:left="6403" w:hanging="1440"/>
      </w:pPr>
      <w:rPr>
        <w:rFonts w:cs="Times New Roman"/>
      </w:rPr>
    </w:lvl>
    <w:lvl w:ilvl="8">
      <w:start w:val="1"/>
      <w:numFmt w:val="decimal"/>
      <w:lvlText w:val="%1.%2.%3.%4.%5.%6.%7.%8.%9."/>
      <w:lvlJc w:val="left"/>
      <w:pPr>
        <w:tabs>
          <w:tab w:val="num" w:pos="7472"/>
        </w:tabs>
        <w:ind w:left="7472" w:hanging="1800"/>
      </w:pPr>
      <w:rPr>
        <w:rFonts w:cs="Times New Roman"/>
      </w:rPr>
    </w:lvl>
  </w:abstractNum>
  <w:abstractNum w:abstractNumId="11">
    <w:nsid w:val="45F16F28"/>
    <w:multiLevelType w:val="multilevel"/>
    <w:tmpl w:val="59C430F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5680" w:hanging="720"/>
      </w:pPr>
    </w:lvl>
    <w:lvl w:ilvl="3">
      <w:start w:val="1"/>
      <w:numFmt w:val="decimal"/>
      <w:lvlText w:val="%1.%2.%3.%4"/>
      <w:lvlJc w:val="left"/>
      <w:pPr>
        <w:ind w:left="8160" w:hanging="720"/>
      </w:pPr>
    </w:lvl>
    <w:lvl w:ilvl="4">
      <w:start w:val="1"/>
      <w:numFmt w:val="decimal"/>
      <w:lvlText w:val="%1.%2.%3.%4.%5"/>
      <w:lvlJc w:val="left"/>
      <w:pPr>
        <w:ind w:left="11000" w:hanging="1080"/>
      </w:pPr>
    </w:lvl>
    <w:lvl w:ilvl="5">
      <w:start w:val="1"/>
      <w:numFmt w:val="decimal"/>
      <w:lvlText w:val="%1.%2.%3.%4.%5.%6"/>
      <w:lvlJc w:val="left"/>
      <w:pPr>
        <w:ind w:left="13480" w:hanging="1080"/>
      </w:pPr>
    </w:lvl>
    <w:lvl w:ilvl="6">
      <w:start w:val="1"/>
      <w:numFmt w:val="decimal"/>
      <w:lvlText w:val="%1.%2.%3.%4.%5.%6.%7"/>
      <w:lvlJc w:val="left"/>
      <w:pPr>
        <w:ind w:left="16320" w:hanging="1440"/>
      </w:pPr>
    </w:lvl>
    <w:lvl w:ilvl="7">
      <w:start w:val="1"/>
      <w:numFmt w:val="decimal"/>
      <w:lvlText w:val="%1.%2.%3.%4.%5.%6.%7.%8"/>
      <w:lvlJc w:val="left"/>
      <w:pPr>
        <w:ind w:left="18800" w:hanging="1440"/>
      </w:pPr>
    </w:lvl>
    <w:lvl w:ilvl="8">
      <w:start w:val="1"/>
      <w:numFmt w:val="decimal"/>
      <w:lvlText w:val="%1.%2.%3.%4.%5.%6.%7.%8.%9"/>
      <w:lvlJc w:val="left"/>
      <w:pPr>
        <w:ind w:left="21640" w:hanging="1800"/>
      </w:pPr>
    </w:lvl>
  </w:abstractNum>
  <w:abstractNum w:abstractNumId="12">
    <w:nsid w:val="5EF11CC0"/>
    <w:multiLevelType w:val="hybridMultilevel"/>
    <w:tmpl w:val="FA9013B6"/>
    <w:lvl w:ilvl="0" w:tplc="F83CC382">
      <w:start w:val="1"/>
      <w:numFmt w:val="decimal"/>
      <w:lvlText w:val="5.%1."/>
      <w:lvlJc w:val="left"/>
      <w:pPr>
        <w:ind w:left="1432" w:hanging="360"/>
      </w:pPr>
      <w:rPr>
        <w:rFonts w:cs="Times New Roman"/>
      </w:rPr>
    </w:lvl>
    <w:lvl w:ilvl="1" w:tplc="04190019">
      <w:start w:val="1"/>
      <w:numFmt w:val="lowerLetter"/>
      <w:lvlText w:val="%2."/>
      <w:lvlJc w:val="left"/>
      <w:pPr>
        <w:ind w:left="2152" w:hanging="360"/>
      </w:pPr>
      <w:rPr>
        <w:rFonts w:cs="Times New Roman"/>
      </w:rPr>
    </w:lvl>
    <w:lvl w:ilvl="2" w:tplc="0419001B">
      <w:start w:val="1"/>
      <w:numFmt w:val="lowerRoman"/>
      <w:lvlText w:val="%3."/>
      <w:lvlJc w:val="right"/>
      <w:pPr>
        <w:ind w:left="2872" w:hanging="180"/>
      </w:pPr>
      <w:rPr>
        <w:rFonts w:cs="Times New Roman"/>
      </w:rPr>
    </w:lvl>
    <w:lvl w:ilvl="3" w:tplc="0419000F">
      <w:start w:val="1"/>
      <w:numFmt w:val="decimal"/>
      <w:lvlText w:val="%4."/>
      <w:lvlJc w:val="left"/>
      <w:pPr>
        <w:ind w:left="3592" w:hanging="360"/>
      </w:pPr>
      <w:rPr>
        <w:rFonts w:cs="Times New Roman"/>
      </w:rPr>
    </w:lvl>
    <w:lvl w:ilvl="4" w:tplc="04190019">
      <w:start w:val="1"/>
      <w:numFmt w:val="lowerLetter"/>
      <w:lvlText w:val="%5."/>
      <w:lvlJc w:val="left"/>
      <w:pPr>
        <w:ind w:left="4312" w:hanging="360"/>
      </w:pPr>
      <w:rPr>
        <w:rFonts w:cs="Times New Roman"/>
      </w:rPr>
    </w:lvl>
    <w:lvl w:ilvl="5" w:tplc="0419001B">
      <w:start w:val="1"/>
      <w:numFmt w:val="lowerRoman"/>
      <w:lvlText w:val="%6."/>
      <w:lvlJc w:val="right"/>
      <w:pPr>
        <w:ind w:left="5032" w:hanging="180"/>
      </w:pPr>
      <w:rPr>
        <w:rFonts w:cs="Times New Roman"/>
      </w:rPr>
    </w:lvl>
    <w:lvl w:ilvl="6" w:tplc="0419000F">
      <w:start w:val="1"/>
      <w:numFmt w:val="decimal"/>
      <w:lvlText w:val="%7."/>
      <w:lvlJc w:val="left"/>
      <w:pPr>
        <w:ind w:left="5752" w:hanging="360"/>
      </w:pPr>
      <w:rPr>
        <w:rFonts w:cs="Times New Roman"/>
      </w:rPr>
    </w:lvl>
    <w:lvl w:ilvl="7" w:tplc="04190019">
      <w:start w:val="1"/>
      <w:numFmt w:val="lowerLetter"/>
      <w:lvlText w:val="%8."/>
      <w:lvlJc w:val="left"/>
      <w:pPr>
        <w:ind w:left="6472" w:hanging="360"/>
      </w:pPr>
      <w:rPr>
        <w:rFonts w:cs="Times New Roman"/>
      </w:rPr>
    </w:lvl>
    <w:lvl w:ilvl="8" w:tplc="0419001B">
      <w:start w:val="1"/>
      <w:numFmt w:val="lowerRoman"/>
      <w:lvlText w:val="%9."/>
      <w:lvlJc w:val="right"/>
      <w:pPr>
        <w:ind w:left="7192" w:hanging="180"/>
      </w:pPr>
      <w:rPr>
        <w:rFonts w:cs="Times New Roman"/>
      </w:rPr>
    </w:lvl>
  </w:abstractNum>
  <w:abstractNum w:abstractNumId="13">
    <w:nsid w:val="61095755"/>
    <w:multiLevelType w:val="hybridMultilevel"/>
    <w:tmpl w:val="24486060"/>
    <w:lvl w:ilvl="0" w:tplc="0686A8F4">
      <w:start w:val="1"/>
      <w:numFmt w:val="decimal"/>
      <w:lvlText w:val="7.%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4">
    <w:nsid w:val="76DA6C7A"/>
    <w:multiLevelType w:val="hybridMultilevel"/>
    <w:tmpl w:val="9C04AC4E"/>
    <w:lvl w:ilvl="0" w:tplc="C9A6862E">
      <w:start w:val="1"/>
      <w:numFmt w:val="decimal"/>
      <w:lvlText w:val="9.%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9"/>
  </w:num>
  <w:num w:numId="2">
    <w:abstractNumId w:val="0"/>
  </w:num>
  <w:num w:numId="3">
    <w:abstractNumId w:val="7"/>
  </w:num>
  <w:num w:numId="4">
    <w:abstractNumId w:val="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B31"/>
    <w:rsid w:val="00260189"/>
    <w:rsid w:val="005A14DB"/>
    <w:rsid w:val="00BD7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18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aliases w:val="Знак Знак2"/>
    <w:basedOn w:val="a0"/>
    <w:link w:val="a4"/>
    <w:semiHidden/>
    <w:locked/>
    <w:rsid w:val="00260189"/>
    <w:rPr>
      <w:rFonts w:ascii="Times New Roman" w:eastAsia="Times New Roman" w:hAnsi="Times New Roman" w:cs="Times New Roman"/>
    </w:rPr>
  </w:style>
  <w:style w:type="paragraph" w:styleId="a4">
    <w:name w:val="footnote text"/>
    <w:aliases w:val="Знак"/>
    <w:basedOn w:val="a"/>
    <w:link w:val="a3"/>
    <w:semiHidden/>
    <w:unhideWhenUsed/>
    <w:rsid w:val="00260189"/>
    <w:pPr>
      <w:spacing w:after="0" w:line="240" w:lineRule="auto"/>
    </w:pPr>
    <w:rPr>
      <w:rFonts w:ascii="Times New Roman" w:eastAsia="Times New Roman" w:hAnsi="Times New Roman"/>
    </w:rPr>
  </w:style>
  <w:style w:type="character" w:customStyle="1" w:styleId="1">
    <w:name w:val="Текст сноски Знак1"/>
    <w:basedOn w:val="a0"/>
    <w:uiPriority w:val="99"/>
    <w:semiHidden/>
    <w:rsid w:val="00260189"/>
    <w:rPr>
      <w:rFonts w:ascii="Calibri" w:eastAsia="Calibri" w:hAnsi="Calibri" w:cs="Times New Roman"/>
      <w:sz w:val="20"/>
      <w:szCs w:val="20"/>
    </w:rPr>
  </w:style>
  <w:style w:type="paragraph" w:styleId="a5">
    <w:name w:val="List Paragraph"/>
    <w:basedOn w:val="a"/>
    <w:uiPriority w:val="34"/>
    <w:qFormat/>
    <w:rsid w:val="00260189"/>
    <w:pPr>
      <w:spacing w:after="0" w:line="240" w:lineRule="auto"/>
      <w:ind w:left="720"/>
      <w:contextualSpacing/>
    </w:pPr>
    <w:rPr>
      <w:rFonts w:ascii="Times New Roman" w:eastAsia="Times New Roman" w:hAnsi="Times New Roman"/>
      <w:sz w:val="24"/>
      <w:szCs w:val="24"/>
      <w:lang w:eastAsia="ru-RU"/>
    </w:rPr>
  </w:style>
  <w:style w:type="character" w:styleId="a6">
    <w:name w:val="footnote reference"/>
    <w:uiPriority w:val="99"/>
    <w:semiHidden/>
    <w:unhideWhenUsed/>
    <w:rsid w:val="00260189"/>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18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aliases w:val="Знак Знак2"/>
    <w:basedOn w:val="a0"/>
    <w:link w:val="a4"/>
    <w:semiHidden/>
    <w:locked/>
    <w:rsid w:val="00260189"/>
    <w:rPr>
      <w:rFonts w:ascii="Times New Roman" w:eastAsia="Times New Roman" w:hAnsi="Times New Roman" w:cs="Times New Roman"/>
    </w:rPr>
  </w:style>
  <w:style w:type="paragraph" w:styleId="a4">
    <w:name w:val="footnote text"/>
    <w:aliases w:val="Знак"/>
    <w:basedOn w:val="a"/>
    <w:link w:val="a3"/>
    <w:semiHidden/>
    <w:unhideWhenUsed/>
    <w:rsid w:val="00260189"/>
    <w:pPr>
      <w:spacing w:after="0" w:line="240" w:lineRule="auto"/>
    </w:pPr>
    <w:rPr>
      <w:rFonts w:ascii="Times New Roman" w:eastAsia="Times New Roman" w:hAnsi="Times New Roman"/>
    </w:rPr>
  </w:style>
  <w:style w:type="character" w:customStyle="1" w:styleId="1">
    <w:name w:val="Текст сноски Знак1"/>
    <w:basedOn w:val="a0"/>
    <w:uiPriority w:val="99"/>
    <w:semiHidden/>
    <w:rsid w:val="00260189"/>
    <w:rPr>
      <w:rFonts w:ascii="Calibri" w:eastAsia="Calibri" w:hAnsi="Calibri" w:cs="Times New Roman"/>
      <w:sz w:val="20"/>
      <w:szCs w:val="20"/>
    </w:rPr>
  </w:style>
  <w:style w:type="paragraph" w:styleId="a5">
    <w:name w:val="List Paragraph"/>
    <w:basedOn w:val="a"/>
    <w:uiPriority w:val="34"/>
    <w:qFormat/>
    <w:rsid w:val="00260189"/>
    <w:pPr>
      <w:spacing w:after="0" w:line="240" w:lineRule="auto"/>
      <w:ind w:left="720"/>
      <w:contextualSpacing/>
    </w:pPr>
    <w:rPr>
      <w:rFonts w:ascii="Times New Roman" w:eastAsia="Times New Roman" w:hAnsi="Times New Roman"/>
      <w:sz w:val="24"/>
      <w:szCs w:val="24"/>
      <w:lang w:eastAsia="ru-RU"/>
    </w:rPr>
  </w:style>
  <w:style w:type="character" w:styleId="a6">
    <w:name w:val="footnote reference"/>
    <w:uiPriority w:val="99"/>
    <w:semiHidden/>
    <w:unhideWhenUsed/>
    <w:rsid w:val="00260189"/>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ks.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3923</Words>
  <Characters>22365</Characters>
  <Application>Microsoft Office Word</Application>
  <DocSecurity>0</DocSecurity>
  <Lines>186</Lines>
  <Paragraphs>52</Paragraphs>
  <ScaleCrop>false</ScaleCrop>
  <Company>Hewlett-Packard Company</Company>
  <LinksUpToDate>false</LinksUpToDate>
  <CharactersWithSpaces>26236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Олейник Антон</dc:creator>
  <cp:keywords/>
  <dc:description/>
  <cp:lastModifiedBy>Олейник Антон</cp:lastModifiedBy>
  <cp:revision>2</cp:revision>
  <dcterms:created xsi:type="dcterms:W3CDTF">2017-08-21T13:29:00Z</dcterms:created>
  <dcterms:modified xsi:type="dcterms:W3CDTF">2017-08-21T13:30:00Z</dcterms:modified>
</cp:coreProperties>
</file>