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C47BF">
        <w:rPr>
          <w:sz w:val="28"/>
          <w:szCs w:val="28"/>
        </w:rPr>
        <w:t>59046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C47BF">
        <w:rPr>
          <w:rFonts w:ascii="Times New Roman" w:hAnsi="Times New Roman" w:cs="Times New Roman"/>
          <w:sz w:val="28"/>
          <w:szCs w:val="28"/>
        </w:rPr>
        <w:t>27.09.2017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603E5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603E54" w:rsidRDefault="008C47B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03E54">
              <w:rPr>
                <w:sz w:val="28"/>
                <w:szCs w:val="28"/>
              </w:rPr>
              <w:t>Антипенко Елена Олеговна</w:t>
            </w:r>
            <w:r w:rsidR="00D342DA" w:rsidRPr="00603E54">
              <w:rPr>
                <w:sz w:val="28"/>
                <w:szCs w:val="28"/>
              </w:rPr>
              <w:t xml:space="preserve">, </w:t>
            </w:r>
          </w:p>
          <w:p w:rsidR="00D342DA" w:rsidRPr="00603E54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03E54">
              <w:rPr>
                <w:sz w:val="28"/>
                <w:szCs w:val="28"/>
              </w:rPr>
              <w:t xml:space="preserve">, ОГРН , ИНН </w:t>
            </w:r>
            <w:r w:rsidR="008C47BF" w:rsidRPr="00603E54">
              <w:rPr>
                <w:sz w:val="28"/>
                <w:szCs w:val="28"/>
              </w:rPr>
              <w:t>471907090878</w:t>
            </w:r>
            <w:r w:rsidRPr="00603E54">
              <w:rPr>
                <w:sz w:val="28"/>
                <w:szCs w:val="28"/>
              </w:rPr>
              <w:t>.</w:t>
            </w:r>
          </w:p>
          <w:p w:rsidR="00D342DA" w:rsidRPr="00603E5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03E5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C47BF" w:rsidRPr="00603E54" w:rsidRDefault="008C47B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</w:p>
          <w:p w:rsidR="00D342DA" w:rsidRPr="00603E54" w:rsidRDefault="008C47B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«СРО «Северная Столица»</w:t>
            </w:r>
          </w:p>
        </w:tc>
      </w:tr>
      <w:tr w:rsidR="00D342DA" w:rsidRPr="00603E5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03E54" w:rsidRDefault="008C47B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03E54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603E54">
              <w:rPr>
                <w:sz w:val="28"/>
                <w:szCs w:val="28"/>
              </w:rPr>
              <w:t xml:space="preserve">, дело о банкротстве </w:t>
            </w:r>
            <w:r w:rsidRPr="00603E54">
              <w:rPr>
                <w:sz w:val="28"/>
                <w:szCs w:val="28"/>
              </w:rPr>
              <w:t>А56-6201/2016</w:t>
            </w:r>
          </w:p>
        </w:tc>
      </w:tr>
      <w:tr w:rsidR="00D342DA" w:rsidRPr="00603E5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03E54" w:rsidRDefault="008C47B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11.07.2016</w:t>
            </w:r>
            <w:r w:rsidR="00D342DA"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47B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недвижимое имущество, 3-х комнатная квартира, расположенная по адресу: Ленинградская область, Гатчинский район, деревня Батово, д. 6, кв. 86, общей площадью 57,8 кв.м. (далее ЛОТ1), находящаяся в залоге «Газпромбанк» (АО).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47B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8C47BF">
              <w:rPr>
                <w:sz w:val="28"/>
                <w:szCs w:val="28"/>
              </w:rPr>
              <w:t>23.08.2017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C47BF">
              <w:rPr>
                <w:sz w:val="28"/>
                <w:szCs w:val="28"/>
              </w:rPr>
              <w:t>26.09.2017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47B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на участие в торгах должна соответствовать требованиям, установленным в федеральным законом от 26.10.2002 г. № 127-ФЗ, и быть оформлена на русском языке в произвольной форме с указанием сведений: телефона, эл. почты заявителя, наименования, организационно-правовой формы, место нахождения, почтового адреса (для юридических лиц), ФИО, паспортных данных, место жительства (для физических лиц), наличия или отсутствия заинтересованности заявителя к должнику, кредиторам, арбитражному управляющему, об участие в капитале заявителя арбитражного управляющего, а также СРО АУ, членом которой является арбитражный управляющий с приложением копий следующих документов: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 представляются в форме электронных документов, подписанных электронной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03E5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C47B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C47BF" w:rsidRDefault="008C47B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156 330.00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03E54" w:rsidRDefault="008C47B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3E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10% на от начальной цены продажи ЛОТА1 перечисляется в течение срока приема заявок по реквизитам Должника</w:t>
            </w:r>
            <w:r w:rsidR="00D342DA" w:rsidRPr="00603E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603E54" w:rsidRDefault="008C47B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03E5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 Антипенко Елена Олеговна, р/с 42301810808150003782 в филиале «Газпромбанка» (АО) в г. Санкт-Петербург, к/с 30101810200000000823 в ГУ Банка России по ЦФО БИК: 044525823,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C47BF" w:rsidRDefault="008C47B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1 563 300.00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C47BF" w:rsidRDefault="008C47B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78 165.00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03E54" w:rsidRDefault="008C47B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наибольшую цену за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47B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12:00 27.09.2017 г. на сайте ЭТП.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47B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подведения результатов проведения торгов организатор торгов направляет Победителю торгов предложение заключить договор купли-продажи ЛОТА1 по цене предложенной победителем, оплата по которому должна быть произведена Победителем торгов на счет Должника не позднее чем через 30 рабочих дней с даты его заключения.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03E54" w:rsidRDefault="008C47B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позднее чем через 30 рабочих дней с даты заключения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C47BF"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  <w:r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47BF"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470311122705</w:t>
            </w:r>
            <w:r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C47BF" w:rsidRPr="00603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193230, Санкт-Петербург, ул. </w:t>
            </w:r>
            <w:r w:rsidR="008C47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Тельмана, д. 30, к. 2, кв. 88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8C47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+79119247422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8C47B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Silva99@mail.ru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C47B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15.07.2017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03E54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C47BF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58FE41-FD1B-4E73-9F5E-FDCCE464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5674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6656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Home</cp:lastModifiedBy>
  <cp:revision>2</cp:revision>
  <cp:lastPrinted>2010-11-10T14:05:00Z</cp:lastPrinted>
  <dcterms:created xsi:type="dcterms:W3CDTF">2017-08-23T14:14:00Z</dcterms:created>
  <dcterms:modified xsi:type="dcterms:W3CDTF">2017-08-23T14:14:00Z</dcterms:modified>
</cp:coreProperties>
</file>