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57" w:rsidRPr="002F35F5" w:rsidRDefault="00BA6057" w:rsidP="004D5EC1">
      <w:pPr>
        <w:shd w:val="clear" w:color="auto" w:fill="FFFFFF"/>
        <w:ind w:right="-28"/>
        <w:jc w:val="center"/>
        <w:rPr>
          <w:b/>
          <w:bCs/>
          <w:i/>
          <w:iCs/>
          <w:color w:val="202020"/>
          <w:spacing w:val="-8"/>
          <w:kern w:val="2"/>
          <w:sz w:val="22"/>
          <w:szCs w:val="22"/>
        </w:rPr>
      </w:pPr>
      <w:r w:rsidRPr="002F35F5">
        <w:rPr>
          <w:b/>
          <w:bCs/>
          <w:i/>
          <w:iCs/>
          <w:color w:val="202020"/>
          <w:spacing w:val="-8"/>
          <w:kern w:val="2"/>
          <w:sz w:val="22"/>
          <w:szCs w:val="22"/>
        </w:rPr>
        <w:t>Проект Договора</w:t>
      </w:r>
    </w:p>
    <w:p w:rsidR="00BA6057" w:rsidRPr="002F35F5" w:rsidRDefault="00BA6057" w:rsidP="00BA6057">
      <w:pPr>
        <w:shd w:val="clear" w:color="auto" w:fill="FFFFFF"/>
        <w:ind w:right="-28"/>
        <w:jc w:val="center"/>
        <w:rPr>
          <w:b/>
          <w:bCs/>
          <w:i/>
          <w:iCs/>
          <w:color w:val="202020"/>
          <w:spacing w:val="-8"/>
          <w:kern w:val="2"/>
          <w:sz w:val="22"/>
          <w:szCs w:val="22"/>
        </w:rPr>
      </w:pPr>
      <w:r w:rsidRPr="002F35F5">
        <w:rPr>
          <w:b/>
          <w:bCs/>
          <w:i/>
          <w:iCs/>
          <w:color w:val="202020"/>
          <w:spacing w:val="-8"/>
          <w:kern w:val="2"/>
          <w:sz w:val="22"/>
          <w:szCs w:val="22"/>
        </w:rPr>
        <w:t xml:space="preserve"> купли-продажи </w:t>
      </w:r>
    </w:p>
    <w:p w:rsidR="00BA6057" w:rsidRPr="002F35F5" w:rsidRDefault="00BA6057" w:rsidP="00BA6057">
      <w:pPr>
        <w:shd w:val="clear" w:color="auto" w:fill="FFFFFF"/>
        <w:ind w:right="-28"/>
        <w:jc w:val="center"/>
        <w:rPr>
          <w:i/>
          <w:color w:val="202020"/>
          <w:spacing w:val="-8"/>
          <w:kern w:val="2"/>
          <w:sz w:val="22"/>
          <w:szCs w:val="22"/>
        </w:rPr>
      </w:pPr>
      <w:r w:rsidRPr="002F35F5">
        <w:rPr>
          <w:i/>
          <w:color w:val="202020"/>
          <w:spacing w:val="-8"/>
          <w:kern w:val="2"/>
          <w:sz w:val="22"/>
          <w:szCs w:val="22"/>
        </w:rPr>
        <w:t xml:space="preserve">Место заключения договора: </w:t>
      </w:r>
    </w:p>
    <w:p w:rsidR="00BA6057" w:rsidRPr="002F35F5" w:rsidRDefault="00BA6057" w:rsidP="00BA6057">
      <w:pPr>
        <w:shd w:val="clear" w:color="auto" w:fill="FFFFFF"/>
        <w:ind w:right="-28"/>
        <w:jc w:val="center"/>
        <w:rPr>
          <w:i/>
          <w:color w:val="202020"/>
          <w:spacing w:val="-8"/>
          <w:kern w:val="2"/>
          <w:sz w:val="22"/>
          <w:szCs w:val="22"/>
        </w:rPr>
      </w:pPr>
      <w:r w:rsidRPr="002F35F5">
        <w:rPr>
          <w:i/>
          <w:color w:val="202020"/>
          <w:spacing w:val="-8"/>
          <w:kern w:val="2"/>
          <w:sz w:val="22"/>
          <w:szCs w:val="22"/>
        </w:rPr>
        <w:t xml:space="preserve">Дата заключения договора: </w:t>
      </w:r>
    </w:p>
    <w:p w:rsidR="00BA6057" w:rsidRPr="002F35F5" w:rsidRDefault="00BA6057" w:rsidP="00BA6057">
      <w:pPr>
        <w:jc w:val="center"/>
        <w:rPr>
          <w:sz w:val="22"/>
          <w:szCs w:val="22"/>
        </w:rPr>
      </w:pPr>
    </w:p>
    <w:p w:rsidR="00BA6057" w:rsidRPr="002F35F5" w:rsidRDefault="00BA6057" w:rsidP="00BA6057">
      <w:pPr>
        <w:rPr>
          <w:b/>
          <w:sz w:val="22"/>
          <w:szCs w:val="22"/>
          <w:u w:val="single"/>
        </w:rPr>
      </w:pPr>
      <w:r w:rsidRPr="002F35F5">
        <w:rPr>
          <w:b/>
          <w:sz w:val="22"/>
          <w:szCs w:val="22"/>
          <w:u w:val="single"/>
        </w:rPr>
        <w:t>Стороны</w:t>
      </w:r>
      <w:proofErr w:type="gramStart"/>
      <w:r w:rsidRPr="002F35F5">
        <w:rPr>
          <w:b/>
          <w:sz w:val="22"/>
          <w:szCs w:val="22"/>
          <w:u w:val="single"/>
        </w:rPr>
        <w:t xml:space="preserve"> :</w:t>
      </w:r>
      <w:proofErr w:type="gramEnd"/>
    </w:p>
    <w:p w:rsidR="00BA6057" w:rsidRPr="002F35F5" w:rsidRDefault="00BA6057" w:rsidP="00BA6057">
      <w:pPr>
        <w:ind w:firstLine="708"/>
        <w:jc w:val="both"/>
        <w:rPr>
          <w:sz w:val="22"/>
          <w:szCs w:val="22"/>
        </w:rPr>
      </w:pPr>
      <w:r w:rsidRPr="002F35F5">
        <w:rPr>
          <w:b/>
          <w:bCs/>
          <w:kern w:val="2"/>
          <w:sz w:val="22"/>
          <w:szCs w:val="22"/>
        </w:rPr>
        <w:t xml:space="preserve">             </w:t>
      </w:r>
      <w:proofErr w:type="gramStart"/>
      <w:r w:rsidR="002F35F5" w:rsidRPr="002F35F5">
        <w:rPr>
          <w:sz w:val="22"/>
          <w:szCs w:val="22"/>
        </w:rPr>
        <w:t xml:space="preserve">Калинин Олег Юрьевич (дата рождения – 08.09.1968, место рождения: г. Челябинск, место жительства: г. Челябинск, ул. </w:t>
      </w:r>
      <w:proofErr w:type="spellStart"/>
      <w:r w:rsidR="002F35F5" w:rsidRPr="002F35F5">
        <w:rPr>
          <w:sz w:val="22"/>
          <w:szCs w:val="22"/>
        </w:rPr>
        <w:t>Майкова</w:t>
      </w:r>
      <w:proofErr w:type="spellEnd"/>
      <w:r w:rsidR="002F35F5" w:rsidRPr="002F35F5">
        <w:rPr>
          <w:sz w:val="22"/>
          <w:szCs w:val="22"/>
        </w:rPr>
        <w:t xml:space="preserve">, д. 19, </w:t>
      </w:r>
      <w:proofErr w:type="spellStart"/>
      <w:r w:rsidR="002F35F5" w:rsidRPr="002F35F5">
        <w:rPr>
          <w:sz w:val="22"/>
          <w:szCs w:val="22"/>
        </w:rPr>
        <w:t>кв</w:t>
      </w:r>
      <w:proofErr w:type="spellEnd"/>
      <w:r w:rsidR="002F35F5" w:rsidRPr="002F35F5">
        <w:rPr>
          <w:sz w:val="22"/>
          <w:szCs w:val="22"/>
        </w:rPr>
        <w:t xml:space="preserve"> 2, ИНН 744900125406, СНИЛС 012-788-219-52)</w:t>
      </w:r>
      <w:r w:rsidR="0011523C" w:rsidRPr="002F35F5">
        <w:rPr>
          <w:spacing w:val="2"/>
          <w:sz w:val="22"/>
          <w:szCs w:val="22"/>
        </w:rPr>
        <w:t>,</w:t>
      </w:r>
      <w:r w:rsidR="0011523C" w:rsidRPr="002F35F5">
        <w:rPr>
          <w:color w:val="000000"/>
          <w:spacing w:val="2"/>
          <w:sz w:val="22"/>
          <w:szCs w:val="22"/>
        </w:rPr>
        <w:t xml:space="preserve"> в лице финансового </w:t>
      </w:r>
      <w:r w:rsidR="0011523C" w:rsidRPr="002F35F5">
        <w:rPr>
          <w:color w:val="000000"/>
          <w:spacing w:val="-5"/>
          <w:sz w:val="22"/>
          <w:szCs w:val="22"/>
        </w:rPr>
        <w:t xml:space="preserve">управляющего </w:t>
      </w:r>
      <w:proofErr w:type="spellStart"/>
      <w:r w:rsidR="002F35F5" w:rsidRPr="002F35F5">
        <w:rPr>
          <w:sz w:val="22"/>
          <w:szCs w:val="22"/>
        </w:rPr>
        <w:t>Чучмана</w:t>
      </w:r>
      <w:proofErr w:type="spellEnd"/>
      <w:r w:rsidR="002F35F5" w:rsidRPr="002F35F5">
        <w:rPr>
          <w:sz w:val="22"/>
          <w:szCs w:val="22"/>
        </w:rPr>
        <w:t xml:space="preserve"> Михаила Романовича</w:t>
      </w:r>
      <w:r w:rsidR="0011523C" w:rsidRPr="002F35F5">
        <w:rPr>
          <w:sz w:val="22"/>
          <w:szCs w:val="22"/>
          <w:shd w:val="clear" w:color="auto" w:fill="FFFFFF"/>
        </w:rPr>
        <w:t xml:space="preserve">, действующего на основании </w:t>
      </w:r>
      <w:proofErr w:type="spellStart"/>
      <w:r w:rsidR="002F35F5" w:rsidRPr="002F35F5">
        <w:rPr>
          <w:sz w:val="22"/>
          <w:szCs w:val="22"/>
        </w:rPr>
        <w:t>ПостановленияВосемнадцатого</w:t>
      </w:r>
      <w:proofErr w:type="spellEnd"/>
      <w:r w:rsidR="002F35F5" w:rsidRPr="002F35F5">
        <w:rPr>
          <w:sz w:val="22"/>
          <w:szCs w:val="22"/>
        </w:rPr>
        <w:t xml:space="preserve"> арбитражного апелляционного суда № 18АП-3685/2017 от 16 мая 2017 года по делу №А76-17211/2016</w:t>
      </w:r>
      <w:r w:rsidRPr="002F35F5">
        <w:rPr>
          <w:sz w:val="22"/>
          <w:szCs w:val="22"/>
        </w:rPr>
        <w:t>, именуем</w:t>
      </w:r>
      <w:r w:rsidR="0011523C" w:rsidRPr="002F35F5">
        <w:rPr>
          <w:sz w:val="22"/>
          <w:szCs w:val="22"/>
        </w:rPr>
        <w:t>ый</w:t>
      </w:r>
      <w:r w:rsidRPr="002F35F5">
        <w:rPr>
          <w:sz w:val="22"/>
          <w:szCs w:val="22"/>
        </w:rPr>
        <w:t xml:space="preserve"> в дальнейшем «Продавец», с одной стороны, и</w:t>
      </w:r>
      <w:proofErr w:type="gramEnd"/>
    </w:p>
    <w:p w:rsidR="00BA6057" w:rsidRPr="002F35F5" w:rsidRDefault="00BA6057" w:rsidP="00BA6057">
      <w:pPr>
        <w:spacing w:line="100" w:lineRule="atLeast"/>
        <w:ind w:firstLine="708"/>
        <w:jc w:val="both"/>
        <w:rPr>
          <w:sz w:val="22"/>
          <w:szCs w:val="22"/>
        </w:rPr>
      </w:pPr>
      <w:bookmarkStart w:id="0" w:name="OLE_LINK3"/>
      <w:proofErr w:type="gramStart"/>
      <w:r w:rsidRPr="002F35F5">
        <w:rPr>
          <w:b/>
          <w:sz w:val="22"/>
          <w:szCs w:val="22"/>
        </w:rPr>
        <w:t xml:space="preserve">------------------------,  </w:t>
      </w:r>
      <w:r w:rsidRPr="002F35F5">
        <w:rPr>
          <w:sz w:val="22"/>
          <w:szCs w:val="22"/>
        </w:rPr>
        <w:t xml:space="preserve">в лице  </w:t>
      </w:r>
      <w:bookmarkEnd w:id="0"/>
      <w:r w:rsidRPr="002F35F5">
        <w:rPr>
          <w:sz w:val="22"/>
          <w:szCs w:val="22"/>
        </w:rPr>
        <w:t>---------------------------------</w:t>
      </w:r>
      <w:r w:rsidRPr="002F35F5">
        <w:rPr>
          <w:color w:val="000000"/>
          <w:spacing w:val="-4"/>
          <w:kern w:val="2"/>
          <w:sz w:val="22"/>
          <w:szCs w:val="22"/>
        </w:rPr>
        <w:t xml:space="preserve">, действующего  на основании -------------------------------------------,  именуемое в дальнейшем </w:t>
      </w:r>
      <w:r w:rsidRPr="002F35F5">
        <w:rPr>
          <w:b/>
          <w:color w:val="000000"/>
          <w:spacing w:val="-4"/>
          <w:kern w:val="2"/>
          <w:sz w:val="22"/>
          <w:szCs w:val="22"/>
        </w:rPr>
        <w:t>«Покупатель»,</w:t>
      </w:r>
      <w:r w:rsidRPr="002F35F5">
        <w:rPr>
          <w:color w:val="000000"/>
          <w:spacing w:val="-4"/>
          <w:kern w:val="2"/>
          <w:sz w:val="22"/>
          <w:szCs w:val="22"/>
        </w:rPr>
        <w:t xml:space="preserve"> с другой стороны, также именуемые в дальнейшем каждый в отдельности «Сторона»</w:t>
      </w:r>
      <w:r w:rsidRPr="002F35F5">
        <w:rPr>
          <w:sz w:val="22"/>
          <w:szCs w:val="22"/>
        </w:rPr>
        <w:t>, заключили договор о нижеследующем:</w:t>
      </w:r>
      <w:proofErr w:type="gramEnd"/>
    </w:p>
    <w:p w:rsidR="00BA6057" w:rsidRPr="002F35F5" w:rsidRDefault="00BA6057" w:rsidP="00BA6057">
      <w:pPr>
        <w:jc w:val="both"/>
        <w:rPr>
          <w:b/>
          <w:sz w:val="22"/>
          <w:szCs w:val="22"/>
        </w:rPr>
      </w:pPr>
      <w:r w:rsidRPr="002F35F5">
        <w:rPr>
          <w:b/>
          <w:sz w:val="22"/>
          <w:szCs w:val="22"/>
        </w:rPr>
        <w:t xml:space="preserve">  </w:t>
      </w:r>
    </w:p>
    <w:p w:rsidR="00BA6057" w:rsidRPr="002F35F5" w:rsidRDefault="00BA6057" w:rsidP="00F826BC">
      <w:pPr>
        <w:suppressAutoHyphens w:val="0"/>
        <w:ind w:left="360"/>
        <w:rPr>
          <w:b/>
          <w:sz w:val="22"/>
          <w:szCs w:val="22"/>
        </w:rPr>
      </w:pPr>
    </w:p>
    <w:p w:rsidR="00BA6057" w:rsidRPr="002F35F5" w:rsidRDefault="00BA6057" w:rsidP="00BA6057">
      <w:pPr>
        <w:jc w:val="center"/>
        <w:rPr>
          <w:b/>
          <w:sz w:val="22"/>
          <w:szCs w:val="22"/>
        </w:rPr>
      </w:pPr>
    </w:p>
    <w:p w:rsidR="00BA6057" w:rsidRPr="002F35F5" w:rsidRDefault="00BA6057" w:rsidP="00BA6057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2F35F5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>Предмет договора.</w:t>
      </w:r>
    </w:p>
    <w:p w:rsidR="000C586D" w:rsidRPr="000C586D" w:rsidRDefault="00BA6057" w:rsidP="000C586D">
      <w:pPr>
        <w:widowControl w:val="0"/>
        <w:numPr>
          <w:ilvl w:val="1"/>
          <w:numId w:val="2"/>
        </w:numPr>
        <w:shd w:val="clear" w:color="auto" w:fill="FFFFFF"/>
        <w:tabs>
          <w:tab w:val="clear" w:pos="792"/>
          <w:tab w:val="num" w:pos="560"/>
          <w:tab w:val="left" w:pos="1047"/>
        </w:tabs>
        <w:suppressAutoHyphens w:val="0"/>
        <w:autoSpaceDE w:val="0"/>
        <w:autoSpaceDN w:val="0"/>
        <w:adjustRightInd w:val="0"/>
        <w:spacing w:line="240" w:lineRule="exact"/>
        <w:ind w:left="560" w:hanging="560"/>
        <w:contextualSpacing/>
        <w:jc w:val="both"/>
        <w:rPr>
          <w:b/>
          <w:sz w:val="22"/>
          <w:szCs w:val="22"/>
        </w:rPr>
      </w:pPr>
      <w:proofErr w:type="gramStart"/>
      <w:r w:rsidRPr="000C586D">
        <w:rPr>
          <w:color w:val="000000"/>
          <w:spacing w:val="-4"/>
          <w:kern w:val="2"/>
          <w:sz w:val="22"/>
          <w:szCs w:val="22"/>
        </w:rPr>
        <w:t xml:space="preserve">По настоящему договору Продавец передает в собственность Покупателя, а Покупатель принимает и оплачивает имущество, приобретенное на торгах, проведенных на </w:t>
      </w:r>
      <w:r w:rsidR="002F35F5" w:rsidRPr="000C586D">
        <w:rPr>
          <w:color w:val="000000"/>
          <w:spacing w:val="-4"/>
          <w:kern w:val="2"/>
          <w:sz w:val="22"/>
          <w:szCs w:val="22"/>
        </w:rPr>
        <w:t xml:space="preserve">ЭТП  АО  «Российский аукционный дом»  по адресу в сети интернет </w:t>
      </w:r>
      <w:proofErr w:type="spellStart"/>
      <w:r w:rsidR="002F35F5" w:rsidRPr="000C586D">
        <w:rPr>
          <w:color w:val="000000"/>
          <w:spacing w:val="-4"/>
          <w:kern w:val="2"/>
          <w:sz w:val="22"/>
          <w:szCs w:val="22"/>
        </w:rPr>
        <w:t>www.lot-online.ru</w:t>
      </w:r>
      <w:proofErr w:type="spellEnd"/>
      <w:r w:rsidRPr="000C586D">
        <w:rPr>
          <w:color w:val="000000"/>
          <w:spacing w:val="-4"/>
          <w:kern w:val="2"/>
          <w:sz w:val="22"/>
          <w:szCs w:val="22"/>
        </w:rPr>
        <w:t xml:space="preserve"> (протокол № ____ подведения итогов электронных  торгов по продаже имущества</w:t>
      </w:r>
      <w:r w:rsidRPr="000C586D">
        <w:rPr>
          <w:sz w:val="22"/>
          <w:szCs w:val="22"/>
        </w:rPr>
        <w:t>,</w:t>
      </w:r>
      <w:r w:rsidR="00FB3163" w:rsidRPr="000C586D">
        <w:rPr>
          <w:b/>
          <w:bCs/>
          <w:kern w:val="2"/>
          <w:sz w:val="22"/>
          <w:szCs w:val="22"/>
        </w:rPr>
        <w:t xml:space="preserve">         </w:t>
      </w:r>
      <w:r w:rsidR="002F35F5" w:rsidRPr="000C586D">
        <w:rPr>
          <w:sz w:val="22"/>
          <w:szCs w:val="22"/>
        </w:rPr>
        <w:t xml:space="preserve">Калинина Олега Юрьевича (дата рождения – 08.09.1968, место рождения: г. Челябинск, место жительства: г. Челябинск, ул. </w:t>
      </w:r>
      <w:proofErr w:type="spellStart"/>
      <w:r w:rsidR="002F35F5" w:rsidRPr="000C586D">
        <w:rPr>
          <w:sz w:val="22"/>
          <w:szCs w:val="22"/>
        </w:rPr>
        <w:t>Майкова</w:t>
      </w:r>
      <w:proofErr w:type="spellEnd"/>
      <w:r w:rsidR="002F35F5" w:rsidRPr="000C586D">
        <w:rPr>
          <w:sz w:val="22"/>
          <w:szCs w:val="22"/>
        </w:rPr>
        <w:t>, д. 19, кВ. 2</w:t>
      </w:r>
      <w:proofErr w:type="gramEnd"/>
      <w:r w:rsidR="002F35F5" w:rsidRPr="000C586D">
        <w:rPr>
          <w:sz w:val="22"/>
          <w:szCs w:val="22"/>
        </w:rPr>
        <w:t>, ИНН 744900125406, СНИЛС 012-788-219-52),  в отношении которого Постановлением</w:t>
      </w:r>
      <w:proofErr w:type="gramStart"/>
      <w:r w:rsidR="002F35F5" w:rsidRPr="000C586D">
        <w:rPr>
          <w:sz w:val="22"/>
          <w:szCs w:val="22"/>
        </w:rPr>
        <w:t xml:space="preserve"> В</w:t>
      </w:r>
      <w:proofErr w:type="gramEnd"/>
      <w:r w:rsidR="002F35F5" w:rsidRPr="000C586D">
        <w:rPr>
          <w:sz w:val="22"/>
          <w:szCs w:val="22"/>
        </w:rPr>
        <w:t>осемнадцатого арбитражного апелляционного суда № 18АП-3685/2017 от 16 мая 2017 года по делу №А76-17211/2016 введена процедура реализации имущества гражданина</w:t>
      </w:r>
      <w:r w:rsidR="0011523C" w:rsidRPr="000C586D">
        <w:rPr>
          <w:sz w:val="22"/>
          <w:szCs w:val="22"/>
        </w:rPr>
        <w:t xml:space="preserve">) </w:t>
      </w:r>
      <w:r w:rsidRPr="000C586D">
        <w:rPr>
          <w:color w:val="000000"/>
          <w:spacing w:val="-4"/>
          <w:kern w:val="2"/>
          <w:sz w:val="22"/>
          <w:szCs w:val="22"/>
        </w:rPr>
        <w:t>от</w:t>
      </w:r>
      <w:r w:rsidR="000C586D">
        <w:rPr>
          <w:color w:val="000000"/>
          <w:spacing w:val="-4"/>
          <w:kern w:val="2"/>
          <w:sz w:val="22"/>
          <w:szCs w:val="22"/>
        </w:rPr>
        <w:t xml:space="preserve"> 03.10.2017г.</w:t>
      </w:r>
      <w:r w:rsidRPr="000C586D">
        <w:rPr>
          <w:color w:val="000000"/>
          <w:spacing w:val="-4"/>
          <w:kern w:val="2"/>
          <w:sz w:val="22"/>
          <w:szCs w:val="22"/>
        </w:rPr>
        <w:t>),</w:t>
      </w:r>
      <w:r w:rsidR="002F35F5" w:rsidRPr="000C586D">
        <w:rPr>
          <w:color w:val="000000"/>
          <w:spacing w:val="-4"/>
          <w:kern w:val="2"/>
          <w:sz w:val="22"/>
          <w:szCs w:val="22"/>
        </w:rPr>
        <w:t xml:space="preserve"> </w:t>
      </w:r>
      <w:r w:rsidRPr="000C586D">
        <w:rPr>
          <w:color w:val="000000"/>
          <w:spacing w:val="-4"/>
          <w:kern w:val="2"/>
          <w:sz w:val="22"/>
          <w:szCs w:val="22"/>
        </w:rPr>
        <w:t>а именно:</w:t>
      </w:r>
      <w:r w:rsidR="002F35F5" w:rsidRPr="000C586D">
        <w:rPr>
          <w:rFonts w:eastAsia="Calibri"/>
          <w:color w:val="000000"/>
          <w:spacing w:val="-9"/>
          <w:kern w:val="2"/>
          <w:sz w:val="22"/>
          <w:szCs w:val="22"/>
          <w:lang w:eastAsia="ru-RU"/>
        </w:rPr>
        <w:t xml:space="preserve">- </w:t>
      </w:r>
      <w:r w:rsidR="008A6B22">
        <w:rPr>
          <w:sz w:val="22"/>
          <w:szCs w:val="22"/>
        </w:rPr>
        <w:t>Ж</w:t>
      </w:r>
      <w:r w:rsidR="000C586D" w:rsidRPr="000C586D">
        <w:rPr>
          <w:sz w:val="22"/>
          <w:szCs w:val="22"/>
        </w:rPr>
        <w:t xml:space="preserve">илой дом, кадастровый номер 74:36:0713004:392, площадью 88,6 кв.м., земельный участок, кадастровый номер 74:36:0713004:380, площадью 113 кв.м., </w:t>
      </w:r>
      <w:proofErr w:type="gramStart"/>
      <w:r w:rsidR="000C586D" w:rsidRPr="000C586D">
        <w:rPr>
          <w:sz w:val="22"/>
          <w:szCs w:val="22"/>
        </w:rPr>
        <w:t>расположенные</w:t>
      </w:r>
      <w:proofErr w:type="gramEnd"/>
      <w:r w:rsidR="000C586D" w:rsidRPr="000C586D">
        <w:rPr>
          <w:sz w:val="22"/>
          <w:szCs w:val="22"/>
        </w:rPr>
        <w:t xml:space="preserve"> по адресу: Челябинская область, </w:t>
      </w:r>
      <w:proofErr w:type="gramStart"/>
      <w:r w:rsidR="000C586D" w:rsidRPr="000C586D">
        <w:rPr>
          <w:sz w:val="22"/>
          <w:szCs w:val="22"/>
        </w:rPr>
        <w:t>г</w:t>
      </w:r>
      <w:proofErr w:type="gramEnd"/>
      <w:r w:rsidR="000C586D" w:rsidRPr="000C586D">
        <w:rPr>
          <w:sz w:val="22"/>
          <w:szCs w:val="22"/>
        </w:rPr>
        <w:t xml:space="preserve">. Челябинск, ул. </w:t>
      </w:r>
      <w:proofErr w:type="spellStart"/>
      <w:r w:rsidR="000C586D" w:rsidRPr="000C586D">
        <w:rPr>
          <w:sz w:val="22"/>
          <w:szCs w:val="22"/>
        </w:rPr>
        <w:t>Шершневская</w:t>
      </w:r>
      <w:proofErr w:type="spellEnd"/>
      <w:r w:rsidR="000C586D" w:rsidRPr="000C586D">
        <w:rPr>
          <w:sz w:val="22"/>
          <w:szCs w:val="22"/>
        </w:rPr>
        <w:t xml:space="preserve">, д. 31- 4., </w:t>
      </w:r>
    </w:p>
    <w:p w:rsidR="00BA6057" w:rsidRPr="002F35F5" w:rsidRDefault="00BA6057" w:rsidP="00BA6057">
      <w:pPr>
        <w:shd w:val="clear" w:color="auto" w:fill="FFFFFF"/>
        <w:spacing w:line="240" w:lineRule="exact"/>
        <w:ind w:firstLine="560"/>
        <w:jc w:val="both"/>
        <w:rPr>
          <w:color w:val="000000"/>
          <w:spacing w:val="-9"/>
          <w:kern w:val="2"/>
          <w:sz w:val="22"/>
          <w:szCs w:val="22"/>
        </w:rPr>
      </w:pPr>
      <w:r w:rsidRPr="002F35F5">
        <w:rPr>
          <w:color w:val="000000"/>
          <w:spacing w:val="-9"/>
          <w:kern w:val="2"/>
          <w:sz w:val="22"/>
          <w:szCs w:val="22"/>
        </w:rPr>
        <w:t xml:space="preserve">далее по тексту договора именуется «Предмет купли-продажи». </w:t>
      </w:r>
    </w:p>
    <w:p w:rsidR="00BA6057" w:rsidRPr="002F35F5" w:rsidRDefault="00BA6057" w:rsidP="00BA6057">
      <w:pPr>
        <w:shd w:val="clear" w:color="auto" w:fill="FFFFFF"/>
        <w:spacing w:line="240" w:lineRule="exact"/>
        <w:ind w:left="980"/>
        <w:jc w:val="both"/>
        <w:rPr>
          <w:color w:val="000000"/>
          <w:spacing w:val="-4"/>
          <w:kern w:val="2"/>
          <w:sz w:val="22"/>
          <w:szCs w:val="22"/>
        </w:rPr>
      </w:pPr>
    </w:p>
    <w:p w:rsidR="002F35F5" w:rsidRPr="002F35F5" w:rsidRDefault="002F35F5" w:rsidP="002F35F5">
      <w:pPr>
        <w:widowControl w:val="0"/>
        <w:numPr>
          <w:ilvl w:val="0"/>
          <w:numId w:val="6"/>
        </w:numPr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2F35F5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 xml:space="preserve">Права и обязанности Сторон. </w:t>
      </w:r>
    </w:p>
    <w:p w:rsidR="002F35F5" w:rsidRPr="002F35F5" w:rsidRDefault="002F35F5" w:rsidP="002F35F5">
      <w:pPr>
        <w:shd w:val="clear" w:color="auto" w:fill="FFFFFF"/>
        <w:rPr>
          <w:b/>
          <w:bCs/>
          <w:i/>
          <w:iCs/>
          <w:color w:val="000000"/>
          <w:spacing w:val="-4"/>
          <w:kern w:val="2"/>
          <w:sz w:val="22"/>
          <w:szCs w:val="22"/>
        </w:rPr>
      </w:pPr>
      <w:r w:rsidRPr="002F35F5">
        <w:rPr>
          <w:b/>
          <w:bCs/>
          <w:i/>
          <w:iCs/>
          <w:color w:val="000000"/>
          <w:spacing w:val="-4"/>
          <w:kern w:val="2"/>
          <w:sz w:val="22"/>
          <w:szCs w:val="22"/>
        </w:rPr>
        <w:t>2.1.Продавец обязуется:</w:t>
      </w:r>
    </w:p>
    <w:p w:rsidR="002F35F5" w:rsidRPr="002F35F5" w:rsidRDefault="002F35F5" w:rsidP="002F35F5">
      <w:pPr>
        <w:widowControl w:val="0"/>
        <w:numPr>
          <w:ilvl w:val="2"/>
          <w:numId w:val="6"/>
        </w:numPr>
        <w:shd w:val="clear" w:color="auto" w:fill="FFFFFF"/>
        <w:tabs>
          <w:tab w:val="num" w:pos="560"/>
        </w:tabs>
        <w:suppressAutoHyphens w:val="0"/>
        <w:autoSpaceDE w:val="0"/>
        <w:autoSpaceDN w:val="0"/>
        <w:adjustRightInd w:val="0"/>
        <w:ind w:left="560" w:hanging="560"/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>Передать Покупателю Предмет купли-продажи после выполнения всех обязательств по оплате настоящего договора по акту приема-передачи, являющемуся неотъемлемой частью настоящего договора.</w:t>
      </w:r>
    </w:p>
    <w:p w:rsidR="002F35F5" w:rsidRPr="002F35F5" w:rsidRDefault="002F35F5" w:rsidP="002F35F5">
      <w:pPr>
        <w:widowControl w:val="0"/>
        <w:numPr>
          <w:ilvl w:val="2"/>
          <w:numId w:val="6"/>
        </w:numPr>
        <w:shd w:val="clear" w:color="auto" w:fill="FFFFFF"/>
        <w:tabs>
          <w:tab w:val="num" w:pos="560"/>
        </w:tabs>
        <w:suppressAutoHyphens w:val="0"/>
        <w:autoSpaceDE w:val="0"/>
        <w:autoSpaceDN w:val="0"/>
        <w:adjustRightInd w:val="0"/>
        <w:ind w:left="560" w:hanging="560"/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 xml:space="preserve">Немедленно уведомлять Покупателя о возникших притязаниях и нарушениях в отношении Предмета купли-продажи со стороны третьих лиц до момента государственной регистрации перехода права собственности на Предмет купли-продажи. </w:t>
      </w:r>
    </w:p>
    <w:p w:rsidR="002F35F5" w:rsidRPr="002F35F5" w:rsidRDefault="002F35F5" w:rsidP="002F35F5">
      <w:pPr>
        <w:shd w:val="clear" w:color="auto" w:fill="FFFFFF"/>
        <w:rPr>
          <w:b/>
          <w:bCs/>
          <w:i/>
          <w:iCs/>
          <w:color w:val="000000"/>
          <w:spacing w:val="-4"/>
          <w:kern w:val="2"/>
          <w:sz w:val="22"/>
          <w:szCs w:val="22"/>
        </w:rPr>
      </w:pPr>
      <w:r w:rsidRPr="002F35F5">
        <w:rPr>
          <w:b/>
          <w:bCs/>
          <w:i/>
          <w:iCs/>
          <w:color w:val="000000"/>
          <w:spacing w:val="-4"/>
          <w:kern w:val="2"/>
          <w:sz w:val="22"/>
          <w:szCs w:val="22"/>
        </w:rPr>
        <w:t>2.2.Продавец имеет право:</w:t>
      </w:r>
    </w:p>
    <w:p w:rsidR="002F35F5" w:rsidRPr="002F35F5" w:rsidRDefault="002F35F5" w:rsidP="002F35F5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 xml:space="preserve">2.2.1.Требовать от Покупателя надлежащего исполнения обязательств по настоящему договору. </w:t>
      </w:r>
    </w:p>
    <w:p w:rsidR="002F35F5" w:rsidRPr="002F35F5" w:rsidRDefault="002F35F5" w:rsidP="002F35F5">
      <w:pPr>
        <w:shd w:val="clear" w:color="auto" w:fill="FFFFFF"/>
        <w:rPr>
          <w:b/>
          <w:bCs/>
          <w:i/>
          <w:iCs/>
          <w:color w:val="000000"/>
          <w:spacing w:val="-4"/>
          <w:kern w:val="2"/>
          <w:sz w:val="22"/>
          <w:szCs w:val="22"/>
        </w:rPr>
      </w:pPr>
      <w:r w:rsidRPr="002F35F5">
        <w:rPr>
          <w:b/>
          <w:bCs/>
          <w:i/>
          <w:iCs/>
          <w:color w:val="000000"/>
          <w:spacing w:val="-4"/>
          <w:kern w:val="2"/>
          <w:sz w:val="22"/>
          <w:szCs w:val="22"/>
        </w:rPr>
        <w:t>2.3.Покупатель обязуется:</w:t>
      </w:r>
    </w:p>
    <w:p w:rsidR="002F35F5" w:rsidRPr="002F35F5" w:rsidRDefault="002F35F5" w:rsidP="002F35F5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>2.3.1.Принять Предмет купли-продажи от Продавца по акту приема-передачи.</w:t>
      </w:r>
    </w:p>
    <w:p w:rsidR="002F35F5" w:rsidRPr="002F35F5" w:rsidRDefault="002F35F5" w:rsidP="002F35F5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>2.3.2. Оплатить Предмет купли-продажи на условиях, в порядке и в сроки, предусмотренные в настоящем договоре.</w:t>
      </w:r>
    </w:p>
    <w:p w:rsidR="002F35F5" w:rsidRPr="002F35F5" w:rsidRDefault="002F35F5" w:rsidP="002F35F5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 xml:space="preserve">2.3.3. Нести в полной мере ответственность за Предмет купли-продажи, риск случайной гибели или случайного повреждения с момента принятия Предмета купли-продажи по акту приема-передачи. </w:t>
      </w:r>
    </w:p>
    <w:p w:rsidR="002F35F5" w:rsidRPr="002F35F5" w:rsidRDefault="002F35F5" w:rsidP="002F35F5">
      <w:pPr>
        <w:shd w:val="clear" w:color="auto" w:fill="FFFFFF"/>
        <w:tabs>
          <w:tab w:val="num" w:pos="1120"/>
          <w:tab w:val="num" w:pos="1440"/>
        </w:tabs>
        <w:jc w:val="both"/>
        <w:rPr>
          <w:kern w:val="2"/>
          <w:sz w:val="22"/>
          <w:szCs w:val="22"/>
        </w:rPr>
      </w:pPr>
      <w:r w:rsidRPr="002F35F5">
        <w:rPr>
          <w:color w:val="202020"/>
          <w:spacing w:val="-7"/>
          <w:kern w:val="2"/>
          <w:sz w:val="22"/>
          <w:szCs w:val="22"/>
        </w:rPr>
        <w:t xml:space="preserve">2.3.4.При подписании настоящего договора </w:t>
      </w:r>
      <w:proofErr w:type="gramStart"/>
      <w:r w:rsidRPr="002F35F5">
        <w:rPr>
          <w:color w:val="202020"/>
          <w:spacing w:val="-7"/>
          <w:kern w:val="2"/>
          <w:sz w:val="22"/>
          <w:szCs w:val="22"/>
        </w:rPr>
        <w:t>предоставить документ</w:t>
      </w:r>
      <w:proofErr w:type="gramEnd"/>
      <w:r w:rsidRPr="002F35F5">
        <w:rPr>
          <w:color w:val="202020"/>
          <w:spacing w:val="-7"/>
          <w:kern w:val="2"/>
          <w:sz w:val="22"/>
          <w:szCs w:val="22"/>
        </w:rPr>
        <w:t xml:space="preserve">,  подтверждающий одобрение </w:t>
      </w:r>
      <w:r w:rsidRPr="002F35F5">
        <w:rPr>
          <w:color w:val="202020"/>
          <w:spacing w:val="-14"/>
          <w:kern w:val="2"/>
          <w:sz w:val="22"/>
          <w:szCs w:val="22"/>
        </w:rPr>
        <w:t xml:space="preserve">заключения настоящего договора уполномоченным органом управления Покупателя. </w:t>
      </w:r>
    </w:p>
    <w:p w:rsidR="002F35F5" w:rsidRPr="002F35F5" w:rsidRDefault="002F35F5" w:rsidP="002F35F5">
      <w:pPr>
        <w:shd w:val="clear" w:color="auto" w:fill="FFFFFF"/>
        <w:tabs>
          <w:tab w:val="num" w:pos="1120"/>
          <w:tab w:val="num" w:pos="1440"/>
        </w:tabs>
        <w:jc w:val="both"/>
        <w:rPr>
          <w:kern w:val="2"/>
          <w:sz w:val="22"/>
          <w:szCs w:val="22"/>
        </w:rPr>
      </w:pPr>
      <w:r w:rsidRPr="002F35F5">
        <w:rPr>
          <w:color w:val="202020"/>
          <w:spacing w:val="-9"/>
          <w:kern w:val="2"/>
          <w:sz w:val="22"/>
          <w:szCs w:val="22"/>
        </w:rPr>
        <w:t>2.3.5. Оплатить расходы, госпошлины</w:t>
      </w:r>
      <w:r w:rsidRPr="002F35F5">
        <w:rPr>
          <w:color w:val="202020"/>
          <w:spacing w:val="-14"/>
          <w:kern w:val="2"/>
          <w:sz w:val="22"/>
          <w:szCs w:val="22"/>
        </w:rPr>
        <w:t xml:space="preserve">. </w:t>
      </w:r>
    </w:p>
    <w:p w:rsidR="002F35F5" w:rsidRPr="002F35F5" w:rsidRDefault="002F35F5" w:rsidP="002F35F5">
      <w:pPr>
        <w:shd w:val="clear" w:color="auto" w:fill="FFFFFF"/>
        <w:rPr>
          <w:b/>
          <w:bCs/>
          <w:i/>
          <w:iCs/>
          <w:color w:val="000000"/>
          <w:spacing w:val="-4"/>
          <w:kern w:val="2"/>
          <w:sz w:val="22"/>
          <w:szCs w:val="22"/>
        </w:rPr>
      </w:pPr>
      <w:r w:rsidRPr="002F35F5">
        <w:rPr>
          <w:b/>
          <w:bCs/>
          <w:i/>
          <w:iCs/>
          <w:color w:val="000000"/>
          <w:spacing w:val="-4"/>
          <w:kern w:val="2"/>
          <w:sz w:val="22"/>
          <w:szCs w:val="22"/>
        </w:rPr>
        <w:t xml:space="preserve">2.4. Покупатель имеет право: </w:t>
      </w:r>
    </w:p>
    <w:p w:rsidR="002F35F5" w:rsidRPr="002F35F5" w:rsidRDefault="002F35F5" w:rsidP="002F35F5">
      <w:pPr>
        <w:shd w:val="clear" w:color="auto" w:fill="FFFFFF"/>
        <w:tabs>
          <w:tab w:val="num" w:pos="1120"/>
          <w:tab w:val="num" w:pos="1440"/>
        </w:tabs>
        <w:ind w:left="400"/>
        <w:jc w:val="both"/>
        <w:rPr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>2.4.1. Требовать от Продавца надлежащего исполнения обязательств по</w:t>
      </w:r>
      <w:r w:rsidRPr="002F35F5">
        <w:rPr>
          <w:color w:val="202020"/>
          <w:spacing w:val="-14"/>
          <w:kern w:val="2"/>
          <w:sz w:val="22"/>
          <w:szCs w:val="22"/>
        </w:rPr>
        <w:t xml:space="preserve"> настоящему договору.</w:t>
      </w:r>
    </w:p>
    <w:p w:rsidR="002F35F5" w:rsidRPr="002F35F5" w:rsidRDefault="002F35F5" w:rsidP="002F35F5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2F35F5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 xml:space="preserve"> Цена и порядок расчетов.</w:t>
      </w:r>
    </w:p>
    <w:p w:rsidR="002F35F5" w:rsidRPr="002F35F5" w:rsidRDefault="002F35F5" w:rsidP="002F35F5">
      <w:pPr>
        <w:widowControl w:val="0"/>
        <w:numPr>
          <w:ilvl w:val="1"/>
          <w:numId w:val="7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lastRenderedPageBreak/>
        <w:t>Стоимость Предмета купли-продажи составляет</w:t>
      </w:r>
      <w:proofErr w:type="gramStart"/>
      <w:r w:rsidRPr="002F35F5">
        <w:rPr>
          <w:color w:val="000000"/>
          <w:spacing w:val="-4"/>
          <w:kern w:val="2"/>
          <w:sz w:val="22"/>
          <w:szCs w:val="22"/>
        </w:rPr>
        <w:t xml:space="preserve"> _________________________  (___________________________________) </w:t>
      </w:r>
      <w:proofErr w:type="gramEnd"/>
    </w:p>
    <w:p w:rsidR="002F35F5" w:rsidRPr="002F35F5" w:rsidRDefault="002F35F5" w:rsidP="002F35F5">
      <w:pPr>
        <w:numPr>
          <w:ilvl w:val="1"/>
          <w:numId w:val="7"/>
        </w:numPr>
        <w:shd w:val="clear" w:color="auto" w:fill="FFFFFF"/>
        <w:tabs>
          <w:tab w:val="clear" w:pos="360"/>
          <w:tab w:val="num" w:pos="560"/>
        </w:tabs>
        <w:suppressAutoHyphens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sz w:val="22"/>
          <w:szCs w:val="22"/>
        </w:rPr>
        <w:t xml:space="preserve">За вычетом суммы задатка </w:t>
      </w:r>
      <w:r w:rsidRPr="002F35F5">
        <w:rPr>
          <w:color w:val="000000"/>
          <w:spacing w:val="-4"/>
          <w:kern w:val="2"/>
          <w:sz w:val="22"/>
          <w:szCs w:val="22"/>
        </w:rPr>
        <w:t>Покупатель оплачивает Предмет купли-продажи с учетом ранее уплаченного задатка равного _________________________ в размере  ______________________ рублей в течени</w:t>
      </w:r>
      <w:proofErr w:type="gramStart"/>
      <w:r w:rsidRPr="002F35F5">
        <w:rPr>
          <w:color w:val="000000"/>
          <w:spacing w:val="-4"/>
          <w:kern w:val="2"/>
          <w:sz w:val="22"/>
          <w:szCs w:val="22"/>
        </w:rPr>
        <w:t>и</w:t>
      </w:r>
      <w:proofErr w:type="gramEnd"/>
      <w:r w:rsidRPr="002F35F5">
        <w:rPr>
          <w:color w:val="000000"/>
          <w:spacing w:val="-4"/>
          <w:kern w:val="2"/>
          <w:sz w:val="22"/>
          <w:szCs w:val="22"/>
        </w:rPr>
        <w:t xml:space="preserve"> 30 дней с даты подписания настоящего договора (указана в верхнем правом углу на первой странице договора) путем перечисления денежных средств на расчетный счет Продавца.</w:t>
      </w:r>
      <w:r w:rsidRPr="002F35F5">
        <w:rPr>
          <w:sz w:val="22"/>
          <w:szCs w:val="22"/>
        </w:rPr>
        <w:t xml:space="preserve"> </w:t>
      </w:r>
    </w:p>
    <w:p w:rsidR="002F35F5" w:rsidRPr="002F35F5" w:rsidRDefault="002F35F5" w:rsidP="002F35F5">
      <w:pPr>
        <w:numPr>
          <w:ilvl w:val="1"/>
          <w:numId w:val="7"/>
        </w:numPr>
        <w:shd w:val="clear" w:color="auto" w:fill="FFFFFF"/>
        <w:tabs>
          <w:tab w:val="clear" w:pos="360"/>
          <w:tab w:val="num" w:pos="560"/>
        </w:tabs>
        <w:suppressAutoHyphens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sz w:val="22"/>
          <w:szCs w:val="22"/>
        </w:rPr>
        <w:t>В случае нарушения Покупателем сроков оплаты, указанных в п. 3.2. настоящего Договора, договор расторгается Продавцом в одностороннем порядке. При этом внесенный задаток не возвращается.</w:t>
      </w:r>
    </w:p>
    <w:p w:rsidR="002F35F5" w:rsidRPr="002F35F5" w:rsidRDefault="002F35F5" w:rsidP="002F35F5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2F35F5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>Ответственность Сторон.</w:t>
      </w:r>
    </w:p>
    <w:p w:rsidR="002F35F5" w:rsidRPr="002F35F5" w:rsidRDefault="002F35F5" w:rsidP="002F35F5">
      <w:pPr>
        <w:widowControl w:val="0"/>
        <w:numPr>
          <w:ilvl w:val="1"/>
          <w:numId w:val="7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F35F5" w:rsidRPr="002F35F5" w:rsidRDefault="002F35F5" w:rsidP="002F35F5">
      <w:pPr>
        <w:widowControl w:val="0"/>
        <w:numPr>
          <w:ilvl w:val="1"/>
          <w:numId w:val="7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2F35F5" w:rsidRPr="002F35F5" w:rsidRDefault="002F35F5" w:rsidP="002F35F5">
      <w:pPr>
        <w:widowControl w:val="0"/>
        <w:numPr>
          <w:ilvl w:val="1"/>
          <w:numId w:val="7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>В случае неисполнения или ненадлежащего исполнения Покупателем обязательства по оплате Предмета купли-продажи, Продавец вправе взыскать неустойку в размере 0,1 % от суммы долга за каждый день просрочки.</w:t>
      </w:r>
    </w:p>
    <w:p w:rsidR="002F35F5" w:rsidRPr="002F35F5" w:rsidRDefault="002F35F5" w:rsidP="002F35F5">
      <w:pPr>
        <w:widowControl w:val="0"/>
        <w:numPr>
          <w:ilvl w:val="1"/>
          <w:numId w:val="7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2F35F5" w:rsidRPr="002F35F5" w:rsidRDefault="002F35F5" w:rsidP="002F35F5">
      <w:pPr>
        <w:widowControl w:val="0"/>
        <w:numPr>
          <w:ilvl w:val="1"/>
          <w:numId w:val="7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следующего дня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2F35F5" w:rsidRPr="002F35F5" w:rsidRDefault="002F35F5" w:rsidP="002F35F5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2F35F5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>Срок действия Договора.</w:t>
      </w:r>
    </w:p>
    <w:p w:rsidR="002F35F5" w:rsidRPr="002F35F5" w:rsidRDefault="002F35F5" w:rsidP="002F35F5">
      <w:pPr>
        <w:widowControl w:val="0"/>
        <w:numPr>
          <w:ilvl w:val="1"/>
          <w:numId w:val="7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>Настоящий договор вступает в силу с момента его подписания и действует до полного исполнения каждой Стороной своих обязательств по нему.</w:t>
      </w:r>
    </w:p>
    <w:p w:rsidR="002F35F5" w:rsidRPr="002F35F5" w:rsidRDefault="002F35F5" w:rsidP="002F35F5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2F35F5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>Заключительные положения.</w:t>
      </w:r>
    </w:p>
    <w:p w:rsidR="002F35F5" w:rsidRPr="002F35F5" w:rsidRDefault="002F35F5" w:rsidP="002F35F5">
      <w:pPr>
        <w:widowControl w:val="0"/>
        <w:numPr>
          <w:ilvl w:val="1"/>
          <w:numId w:val="7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>Взаимоотношения Сторон, неурегулированные в договоре, регулируются в соответствии с действующим законодательством Российской Федерации.</w:t>
      </w:r>
    </w:p>
    <w:p w:rsidR="002F35F5" w:rsidRPr="002F35F5" w:rsidRDefault="002F35F5" w:rsidP="002F35F5">
      <w:pPr>
        <w:widowControl w:val="0"/>
        <w:numPr>
          <w:ilvl w:val="1"/>
          <w:numId w:val="7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>Все споры по договору рассматриваются в судебном порядке в соответствии с действующим  законодательством Российской Федерации.</w:t>
      </w:r>
    </w:p>
    <w:p w:rsidR="002F35F5" w:rsidRPr="002F35F5" w:rsidRDefault="002F35F5" w:rsidP="002F35F5">
      <w:pPr>
        <w:widowControl w:val="0"/>
        <w:numPr>
          <w:ilvl w:val="1"/>
          <w:numId w:val="7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b/>
          <w:sz w:val="22"/>
          <w:szCs w:val="22"/>
        </w:rPr>
      </w:pPr>
      <w:r w:rsidRPr="002F35F5">
        <w:rPr>
          <w:color w:val="000000"/>
          <w:spacing w:val="-4"/>
          <w:kern w:val="2"/>
          <w:sz w:val="22"/>
          <w:szCs w:val="22"/>
        </w:rPr>
        <w:t>Настоящий договор, акт приема-передачи Предмета купли-продажи, составлены в трех экземплярах, имеющих равную юридическую силу</w:t>
      </w:r>
    </w:p>
    <w:p w:rsidR="002F35F5" w:rsidRPr="002F35F5" w:rsidRDefault="002F35F5" w:rsidP="002F35F5">
      <w:pPr>
        <w:jc w:val="center"/>
        <w:rPr>
          <w:b/>
          <w:sz w:val="22"/>
          <w:szCs w:val="22"/>
        </w:rPr>
      </w:pPr>
    </w:p>
    <w:p w:rsidR="002F35F5" w:rsidRPr="002F35F5" w:rsidRDefault="002F35F5" w:rsidP="002F35F5">
      <w:pPr>
        <w:jc w:val="center"/>
        <w:rPr>
          <w:b/>
          <w:sz w:val="22"/>
          <w:szCs w:val="22"/>
        </w:rPr>
      </w:pPr>
    </w:p>
    <w:p w:rsidR="002F35F5" w:rsidRPr="002F35F5" w:rsidRDefault="002F35F5" w:rsidP="002F35F5">
      <w:pPr>
        <w:pStyle w:val="a3"/>
        <w:rPr>
          <w:b w:val="0"/>
          <w:sz w:val="22"/>
          <w:szCs w:val="22"/>
        </w:rPr>
      </w:pPr>
    </w:p>
    <w:p w:rsidR="002F35F5" w:rsidRPr="002F35F5" w:rsidRDefault="002F35F5" w:rsidP="002F35F5">
      <w:pPr>
        <w:pStyle w:val="a3"/>
        <w:rPr>
          <w:b w:val="0"/>
          <w:sz w:val="22"/>
          <w:szCs w:val="22"/>
        </w:rPr>
      </w:pPr>
      <w:r w:rsidRPr="002F35F5">
        <w:rPr>
          <w:b w:val="0"/>
          <w:sz w:val="22"/>
          <w:szCs w:val="22"/>
        </w:rPr>
        <w:t>7. Адреса и реквизиты сторон</w:t>
      </w:r>
    </w:p>
    <w:p w:rsidR="002F35F5" w:rsidRPr="002F35F5" w:rsidRDefault="002F35F5" w:rsidP="002F35F5">
      <w:pPr>
        <w:pStyle w:val="a3"/>
        <w:rPr>
          <w:b w:val="0"/>
          <w:sz w:val="22"/>
          <w:szCs w:val="22"/>
        </w:rPr>
      </w:pPr>
    </w:p>
    <w:tbl>
      <w:tblPr>
        <w:tblW w:w="9933" w:type="dxa"/>
        <w:tblLook w:val="01E0"/>
      </w:tblPr>
      <w:tblGrid>
        <w:gridCol w:w="5148"/>
        <w:gridCol w:w="4785"/>
      </w:tblGrid>
      <w:tr w:rsidR="002F35F5" w:rsidRPr="002F35F5" w:rsidTr="002F35F5">
        <w:tc>
          <w:tcPr>
            <w:tcW w:w="5148" w:type="dxa"/>
          </w:tcPr>
          <w:p w:rsidR="002F35F5" w:rsidRPr="002F35F5" w:rsidRDefault="002F35F5">
            <w:pPr>
              <w:rPr>
                <w:b/>
                <w:sz w:val="22"/>
                <w:szCs w:val="22"/>
              </w:rPr>
            </w:pPr>
            <w:r w:rsidRPr="002F35F5">
              <w:rPr>
                <w:b/>
                <w:bCs/>
                <w:kern w:val="2"/>
                <w:sz w:val="22"/>
                <w:szCs w:val="22"/>
                <w:u w:val="single"/>
              </w:rPr>
              <w:t>Продавец:</w:t>
            </w:r>
          </w:p>
          <w:p w:rsidR="002F35F5" w:rsidRPr="002F35F5" w:rsidRDefault="002F35F5">
            <w:pPr>
              <w:rPr>
                <w:sz w:val="22"/>
                <w:szCs w:val="22"/>
              </w:rPr>
            </w:pPr>
            <w:r w:rsidRPr="002F35F5">
              <w:rPr>
                <w:sz w:val="22"/>
                <w:szCs w:val="22"/>
              </w:rPr>
              <w:t xml:space="preserve">Калинин Олег Юрьевич </w:t>
            </w:r>
          </w:p>
          <w:p w:rsidR="002F35F5" w:rsidRPr="002F35F5" w:rsidRDefault="002F35F5">
            <w:pPr>
              <w:rPr>
                <w:sz w:val="22"/>
                <w:szCs w:val="22"/>
              </w:rPr>
            </w:pPr>
            <w:proofErr w:type="gramStart"/>
            <w:r w:rsidRPr="002F35F5">
              <w:rPr>
                <w:sz w:val="22"/>
                <w:szCs w:val="22"/>
              </w:rPr>
              <w:t xml:space="preserve">дата рождения – 08.09.1968, место рождения г. Челябинск, место жительства: г. Челябинск, ул. </w:t>
            </w:r>
            <w:proofErr w:type="spellStart"/>
            <w:r w:rsidRPr="002F35F5">
              <w:rPr>
                <w:sz w:val="22"/>
                <w:szCs w:val="22"/>
              </w:rPr>
              <w:t>Майкова</w:t>
            </w:r>
            <w:proofErr w:type="spellEnd"/>
            <w:r w:rsidRPr="002F35F5">
              <w:rPr>
                <w:sz w:val="22"/>
                <w:szCs w:val="22"/>
              </w:rPr>
              <w:t xml:space="preserve">, д. 19, кв. 2, ИНН 744900125406, </w:t>
            </w:r>
            <w:proofErr w:type="gramEnd"/>
          </w:p>
          <w:p w:rsidR="002F35F5" w:rsidRPr="002F35F5" w:rsidRDefault="002F35F5">
            <w:pPr>
              <w:rPr>
                <w:sz w:val="22"/>
                <w:szCs w:val="22"/>
              </w:rPr>
            </w:pPr>
            <w:r w:rsidRPr="002F35F5">
              <w:rPr>
                <w:sz w:val="22"/>
                <w:szCs w:val="22"/>
              </w:rPr>
              <w:t>СНИЛС 012-788-219-52</w:t>
            </w:r>
          </w:p>
          <w:p w:rsidR="002F35F5" w:rsidRPr="002F35F5" w:rsidRDefault="002F35F5">
            <w:pPr>
              <w:rPr>
                <w:color w:val="333333"/>
                <w:sz w:val="22"/>
                <w:szCs w:val="22"/>
              </w:rPr>
            </w:pPr>
            <w:r w:rsidRPr="002F35F5">
              <w:rPr>
                <w:color w:val="333333"/>
                <w:sz w:val="22"/>
                <w:szCs w:val="22"/>
              </w:rPr>
              <w:t>Ивановское отделение N 8639 ПАО СБЕРБАНК счет получателя 40817810</w:t>
            </w:r>
            <w:r w:rsidR="000C586D">
              <w:rPr>
                <w:color w:val="333333"/>
                <w:sz w:val="22"/>
                <w:szCs w:val="22"/>
              </w:rPr>
              <w:t>117004153694</w:t>
            </w:r>
          </w:p>
          <w:p w:rsidR="002F35F5" w:rsidRPr="002F35F5" w:rsidRDefault="002F35F5">
            <w:pPr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F35F5">
              <w:rPr>
                <w:color w:val="333333"/>
                <w:sz w:val="22"/>
                <w:szCs w:val="22"/>
              </w:rPr>
              <w:t xml:space="preserve">БИК </w:t>
            </w:r>
            <w:r w:rsidRPr="002F35F5">
              <w:rPr>
                <w:bCs/>
                <w:color w:val="333333"/>
                <w:sz w:val="22"/>
                <w:szCs w:val="22"/>
                <w:shd w:val="clear" w:color="auto" w:fill="FFFFFF"/>
              </w:rPr>
              <w:t>042406608</w:t>
            </w:r>
            <w:r w:rsidRPr="002F35F5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F35F5" w:rsidRPr="002F35F5" w:rsidRDefault="002F35F5">
            <w:pPr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F35F5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F35F5">
              <w:rPr>
                <w:color w:val="333333"/>
                <w:sz w:val="22"/>
                <w:szCs w:val="22"/>
              </w:rPr>
              <w:t>кор</w:t>
            </w:r>
            <w:proofErr w:type="spellEnd"/>
            <w:r w:rsidRPr="002F35F5">
              <w:rPr>
                <w:color w:val="333333"/>
                <w:sz w:val="22"/>
                <w:szCs w:val="22"/>
              </w:rPr>
              <w:t>. счет</w:t>
            </w:r>
            <w:proofErr w:type="gramEnd"/>
            <w:r w:rsidRPr="002F35F5">
              <w:rPr>
                <w:color w:val="333333"/>
                <w:sz w:val="22"/>
                <w:szCs w:val="22"/>
              </w:rPr>
              <w:t xml:space="preserve"> </w:t>
            </w:r>
            <w:r w:rsidRPr="002F35F5">
              <w:rPr>
                <w:bCs/>
                <w:color w:val="333333"/>
                <w:sz w:val="22"/>
                <w:szCs w:val="22"/>
                <w:shd w:val="clear" w:color="auto" w:fill="FFFFFF"/>
              </w:rPr>
              <w:t>30101810000000000608</w:t>
            </w:r>
          </w:p>
          <w:p w:rsidR="002F35F5" w:rsidRPr="002F35F5" w:rsidRDefault="002F35F5">
            <w:pPr>
              <w:rPr>
                <w:sz w:val="22"/>
                <w:szCs w:val="22"/>
              </w:rPr>
            </w:pPr>
          </w:p>
          <w:p w:rsidR="002F35F5" w:rsidRPr="002F35F5" w:rsidRDefault="002F3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Pr="002F35F5">
              <w:rPr>
                <w:sz w:val="22"/>
                <w:szCs w:val="22"/>
              </w:rPr>
              <w:t xml:space="preserve"> управляющий </w:t>
            </w:r>
          </w:p>
          <w:p w:rsidR="002F35F5" w:rsidRPr="002F35F5" w:rsidRDefault="002F35F5">
            <w:pPr>
              <w:rPr>
                <w:sz w:val="22"/>
                <w:szCs w:val="22"/>
              </w:rPr>
            </w:pPr>
            <w:proofErr w:type="spellStart"/>
            <w:r w:rsidRPr="002F35F5">
              <w:rPr>
                <w:sz w:val="22"/>
                <w:szCs w:val="22"/>
              </w:rPr>
              <w:lastRenderedPageBreak/>
              <w:t>__________________Чучман</w:t>
            </w:r>
            <w:proofErr w:type="spellEnd"/>
            <w:r w:rsidR="000C586D">
              <w:rPr>
                <w:sz w:val="22"/>
                <w:szCs w:val="22"/>
              </w:rPr>
              <w:t xml:space="preserve"> </w:t>
            </w:r>
            <w:r w:rsidRPr="002F35F5">
              <w:rPr>
                <w:sz w:val="22"/>
                <w:szCs w:val="22"/>
              </w:rPr>
              <w:t xml:space="preserve"> М.Р.</w:t>
            </w:r>
          </w:p>
          <w:p w:rsidR="002F35F5" w:rsidRPr="002F35F5" w:rsidRDefault="002F35F5" w:rsidP="002F35F5">
            <w:pPr>
              <w:jc w:val="both"/>
            </w:pPr>
            <w:r w:rsidRPr="002F35F5">
              <w:rPr>
                <w:sz w:val="22"/>
                <w:szCs w:val="22"/>
              </w:rPr>
              <w:t xml:space="preserve"> </w:t>
            </w:r>
            <w:r w:rsidRPr="002F35F5">
              <w:t xml:space="preserve">Почтовый адрес 153506 г. Иваново </w:t>
            </w:r>
            <w:proofErr w:type="spellStart"/>
            <w:proofErr w:type="gramStart"/>
            <w:r w:rsidRPr="002F35F5">
              <w:t>п</w:t>
            </w:r>
            <w:proofErr w:type="spellEnd"/>
            <w:proofErr w:type="gramEnd"/>
            <w:r w:rsidRPr="002F35F5">
              <w:t xml:space="preserve">/о </w:t>
            </w:r>
            <w:proofErr w:type="spellStart"/>
            <w:r w:rsidRPr="002F35F5">
              <w:t>Богородское</w:t>
            </w:r>
            <w:proofErr w:type="spellEnd"/>
            <w:r w:rsidRPr="002F35F5">
              <w:t xml:space="preserve"> ул. Центральная д.1</w:t>
            </w:r>
          </w:p>
          <w:p w:rsidR="002F35F5" w:rsidRPr="002F35F5" w:rsidRDefault="002F35F5" w:rsidP="002F35F5">
            <w:pPr>
              <w:jc w:val="both"/>
            </w:pPr>
          </w:p>
          <w:p w:rsidR="002F35F5" w:rsidRPr="002F35F5" w:rsidRDefault="002F35F5">
            <w:pPr>
              <w:pStyle w:val="a3"/>
              <w:jc w:val="left"/>
              <w:rPr>
                <w:sz w:val="22"/>
                <w:szCs w:val="22"/>
              </w:rPr>
            </w:pPr>
          </w:p>
          <w:p w:rsidR="002F35F5" w:rsidRPr="002F35F5" w:rsidRDefault="002F35F5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2F35F5" w:rsidRPr="002F35F5" w:rsidRDefault="002F35F5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BA6057" w:rsidRPr="002F35F5" w:rsidRDefault="00BA6057" w:rsidP="00BA6057">
      <w:pPr>
        <w:rPr>
          <w:sz w:val="22"/>
          <w:szCs w:val="22"/>
        </w:rPr>
      </w:pPr>
    </w:p>
    <w:p w:rsidR="00A754BB" w:rsidRPr="002F35F5" w:rsidRDefault="00A754BB" w:rsidP="00A754BB">
      <w:pPr>
        <w:rPr>
          <w:sz w:val="22"/>
          <w:szCs w:val="22"/>
        </w:rPr>
      </w:pPr>
    </w:p>
    <w:p w:rsidR="00A754BB" w:rsidRPr="002F35F5" w:rsidRDefault="00A754BB" w:rsidP="00A754BB">
      <w:pPr>
        <w:rPr>
          <w:sz w:val="22"/>
          <w:szCs w:val="22"/>
        </w:rPr>
      </w:pPr>
    </w:p>
    <w:p w:rsidR="00A754BB" w:rsidRPr="002F35F5" w:rsidRDefault="00A754BB" w:rsidP="00A754BB">
      <w:pPr>
        <w:rPr>
          <w:sz w:val="22"/>
          <w:szCs w:val="22"/>
        </w:rPr>
      </w:pPr>
    </w:p>
    <w:p w:rsidR="00A754BB" w:rsidRPr="002F35F5" w:rsidRDefault="00A754BB" w:rsidP="00A754BB">
      <w:pPr>
        <w:rPr>
          <w:sz w:val="22"/>
          <w:szCs w:val="22"/>
        </w:rPr>
      </w:pPr>
    </w:p>
    <w:p w:rsidR="00A754BB" w:rsidRPr="002F35F5" w:rsidRDefault="00A754BB" w:rsidP="00A754BB">
      <w:pPr>
        <w:rPr>
          <w:sz w:val="22"/>
          <w:szCs w:val="22"/>
        </w:rPr>
      </w:pPr>
    </w:p>
    <w:p w:rsidR="00A754BB" w:rsidRPr="002F35F5" w:rsidRDefault="00A754BB" w:rsidP="00A754BB">
      <w:pPr>
        <w:rPr>
          <w:sz w:val="22"/>
          <w:szCs w:val="22"/>
        </w:rPr>
      </w:pPr>
    </w:p>
    <w:p w:rsidR="00A754BB" w:rsidRPr="002F35F5" w:rsidRDefault="00A754BB" w:rsidP="00A754BB">
      <w:pPr>
        <w:rPr>
          <w:sz w:val="22"/>
          <w:szCs w:val="22"/>
        </w:rPr>
      </w:pPr>
    </w:p>
    <w:p w:rsidR="00A754BB" w:rsidRPr="002F35F5" w:rsidRDefault="00A754BB" w:rsidP="00A754BB">
      <w:pPr>
        <w:rPr>
          <w:sz w:val="22"/>
          <w:szCs w:val="22"/>
        </w:rPr>
      </w:pPr>
    </w:p>
    <w:p w:rsidR="00A754BB" w:rsidRPr="002F35F5" w:rsidRDefault="00A754BB" w:rsidP="00A754BB">
      <w:pPr>
        <w:rPr>
          <w:sz w:val="22"/>
          <w:szCs w:val="22"/>
        </w:rPr>
      </w:pPr>
    </w:p>
    <w:p w:rsidR="00A754BB" w:rsidRPr="002F35F5" w:rsidRDefault="00A754BB" w:rsidP="00A754BB">
      <w:pPr>
        <w:rPr>
          <w:sz w:val="22"/>
          <w:szCs w:val="22"/>
        </w:rPr>
      </w:pPr>
    </w:p>
    <w:p w:rsidR="00A754BB" w:rsidRPr="002F35F5" w:rsidRDefault="00A754BB" w:rsidP="00A754BB">
      <w:pPr>
        <w:rPr>
          <w:sz w:val="22"/>
          <w:szCs w:val="22"/>
        </w:rPr>
      </w:pPr>
    </w:p>
    <w:p w:rsidR="00A754BB" w:rsidRPr="002F35F5" w:rsidRDefault="00A754BB" w:rsidP="00A754BB">
      <w:pPr>
        <w:rPr>
          <w:sz w:val="22"/>
          <w:szCs w:val="22"/>
        </w:rPr>
      </w:pPr>
    </w:p>
    <w:p w:rsidR="00A754BB" w:rsidRPr="002F35F5" w:rsidRDefault="00A754BB" w:rsidP="00A754BB">
      <w:pPr>
        <w:rPr>
          <w:sz w:val="22"/>
          <w:szCs w:val="22"/>
        </w:rPr>
      </w:pPr>
    </w:p>
    <w:p w:rsidR="00A754BB" w:rsidRPr="002F35F5" w:rsidRDefault="00A754BB" w:rsidP="00A754BB">
      <w:pPr>
        <w:rPr>
          <w:sz w:val="22"/>
          <w:szCs w:val="22"/>
        </w:rPr>
      </w:pPr>
    </w:p>
    <w:p w:rsidR="00A754BB" w:rsidRPr="002F35F5" w:rsidRDefault="00A754BB">
      <w:pPr>
        <w:rPr>
          <w:sz w:val="22"/>
          <w:szCs w:val="22"/>
        </w:rPr>
      </w:pPr>
    </w:p>
    <w:sectPr w:rsidR="00A754BB" w:rsidRPr="002F35F5" w:rsidSect="004D5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7" w:right="851" w:bottom="940" w:left="1701" w:header="993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0F8" w:rsidRDefault="00DB20F8">
      <w:r>
        <w:separator/>
      </w:r>
    </w:p>
  </w:endnote>
  <w:endnote w:type="continuationSeparator" w:id="0">
    <w:p w:rsidR="00DB20F8" w:rsidRDefault="00DB2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3F" w:rsidRDefault="001B483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3F" w:rsidRDefault="001B483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3F" w:rsidRDefault="001B48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0F8" w:rsidRDefault="00DB20F8">
      <w:r>
        <w:separator/>
      </w:r>
    </w:p>
  </w:footnote>
  <w:footnote w:type="continuationSeparator" w:id="0">
    <w:p w:rsidR="00DB20F8" w:rsidRDefault="00DB2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3F" w:rsidRDefault="001B483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BB" w:rsidRDefault="00A754BB">
    <w:pPr>
      <w:pStyle w:val="a8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3F" w:rsidRDefault="001B48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7603"/>
    <w:multiLevelType w:val="hybridMultilevel"/>
    <w:tmpl w:val="6A6AEA0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323966A3"/>
    <w:multiLevelType w:val="multilevel"/>
    <w:tmpl w:val="F71A3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45A8780F"/>
    <w:multiLevelType w:val="multilevel"/>
    <w:tmpl w:val="6552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4CC01427"/>
    <w:multiLevelType w:val="multilevel"/>
    <w:tmpl w:val="298AD7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724C0D03"/>
    <w:multiLevelType w:val="multilevel"/>
    <w:tmpl w:val="B598F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81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proofState w:spelling="clean" w:grammar="clean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754BB"/>
    <w:rsid w:val="00054B57"/>
    <w:rsid w:val="000C586D"/>
    <w:rsid w:val="0011523C"/>
    <w:rsid w:val="00162AFB"/>
    <w:rsid w:val="00184D62"/>
    <w:rsid w:val="001B483F"/>
    <w:rsid w:val="001C4B56"/>
    <w:rsid w:val="002420B6"/>
    <w:rsid w:val="002F35F5"/>
    <w:rsid w:val="00340CA8"/>
    <w:rsid w:val="003E1063"/>
    <w:rsid w:val="004D5EC1"/>
    <w:rsid w:val="004D6B3C"/>
    <w:rsid w:val="006E2D9C"/>
    <w:rsid w:val="00720B69"/>
    <w:rsid w:val="00811C2D"/>
    <w:rsid w:val="0086168D"/>
    <w:rsid w:val="008804ED"/>
    <w:rsid w:val="00895F37"/>
    <w:rsid w:val="008A6B22"/>
    <w:rsid w:val="00912B42"/>
    <w:rsid w:val="00925146"/>
    <w:rsid w:val="009A628A"/>
    <w:rsid w:val="00A00067"/>
    <w:rsid w:val="00A41959"/>
    <w:rsid w:val="00A754BB"/>
    <w:rsid w:val="00B9451F"/>
    <w:rsid w:val="00BA6057"/>
    <w:rsid w:val="00C420F5"/>
    <w:rsid w:val="00C55719"/>
    <w:rsid w:val="00C81A25"/>
    <w:rsid w:val="00DB20F8"/>
    <w:rsid w:val="00F826BC"/>
    <w:rsid w:val="00F926E4"/>
    <w:rsid w:val="00FB3163"/>
    <w:rsid w:val="00FC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4B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4BB"/>
    <w:pPr>
      <w:jc w:val="center"/>
    </w:pPr>
    <w:rPr>
      <w:b/>
      <w:sz w:val="24"/>
    </w:rPr>
  </w:style>
  <w:style w:type="paragraph" w:styleId="a5">
    <w:name w:val="Title"/>
    <w:basedOn w:val="a"/>
    <w:next w:val="a6"/>
    <w:qFormat/>
    <w:rsid w:val="00A754BB"/>
    <w:pPr>
      <w:jc w:val="center"/>
    </w:pPr>
    <w:rPr>
      <w:b/>
      <w:sz w:val="28"/>
    </w:rPr>
  </w:style>
  <w:style w:type="paragraph" w:styleId="a6">
    <w:name w:val="Subtitle"/>
    <w:basedOn w:val="a"/>
    <w:next w:val="a3"/>
    <w:qFormat/>
    <w:rsid w:val="00A754BB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 Indent"/>
    <w:basedOn w:val="a"/>
    <w:rsid w:val="00A754BB"/>
    <w:pPr>
      <w:ind w:firstLine="567"/>
      <w:jc w:val="both"/>
    </w:pPr>
    <w:rPr>
      <w:sz w:val="24"/>
    </w:rPr>
  </w:style>
  <w:style w:type="paragraph" w:styleId="a8">
    <w:name w:val="header"/>
    <w:basedOn w:val="a"/>
    <w:rsid w:val="00A754BB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BA605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A6057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lang w:eastAsia="ru-RU"/>
    </w:rPr>
  </w:style>
  <w:style w:type="character" w:styleId="aa">
    <w:name w:val="Hyperlink"/>
    <w:basedOn w:val="a0"/>
    <w:rsid w:val="00BA6057"/>
    <w:rPr>
      <w:rFonts w:cs="Times New Roman"/>
      <w:color w:val="0000FF"/>
      <w:u w:val="single"/>
    </w:rPr>
  </w:style>
  <w:style w:type="paragraph" w:styleId="ab">
    <w:name w:val="footer"/>
    <w:basedOn w:val="a"/>
    <w:link w:val="ac"/>
    <w:rsid w:val="001B48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B483F"/>
    <w:rPr>
      <w:lang w:eastAsia="ar-SA"/>
    </w:rPr>
  </w:style>
  <w:style w:type="character" w:customStyle="1" w:styleId="a4">
    <w:name w:val="Основной текст Знак"/>
    <w:basedOn w:val="a0"/>
    <w:link w:val="a3"/>
    <w:rsid w:val="002F35F5"/>
    <w:rPr>
      <w:b/>
      <w:sz w:val="24"/>
      <w:lang w:eastAsia="ar-SA"/>
    </w:rPr>
  </w:style>
  <w:style w:type="paragraph" w:customStyle="1" w:styleId="msonormalbullet2gifbullet1gif">
    <w:name w:val="msonormalbullet2gifbullet1.gif"/>
    <w:basedOn w:val="a"/>
    <w:rsid w:val="000C58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Samsung</cp:lastModifiedBy>
  <cp:revision>2</cp:revision>
  <cp:lastPrinted>2015-12-21T09:51:00Z</cp:lastPrinted>
  <dcterms:created xsi:type="dcterms:W3CDTF">2017-08-21T13:17:00Z</dcterms:created>
  <dcterms:modified xsi:type="dcterms:W3CDTF">2017-08-21T13:17:00Z</dcterms:modified>
</cp:coreProperties>
</file>