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18" w:rsidRPr="00372C4C" w:rsidRDefault="00B21850" w:rsidP="00AC71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 xml:space="preserve">Решением Арбитражного суда </w:t>
      </w:r>
      <w:proofErr w:type="spellStart"/>
      <w:r w:rsidRPr="00372C4C">
        <w:rPr>
          <w:rFonts w:ascii="Times New Roman" w:hAnsi="Times New Roman" w:cs="Times New Roman"/>
        </w:rPr>
        <w:t>ХМАО-Югры</w:t>
      </w:r>
      <w:proofErr w:type="spellEnd"/>
      <w:r w:rsidRPr="00372C4C">
        <w:rPr>
          <w:rFonts w:ascii="Times New Roman" w:hAnsi="Times New Roman" w:cs="Times New Roman"/>
        </w:rPr>
        <w:t xml:space="preserve"> от 23.01.2017 г. по делу № А75-6288/2016 Деменко Наталья Валерьевна (17.11.1978 г.р., уроженки г</w:t>
      </w:r>
      <w:proofErr w:type="gramStart"/>
      <w:r w:rsidRPr="00372C4C">
        <w:rPr>
          <w:rFonts w:ascii="Times New Roman" w:hAnsi="Times New Roman" w:cs="Times New Roman"/>
        </w:rPr>
        <w:t>.К</w:t>
      </w:r>
      <w:proofErr w:type="gramEnd"/>
      <w:r w:rsidRPr="00372C4C">
        <w:rPr>
          <w:rFonts w:ascii="Times New Roman" w:hAnsi="Times New Roman" w:cs="Times New Roman"/>
        </w:rPr>
        <w:t xml:space="preserve">урган, СНИЛС 11528042928, ИНН 860211398550, адрес регистрации: г.Сургут, Комсомольский пр. № 6/1, кв.13) признана несостоятельным (банкротом) и в отношении нее введена процедура реализации имущества гражданина. Финансовым управляющим утвержден Васильев Алексей Валериянович (ОГРН 309860114200011,ИНН 861801059576, СНИЛС 10884862591, </w:t>
      </w:r>
      <w:r w:rsidR="00353887" w:rsidRPr="00372C4C">
        <w:rPr>
          <w:rFonts w:ascii="Times New Roman" w:hAnsi="Times New Roman" w:cs="Times New Roman"/>
        </w:rPr>
        <w:t>почтовый адрес</w:t>
      </w:r>
      <w:r w:rsidRPr="00372C4C">
        <w:rPr>
          <w:rFonts w:ascii="Times New Roman" w:hAnsi="Times New Roman" w:cs="Times New Roman"/>
        </w:rPr>
        <w:t xml:space="preserve">: 628520, ХМАО-Югра, п. </w:t>
      </w:r>
      <w:proofErr w:type="spellStart"/>
      <w:r w:rsidRPr="00372C4C">
        <w:rPr>
          <w:rFonts w:ascii="Times New Roman" w:hAnsi="Times New Roman" w:cs="Times New Roman"/>
        </w:rPr>
        <w:t>Горноправдинск</w:t>
      </w:r>
      <w:proofErr w:type="spellEnd"/>
      <w:r w:rsidRPr="00372C4C">
        <w:rPr>
          <w:rFonts w:ascii="Times New Roman" w:hAnsi="Times New Roman" w:cs="Times New Roman"/>
        </w:rPr>
        <w:t xml:space="preserve">, пер. Школьный 3А, кв. 17, тел. 89505020723, </w:t>
      </w:r>
      <w:hyperlink r:id="rId4" w:history="1">
        <w:r w:rsidRPr="00372C4C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unnamedhmao@yandex.ru</w:t>
        </w:r>
      </w:hyperlink>
      <w:r w:rsidRPr="00372C4C">
        <w:rPr>
          <w:rFonts w:ascii="Times New Roman" w:hAnsi="Times New Roman" w:cs="Times New Roman"/>
        </w:rPr>
        <w:t>), член Союза «</w:t>
      </w:r>
      <w:proofErr w:type="spellStart"/>
      <w:r w:rsidRPr="00372C4C">
        <w:rPr>
          <w:rFonts w:ascii="Times New Roman" w:hAnsi="Times New Roman" w:cs="Times New Roman"/>
        </w:rPr>
        <w:t>УрСО</w:t>
      </w:r>
      <w:proofErr w:type="spellEnd"/>
      <w:r w:rsidRPr="00372C4C">
        <w:rPr>
          <w:rFonts w:ascii="Times New Roman" w:hAnsi="Times New Roman" w:cs="Times New Roman"/>
        </w:rPr>
        <w:t xml:space="preserve"> АУ» (адрес: 620014, Свердловская область, Екатеринбург, </w:t>
      </w:r>
      <w:proofErr w:type="spellStart"/>
      <w:r w:rsidRPr="00372C4C">
        <w:rPr>
          <w:rFonts w:ascii="Times New Roman" w:hAnsi="Times New Roman" w:cs="Times New Roman"/>
        </w:rPr>
        <w:t>Вайнера</w:t>
      </w:r>
      <w:proofErr w:type="spellEnd"/>
      <w:r w:rsidRPr="00372C4C">
        <w:rPr>
          <w:rFonts w:ascii="Times New Roman" w:hAnsi="Times New Roman" w:cs="Times New Roman"/>
        </w:rPr>
        <w:t>, 13, литер</w:t>
      </w:r>
      <w:proofErr w:type="gramStart"/>
      <w:r w:rsidRPr="00372C4C">
        <w:rPr>
          <w:rFonts w:ascii="Times New Roman" w:hAnsi="Times New Roman" w:cs="Times New Roman"/>
        </w:rPr>
        <w:t xml:space="preserve"> Е</w:t>
      </w:r>
      <w:proofErr w:type="gramEnd"/>
      <w:r w:rsidRPr="00372C4C">
        <w:rPr>
          <w:rFonts w:ascii="Times New Roman" w:hAnsi="Times New Roman" w:cs="Times New Roman"/>
        </w:rPr>
        <w:t xml:space="preserve">, ИНН 6670019784,  ОГРН 1026604954947). </w:t>
      </w:r>
      <w:r w:rsidR="00F471AC" w:rsidRPr="00372C4C">
        <w:rPr>
          <w:rFonts w:ascii="Times New Roman" w:hAnsi="Times New Roman" w:cs="Times New Roman"/>
        </w:rPr>
        <w:t xml:space="preserve">Судебное заседание по рассмотрению отчета финансового управляющего о результатах реализации имущества назначено на </w:t>
      </w:r>
      <w:r w:rsidRPr="00372C4C">
        <w:rPr>
          <w:rFonts w:ascii="Times New Roman" w:hAnsi="Times New Roman" w:cs="Times New Roman"/>
        </w:rPr>
        <w:t>2</w:t>
      </w:r>
      <w:r w:rsidR="00A005CC" w:rsidRPr="00372C4C">
        <w:rPr>
          <w:rFonts w:ascii="Times New Roman" w:hAnsi="Times New Roman" w:cs="Times New Roman"/>
        </w:rPr>
        <w:t>5</w:t>
      </w:r>
      <w:r w:rsidRPr="00372C4C">
        <w:rPr>
          <w:rFonts w:ascii="Times New Roman" w:hAnsi="Times New Roman" w:cs="Times New Roman"/>
        </w:rPr>
        <w:t>.0</w:t>
      </w:r>
      <w:r w:rsidR="00A005CC" w:rsidRPr="00372C4C">
        <w:rPr>
          <w:rFonts w:ascii="Times New Roman" w:hAnsi="Times New Roman" w:cs="Times New Roman"/>
        </w:rPr>
        <w:t>9</w:t>
      </w:r>
      <w:r w:rsidRPr="00372C4C">
        <w:rPr>
          <w:rFonts w:ascii="Times New Roman" w:hAnsi="Times New Roman" w:cs="Times New Roman"/>
        </w:rPr>
        <w:t xml:space="preserve">.2017 г. в </w:t>
      </w:r>
      <w:r w:rsidR="00A005CC" w:rsidRPr="00372C4C">
        <w:rPr>
          <w:rFonts w:ascii="Times New Roman" w:hAnsi="Times New Roman" w:cs="Times New Roman"/>
        </w:rPr>
        <w:t>11</w:t>
      </w:r>
      <w:r w:rsidRPr="00372C4C">
        <w:rPr>
          <w:rFonts w:ascii="Times New Roman" w:hAnsi="Times New Roman" w:cs="Times New Roman"/>
        </w:rPr>
        <w:t xml:space="preserve">-00 по адресу: г. Ханты-Мансийск, ул. Мира, д. 27, зал № 505. </w:t>
      </w:r>
    </w:p>
    <w:p w:rsidR="00955CB0" w:rsidRPr="00372C4C" w:rsidRDefault="00364672" w:rsidP="00EF6C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Ф</w:t>
      </w:r>
      <w:r w:rsidR="00FC22AD" w:rsidRPr="00372C4C">
        <w:rPr>
          <w:rFonts w:ascii="Times New Roman" w:hAnsi="Times New Roman" w:cs="Times New Roman"/>
        </w:rPr>
        <w:t>инансовый управляющий</w:t>
      </w:r>
      <w:r w:rsidRPr="00372C4C">
        <w:rPr>
          <w:rFonts w:ascii="Times New Roman" w:hAnsi="Times New Roman" w:cs="Times New Roman"/>
        </w:rPr>
        <w:t xml:space="preserve">, являющийся организатором торгов по продаже </w:t>
      </w:r>
      <w:r w:rsidR="00453921" w:rsidRPr="00372C4C">
        <w:rPr>
          <w:rFonts w:ascii="Times New Roman" w:hAnsi="Times New Roman" w:cs="Times New Roman"/>
        </w:rPr>
        <w:t xml:space="preserve">имущества </w:t>
      </w:r>
      <w:r w:rsidR="00955CB0" w:rsidRPr="00372C4C">
        <w:rPr>
          <w:rFonts w:ascii="Times New Roman" w:hAnsi="Times New Roman" w:cs="Times New Roman"/>
        </w:rPr>
        <w:t>Деменко Н.В.</w:t>
      </w:r>
      <w:r w:rsidR="009E7ABC" w:rsidRPr="00372C4C">
        <w:rPr>
          <w:rFonts w:ascii="Times New Roman" w:hAnsi="Times New Roman" w:cs="Times New Roman"/>
        </w:rPr>
        <w:t>,</w:t>
      </w:r>
      <w:r w:rsidR="00955CB0" w:rsidRPr="00372C4C">
        <w:rPr>
          <w:rFonts w:ascii="Times New Roman" w:hAnsi="Times New Roman" w:cs="Times New Roman"/>
        </w:rPr>
        <w:t xml:space="preserve"> </w:t>
      </w:r>
      <w:r w:rsidR="009C03C4" w:rsidRPr="00372C4C">
        <w:rPr>
          <w:rFonts w:ascii="Times New Roman" w:hAnsi="Times New Roman" w:cs="Times New Roman"/>
        </w:rPr>
        <w:t xml:space="preserve"> </w:t>
      </w:r>
      <w:r w:rsidR="00955CB0" w:rsidRPr="00372C4C">
        <w:rPr>
          <w:rFonts w:ascii="Times New Roman" w:hAnsi="Times New Roman" w:cs="Times New Roman"/>
        </w:rPr>
        <w:t>сообщает</w:t>
      </w:r>
      <w:r w:rsidR="000537C4" w:rsidRPr="00372C4C">
        <w:rPr>
          <w:rFonts w:ascii="Times New Roman" w:hAnsi="Times New Roman" w:cs="Times New Roman"/>
        </w:rPr>
        <w:t xml:space="preserve">, что </w:t>
      </w:r>
      <w:r w:rsidR="00EF6C13" w:rsidRPr="00372C4C">
        <w:rPr>
          <w:rFonts w:ascii="Times New Roman" w:hAnsi="Times New Roman" w:cs="Times New Roman"/>
        </w:rPr>
        <w:t xml:space="preserve">повторные </w:t>
      </w:r>
      <w:r w:rsidR="000537C4" w:rsidRPr="00372C4C">
        <w:rPr>
          <w:rFonts w:ascii="Times New Roman" w:hAnsi="Times New Roman" w:cs="Times New Roman"/>
        </w:rPr>
        <w:t xml:space="preserve">торги, назначенные на </w:t>
      </w:r>
      <w:r w:rsidR="00955CB0" w:rsidRPr="00372C4C">
        <w:rPr>
          <w:rFonts w:ascii="Times New Roman" w:hAnsi="Times New Roman" w:cs="Times New Roman"/>
        </w:rPr>
        <w:t xml:space="preserve"> </w:t>
      </w:r>
      <w:r w:rsidR="00EF6C13" w:rsidRPr="00372C4C">
        <w:rPr>
          <w:rFonts w:ascii="Times New Roman" w:hAnsi="Times New Roman" w:cs="Times New Roman"/>
        </w:rPr>
        <w:t>15</w:t>
      </w:r>
      <w:r w:rsidR="00955CB0" w:rsidRPr="00372C4C">
        <w:rPr>
          <w:rFonts w:ascii="Times New Roman" w:hAnsi="Times New Roman" w:cs="Times New Roman"/>
        </w:rPr>
        <w:t>.0</w:t>
      </w:r>
      <w:r w:rsidR="00EF6C13" w:rsidRPr="00372C4C">
        <w:rPr>
          <w:rFonts w:ascii="Times New Roman" w:hAnsi="Times New Roman" w:cs="Times New Roman"/>
        </w:rPr>
        <w:t>8</w:t>
      </w:r>
      <w:r w:rsidR="00955CB0" w:rsidRPr="00372C4C">
        <w:rPr>
          <w:rFonts w:ascii="Times New Roman" w:hAnsi="Times New Roman" w:cs="Times New Roman"/>
        </w:rPr>
        <w:t>.2017 г. (объявление в газете «Коммерсантъ»</w:t>
      </w:r>
      <w:r w:rsidR="000537C4" w:rsidRPr="00372C4C">
        <w:rPr>
          <w:rFonts w:ascii="Times New Roman" w:hAnsi="Times New Roman" w:cs="Times New Roman"/>
        </w:rPr>
        <w:t xml:space="preserve">  №</w:t>
      </w:r>
      <w:r w:rsidR="00EF6C13" w:rsidRPr="00372C4C">
        <w:rPr>
          <w:rFonts w:ascii="Times New Roman" w:hAnsi="Times New Roman" w:cs="Times New Roman"/>
        </w:rPr>
        <w:t>122</w:t>
      </w:r>
      <w:r w:rsidR="000537C4" w:rsidRPr="00372C4C">
        <w:rPr>
          <w:rFonts w:ascii="Times New Roman" w:hAnsi="Times New Roman" w:cs="Times New Roman"/>
        </w:rPr>
        <w:t xml:space="preserve"> от </w:t>
      </w:r>
      <w:r w:rsidR="00EF6C13" w:rsidRPr="00372C4C">
        <w:rPr>
          <w:rFonts w:ascii="Times New Roman" w:hAnsi="Times New Roman" w:cs="Times New Roman"/>
        </w:rPr>
        <w:t>08</w:t>
      </w:r>
      <w:r w:rsidR="000537C4" w:rsidRPr="00372C4C">
        <w:rPr>
          <w:rFonts w:ascii="Times New Roman" w:hAnsi="Times New Roman" w:cs="Times New Roman"/>
        </w:rPr>
        <w:t>.0</w:t>
      </w:r>
      <w:r w:rsidR="00EF6C13" w:rsidRPr="00372C4C">
        <w:rPr>
          <w:rFonts w:ascii="Times New Roman" w:hAnsi="Times New Roman" w:cs="Times New Roman"/>
        </w:rPr>
        <w:t>7</w:t>
      </w:r>
      <w:r w:rsidR="000537C4" w:rsidRPr="00372C4C">
        <w:rPr>
          <w:rFonts w:ascii="Times New Roman" w:hAnsi="Times New Roman" w:cs="Times New Roman"/>
        </w:rPr>
        <w:t>.2017, сообщение</w:t>
      </w:r>
      <w:r w:rsidR="00EF6C13" w:rsidRPr="00372C4C">
        <w:rPr>
          <w:rFonts w:ascii="Times New Roman" w:hAnsi="Times New Roman" w:cs="Times New Roman"/>
        </w:rPr>
        <w:t xml:space="preserve"> 77230189584) </w:t>
      </w:r>
      <w:r w:rsidR="00955CB0" w:rsidRPr="00372C4C">
        <w:rPr>
          <w:rFonts w:ascii="Times New Roman" w:hAnsi="Times New Roman" w:cs="Times New Roman"/>
        </w:rPr>
        <w:t xml:space="preserve">признаны несостоявшимися </w:t>
      </w:r>
      <w:r w:rsidR="009E7ABC" w:rsidRPr="00372C4C">
        <w:rPr>
          <w:rFonts w:ascii="Times New Roman" w:hAnsi="Times New Roman" w:cs="Times New Roman"/>
        </w:rPr>
        <w:t>в связи с</w:t>
      </w:r>
      <w:r w:rsidR="00955CB0" w:rsidRPr="00372C4C">
        <w:rPr>
          <w:rFonts w:ascii="Times New Roman" w:hAnsi="Times New Roman" w:cs="Times New Roman"/>
        </w:rPr>
        <w:t xml:space="preserve"> отсутстви</w:t>
      </w:r>
      <w:r w:rsidR="009E7ABC" w:rsidRPr="00372C4C">
        <w:rPr>
          <w:rFonts w:ascii="Times New Roman" w:hAnsi="Times New Roman" w:cs="Times New Roman"/>
        </w:rPr>
        <w:t>ем</w:t>
      </w:r>
      <w:r w:rsidR="00955CB0" w:rsidRPr="00372C4C">
        <w:rPr>
          <w:rFonts w:ascii="Times New Roman" w:hAnsi="Times New Roman" w:cs="Times New Roman"/>
        </w:rPr>
        <w:t xml:space="preserve"> зая</w:t>
      </w:r>
      <w:r w:rsidR="000537C4" w:rsidRPr="00372C4C">
        <w:rPr>
          <w:rFonts w:ascii="Times New Roman" w:hAnsi="Times New Roman" w:cs="Times New Roman"/>
        </w:rPr>
        <w:t xml:space="preserve">вок. </w:t>
      </w:r>
    </w:p>
    <w:p w:rsidR="00F12986" w:rsidRPr="00372C4C" w:rsidRDefault="00EF6C13" w:rsidP="00AC71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 xml:space="preserve">Организатор торгов сообщает  о проведении электронных торгов посредством публичного предложения по продаже следующего имущества Должника: </w:t>
      </w:r>
      <w:r w:rsidR="00E11A09" w:rsidRPr="00372C4C">
        <w:rPr>
          <w:rFonts w:ascii="Times New Roman" w:hAnsi="Times New Roman" w:cs="Times New Roman"/>
        </w:rPr>
        <w:t>Лот №1</w:t>
      </w:r>
      <w:r w:rsidR="00CF0E62" w:rsidRPr="00372C4C">
        <w:rPr>
          <w:rFonts w:ascii="Times New Roman" w:hAnsi="Times New Roman" w:cs="Times New Roman"/>
        </w:rPr>
        <w:t xml:space="preserve">: </w:t>
      </w:r>
      <w:r w:rsidR="00CF0E62" w:rsidRPr="00372C4C">
        <w:rPr>
          <w:rFonts w:ascii="Times New Roman" w:eastAsia="Batang" w:hAnsi="Times New Roman" w:cs="Times New Roman"/>
        </w:rPr>
        <w:t>2-х комнатная квартира общей площадью 61,8 кв.м., расположенная по адресу: г</w:t>
      </w:r>
      <w:proofErr w:type="gramStart"/>
      <w:r w:rsidR="00CF0E62" w:rsidRPr="00372C4C">
        <w:rPr>
          <w:rFonts w:ascii="Times New Roman" w:eastAsia="Batang" w:hAnsi="Times New Roman" w:cs="Times New Roman"/>
        </w:rPr>
        <w:t>.С</w:t>
      </w:r>
      <w:proofErr w:type="gramEnd"/>
      <w:r w:rsidR="00CF0E62" w:rsidRPr="00372C4C">
        <w:rPr>
          <w:rFonts w:ascii="Times New Roman" w:eastAsia="Batang" w:hAnsi="Times New Roman" w:cs="Times New Roman"/>
        </w:rPr>
        <w:t>ургут, ул. Федорова, д.5, кв.115</w:t>
      </w:r>
      <w:r w:rsidR="00F011B8" w:rsidRPr="00372C4C">
        <w:rPr>
          <w:rFonts w:ascii="Times New Roman" w:eastAsia="Batang" w:hAnsi="Times New Roman" w:cs="Times New Roman"/>
        </w:rPr>
        <w:t xml:space="preserve">, зарегистрирована ипотека в пользу </w:t>
      </w:r>
      <w:r w:rsidR="00CF0E62" w:rsidRPr="00372C4C">
        <w:rPr>
          <w:rFonts w:ascii="Times New Roman" w:eastAsia="Batang" w:hAnsi="Times New Roman" w:cs="Times New Roman"/>
        </w:rPr>
        <w:t xml:space="preserve">ПАО </w:t>
      </w:r>
      <w:r w:rsidR="00CF0E62" w:rsidRPr="00372C4C">
        <w:rPr>
          <w:rFonts w:ascii="Times New Roman" w:hAnsi="Times New Roman" w:cs="Times New Roman"/>
          <w:shd w:val="clear" w:color="auto" w:fill="FFFFFF"/>
        </w:rPr>
        <w:t xml:space="preserve"> «Сбербанк России»</w:t>
      </w:r>
      <w:r w:rsidR="00CF0E62" w:rsidRPr="00372C4C">
        <w:rPr>
          <w:rFonts w:ascii="Times New Roman" w:hAnsi="Times New Roman" w:cs="Times New Roman"/>
        </w:rPr>
        <w:t>, н</w:t>
      </w:r>
      <w:r w:rsidR="00F12986" w:rsidRPr="00372C4C">
        <w:rPr>
          <w:rFonts w:ascii="Times New Roman" w:hAnsi="Times New Roman" w:cs="Times New Roman"/>
        </w:rPr>
        <w:t xml:space="preserve">ачальная цена продажи </w:t>
      </w:r>
      <w:r w:rsidR="000537C4" w:rsidRPr="00372C4C">
        <w:rPr>
          <w:rFonts w:ascii="Times New Roman" w:hAnsi="Times New Roman" w:cs="Times New Roman"/>
        </w:rPr>
        <w:t xml:space="preserve"> 3 195 </w:t>
      </w:r>
      <w:r w:rsidR="00CF0E62" w:rsidRPr="00372C4C">
        <w:rPr>
          <w:rFonts w:ascii="Times New Roman" w:hAnsi="Times New Roman" w:cs="Times New Roman"/>
        </w:rPr>
        <w:t>000</w:t>
      </w:r>
      <w:r w:rsidR="00F12986" w:rsidRPr="00372C4C">
        <w:rPr>
          <w:rFonts w:ascii="Times New Roman" w:hAnsi="Times New Roman" w:cs="Times New Roman"/>
        </w:rPr>
        <w:t xml:space="preserve"> рублей. </w:t>
      </w:r>
    </w:p>
    <w:p w:rsidR="00EF6C13" w:rsidRPr="00372C4C" w:rsidRDefault="00EF6C13" w:rsidP="00EF6C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eastAsia="Times New Roman" w:hAnsi="Times New Roman" w:cs="Times New Roman"/>
          <w:lang w:eastAsia="ru-RU"/>
        </w:rPr>
        <w:t xml:space="preserve">Торги проводятся  в форме </w:t>
      </w:r>
      <w:r w:rsidRPr="00372C4C">
        <w:rPr>
          <w:rFonts w:ascii="Times New Roman" w:eastAsia="Calibri" w:hAnsi="Times New Roman" w:cs="Times New Roman"/>
        </w:rPr>
        <w:t>публичного предложения на</w:t>
      </w:r>
      <w:r w:rsidRPr="00372C4C">
        <w:rPr>
          <w:rFonts w:ascii="Times New Roman" w:hAnsi="Times New Roman" w:cs="Times New Roman"/>
          <w:lang w:bidi="ru-RU"/>
        </w:rPr>
        <w:t xml:space="preserve"> </w:t>
      </w:r>
      <w:r w:rsidRPr="00372C4C">
        <w:rPr>
          <w:rFonts w:ascii="Times New Roman" w:hAnsi="Times New Roman" w:cs="Times New Roman"/>
        </w:rPr>
        <w:t xml:space="preserve">электронной площадке АО «Российский аукционный дом»  </w:t>
      </w:r>
      <w:proofErr w:type="spellStart"/>
      <w:r w:rsidRPr="00372C4C">
        <w:rPr>
          <w:rFonts w:ascii="Times New Roman" w:hAnsi="Times New Roman" w:cs="Times New Roman"/>
        </w:rPr>
        <w:t>Lot-online.ru</w:t>
      </w:r>
      <w:proofErr w:type="spellEnd"/>
      <w:r w:rsidRPr="00372C4C">
        <w:rPr>
          <w:rFonts w:ascii="Times New Roman" w:hAnsi="Times New Roman" w:cs="Times New Roman"/>
        </w:rPr>
        <w:t xml:space="preserve"> (сайт в сети «Интернет» </w:t>
      </w:r>
      <w:hyperlink r:id="rId5" w:history="1">
        <w:r w:rsidRPr="00372C4C">
          <w:rPr>
            <w:rStyle w:val="a4"/>
            <w:rFonts w:ascii="Times New Roman" w:hAnsi="Times New Roman" w:cs="Times New Roman"/>
          </w:rPr>
          <w:t>http://bankruptcy.lot-online.ru</w:t>
        </w:r>
      </w:hyperlink>
      <w:r w:rsidRPr="00372C4C">
        <w:rPr>
          <w:rFonts w:ascii="Times New Roman" w:hAnsi="Times New Roman" w:cs="Times New Roman"/>
        </w:rPr>
        <w:t xml:space="preserve">). </w:t>
      </w:r>
      <w:r w:rsidRPr="00372C4C">
        <w:rPr>
          <w:rFonts w:ascii="Times New Roman" w:eastAsia="Times New Roman" w:hAnsi="Times New Roman" w:cs="Times New Roman"/>
          <w:lang w:eastAsia="ru-RU"/>
        </w:rPr>
        <w:t xml:space="preserve">Ознакомиться с проектом договора о задатке, с проектом договора купли-продажи имущества  можно </w:t>
      </w:r>
      <w:r w:rsidRPr="00372C4C">
        <w:rPr>
          <w:rFonts w:ascii="Times New Roman" w:hAnsi="Times New Roman" w:cs="Times New Roman"/>
        </w:rPr>
        <w:t>на</w:t>
      </w:r>
      <w:r w:rsidRPr="00372C4C">
        <w:rPr>
          <w:rFonts w:ascii="Times New Roman" w:hAnsi="Times New Roman" w:cs="Times New Roman"/>
          <w:lang w:bidi="ru-RU"/>
        </w:rPr>
        <w:t xml:space="preserve"> </w:t>
      </w:r>
      <w:r w:rsidRPr="00372C4C">
        <w:rPr>
          <w:rFonts w:ascii="Times New Roman" w:hAnsi="Times New Roman" w:cs="Times New Roman"/>
        </w:rPr>
        <w:t>электронной площадке АО «Российский аукционный дом»</w:t>
      </w:r>
      <w:r w:rsidRPr="00372C4C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372C4C">
        <w:rPr>
          <w:rFonts w:ascii="Times New Roman" w:hAnsi="Times New Roman" w:cs="Times New Roman"/>
        </w:rPr>
        <w:t>Lot-online.ru</w:t>
      </w:r>
      <w:proofErr w:type="spellEnd"/>
      <w:r w:rsidRPr="00372C4C">
        <w:rPr>
          <w:rFonts w:ascii="Times New Roman" w:hAnsi="Times New Roman" w:cs="Times New Roman"/>
        </w:rPr>
        <w:t xml:space="preserve"> (сайт в сети «Интернет» http://bankruptcy.lot-online.ru), </w:t>
      </w:r>
      <w:r w:rsidRPr="00372C4C">
        <w:rPr>
          <w:rFonts w:ascii="Times New Roman" w:eastAsia="Times New Roman" w:hAnsi="Times New Roman" w:cs="Times New Roman"/>
          <w:lang w:eastAsia="ru-RU"/>
        </w:rPr>
        <w:t xml:space="preserve">где оператором электронной площадки принимаются Заявки на участие в торгах. </w:t>
      </w:r>
      <w:r w:rsidRPr="00372C4C">
        <w:rPr>
          <w:rFonts w:ascii="Times New Roman" w:eastAsia="Calibri" w:hAnsi="Times New Roman" w:cs="Times New Roman"/>
        </w:rPr>
        <w:t xml:space="preserve">Для участия в торгах претенденты подают заявки на приобретение Лота с ценой его приобретения и оплачивают задаток. Форма предоставления предложений -  открытая. Приём заявок производятся с 04.09.2017 г. по </w:t>
      </w:r>
      <w:r w:rsidR="001C394C" w:rsidRPr="00372C4C">
        <w:rPr>
          <w:rFonts w:ascii="Times New Roman" w:eastAsia="Calibri" w:hAnsi="Times New Roman" w:cs="Times New Roman"/>
        </w:rPr>
        <w:t>15</w:t>
      </w:r>
      <w:r w:rsidRPr="00372C4C">
        <w:rPr>
          <w:rFonts w:ascii="Times New Roman" w:eastAsia="Calibri" w:hAnsi="Times New Roman" w:cs="Times New Roman"/>
        </w:rPr>
        <w:t>.0</w:t>
      </w:r>
      <w:r w:rsidR="001C394C" w:rsidRPr="00372C4C">
        <w:rPr>
          <w:rFonts w:ascii="Times New Roman" w:eastAsia="Calibri" w:hAnsi="Times New Roman" w:cs="Times New Roman"/>
        </w:rPr>
        <w:t>9</w:t>
      </w:r>
      <w:r w:rsidRPr="00372C4C">
        <w:rPr>
          <w:rFonts w:ascii="Times New Roman" w:eastAsia="Calibri" w:hAnsi="Times New Roman" w:cs="Times New Roman"/>
        </w:rPr>
        <w:t xml:space="preserve">.2017 г. включительно.  </w:t>
      </w:r>
    </w:p>
    <w:p w:rsidR="001C394C" w:rsidRPr="00372C4C" w:rsidRDefault="001C394C" w:rsidP="001C394C">
      <w:pPr>
        <w:spacing w:before="120" w:after="0" w:line="240" w:lineRule="auto"/>
        <w:ind w:firstLine="459"/>
        <w:jc w:val="both"/>
        <w:rPr>
          <w:rFonts w:ascii="Times New Roman" w:hAnsi="Times New Roman" w:cs="Times New Roman"/>
        </w:rPr>
      </w:pPr>
      <w:r w:rsidRPr="00372C4C">
        <w:rPr>
          <w:rFonts w:ascii="Times New Roman" w:eastAsia="Calibri" w:hAnsi="Times New Roman" w:cs="Times New Roman"/>
        </w:rPr>
        <w:t xml:space="preserve">Величина снижения начальной цены продажи (шаг снижения) имущества должника  составляет  5 % от начальной продажной цены.  Срок, по истечении которого последовательно  снижается указанная начальная цена составляет </w:t>
      </w:r>
      <w:r w:rsidRPr="00372C4C">
        <w:rPr>
          <w:rFonts w:ascii="Times New Roman" w:hAnsi="Times New Roman" w:cs="Times New Roman"/>
        </w:rPr>
        <w:t xml:space="preserve">3 календарных </w:t>
      </w:r>
      <w:r w:rsidRPr="00372C4C">
        <w:rPr>
          <w:rFonts w:ascii="Times New Roman" w:eastAsia="Calibri" w:hAnsi="Times New Roman" w:cs="Times New Roman"/>
        </w:rPr>
        <w:t xml:space="preserve">дня. </w:t>
      </w:r>
      <w:r w:rsidRPr="00372C4C">
        <w:rPr>
          <w:rFonts w:ascii="Times New Roman" w:hAnsi="Times New Roman" w:cs="Times New Roman"/>
        </w:rPr>
        <w:t xml:space="preserve">Имущество должника не может быть продано по цене ниже цены отсечения, которая составляет 85 (%) от начальной цены продажи. </w:t>
      </w:r>
    </w:p>
    <w:p w:rsidR="001C394C" w:rsidRPr="00372C4C" w:rsidRDefault="001C394C" w:rsidP="001C394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72C4C">
        <w:rPr>
          <w:rFonts w:ascii="Times New Roman" w:hAnsi="Times New Roman" w:cs="Times New Roman"/>
          <w:color w:val="000000"/>
          <w:sz w:val="22"/>
          <w:szCs w:val="22"/>
        </w:rPr>
        <w:t>Право приобретения имущества должника в данных торгах принадлежит участнику, который оплатил задаток и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1C394C" w:rsidRPr="00372C4C" w:rsidRDefault="001C394C" w:rsidP="001C394C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72C4C">
        <w:rPr>
          <w:rFonts w:ascii="Times New Roman" w:eastAsia="Calibri" w:hAnsi="Times New Roman" w:cs="Times New Roman"/>
        </w:rPr>
        <w:t>В случае</w:t>
      </w:r>
      <w:proofErr w:type="gramStart"/>
      <w:r w:rsidRPr="00372C4C">
        <w:rPr>
          <w:rFonts w:ascii="Times New Roman" w:eastAsia="Calibri" w:hAnsi="Times New Roman" w:cs="Times New Roman"/>
        </w:rPr>
        <w:t>,</w:t>
      </w:r>
      <w:proofErr w:type="gramEnd"/>
      <w:r w:rsidRPr="00372C4C">
        <w:rPr>
          <w:rFonts w:ascii="Times New Roman" w:eastAsia="Calibri" w:hAnsi="Times New Roman" w:cs="Times New Roman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C394C" w:rsidRPr="00372C4C" w:rsidRDefault="001C394C" w:rsidP="001C394C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372C4C">
        <w:rPr>
          <w:rFonts w:ascii="Times New Roman" w:eastAsia="Calibri" w:hAnsi="Times New Roman" w:cs="Times New Roman"/>
        </w:rPr>
        <w:t xml:space="preserve"> В случае</w:t>
      </w:r>
      <w:proofErr w:type="gramStart"/>
      <w:r w:rsidRPr="00372C4C">
        <w:rPr>
          <w:rFonts w:ascii="Times New Roman" w:eastAsia="Calibri" w:hAnsi="Times New Roman" w:cs="Times New Roman"/>
        </w:rPr>
        <w:t>,</w:t>
      </w:r>
      <w:proofErr w:type="gramEnd"/>
      <w:r w:rsidRPr="00372C4C">
        <w:rPr>
          <w:rFonts w:ascii="Times New Roman" w:eastAsia="Calibri" w:hAnsi="Times New Roman" w:cs="Times New Roman"/>
        </w:rPr>
        <w:t xml:space="preserve"> если несколько участников данных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C394C" w:rsidRPr="00372C4C" w:rsidRDefault="001C394C" w:rsidP="001C394C">
      <w:pPr>
        <w:spacing w:before="120" w:after="0" w:line="240" w:lineRule="auto"/>
        <w:ind w:firstLine="462"/>
        <w:jc w:val="both"/>
        <w:rPr>
          <w:rFonts w:ascii="Times New Roman" w:eastAsia="Calibri" w:hAnsi="Times New Roman" w:cs="Times New Roman"/>
        </w:rPr>
      </w:pPr>
      <w:r w:rsidRPr="00372C4C">
        <w:rPr>
          <w:rFonts w:ascii="Times New Roman" w:eastAsia="Calibri" w:hAnsi="Times New Roman" w:cs="Times New Roman"/>
        </w:rPr>
        <w:t xml:space="preserve">Подведение итогов продажи и рассмотрение заявок производится организатором торгов по окончании каждого отдельного </w:t>
      </w:r>
      <w:proofErr w:type="gramStart"/>
      <w:r w:rsidRPr="00372C4C">
        <w:rPr>
          <w:rFonts w:ascii="Times New Roman" w:eastAsia="Calibri" w:hAnsi="Times New Roman" w:cs="Times New Roman"/>
        </w:rPr>
        <w:t>периода снижения цены продажи лота</w:t>
      </w:r>
      <w:proofErr w:type="gramEnd"/>
      <w:r w:rsidRPr="00372C4C">
        <w:rPr>
          <w:rFonts w:ascii="Times New Roman" w:eastAsia="Calibri" w:hAnsi="Times New Roman" w:cs="Times New Roman"/>
        </w:rPr>
        <w:t xml:space="preserve"> при условии получения в </w:t>
      </w:r>
      <w:r w:rsidRPr="00372C4C">
        <w:rPr>
          <w:rFonts w:ascii="Times New Roman" w:eastAsia="Calibri" w:hAnsi="Times New Roman" w:cs="Times New Roman"/>
        </w:rPr>
        <w:lastRenderedPageBreak/>
        <w:t xml:space="preserve">указанный срок заявки и принятии положительного решения о допуске заявителя к участию в продаже путём публичного предложения. Подведение итогов производится в 13.00 каждого дня, следующего за последним днём срока снижения цены на сайте электронной площадки. 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в соответствии с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- наименование, организационно-правовая форма, место нахождения, почтовый адрес заявителя (для юридического лица);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- фамилия, имя, отчество, паспортные данные, сведения о месте жительства заявителя (для физического лица);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- номер контактного телефона, адрес электронной почты заявителя.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-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 управляющего, а также саморегулируемой организации арбитражных управляющих, членом или руководителем которой является финансовый управляющий.</w:t>
      </w:r>
    </w:p>
    <w:p w:rsidR="001C394C" w:rsidRPr="00372C4C" w:rsidRDefault="001C394C" w:rsidP="001C3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4016AA" w:rsidRPr="00372C4C" w:rsidRDefault="001C394C" w:rsidP="00372C4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2C4C">
        <w:rPr>
          <w:rFonts w:ascii="Times New Roman" w:eastAsia="Times New Roman" w:hAnsi="Times New Roman" w:cs="Times New Roman"/>
          <w:lang w:eastAsia="ru-RU"/>
        </w:rPr>
        <w:t>К участию в торгах допускаются заявители, своевременно подавшие в установленном порядке заявку и внесшие задаток</w:t>
      </w:r>
      <w:r w:rsidR="00033725" w:rsidRPr="00372C4C">
        <w:rPr>
          <w:rFonts w:ascii="Times New Roman" w:eastAsia="Times New Roman" w:hAnsi="Times New Roman" w:cs="Times New Roman"/>
          <w:lang w:eastAsia="ru-RU"/>
        </w:rPr>
        <w:t xml:space="preserve"> в размере 10% от начальной </w:t>
      </w:r>
      <w:r w:rsidR="00033725" w:rsidRPr="00372C4C">
        <w:rPr>
          <w:rFonts w:ascii="Times New Roman" w:hAnsi="Times New Roman" w:cs="Times New Roman"/>
        </w:rPr>
        <w:t>цены продажи имущества в сумме  319 500,00 рублей</w:t>
      </w:r>
      <w:r w:rsidRPr="00372C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72C4C">
        <w:rPr>
          <w:rFonts w:ascii="Times New Roman" w:hAnsi="Times New Roman" w:cs="Times New Roman"/>
        </w:rPr>
        <w:t xml:space="preserve">Задаток должен поступить на счет </w:t>
      </w:r>
      <w:proofErr w:type="gramStart"/>
      <w:r w:rsidR="00372C4C" w:rsidRPr="00372C4C">
        <w:rPr>
          <w:rFonts w:ascii="Times New Roman" w:hAnsi="Times New Roman" w:cs="Times New Roman"/>
        </w:rPr>
        <w:t>Должника</w:t>
      </w:r>
      <w:proofErr w:type="gramEnd"/>
      <w:r w:rsidR="00372C4C" w:rsidRPr="00372C4C">
        <w:rPr>
          <w:rFonts w:ascii="Times New Roman" w:hAnsi="Times New Roman" w:cs="Times New Roman"/>
        </w:rPr>
        <w:t xml:space="preserve"> </w:t>
      </w:r>
      <w:r w:rsidRPr="00372C4C">
        <w:rPr>
          <w:rFonts w:ascii="Times New Roman" w:hAnsi="Times New Roman" w:cs="Times New Roman"/>
        </w:rPr>
        <w:t>на момент рассмотрения заявки</w:t>
      </w:r>
      <w:r w:rsidR="00372C4C" w:rsidRPr="00372C4C">
        <w:rPr>
          <w:rFonts w:ascii="Times New Roman" w:hAnsi="Times New Roman" w:cs="Times New Roman"/>
        </w:rPr>
        <w:t xml:space="preserve"> и уплачивается по </w:t>
      </w:r>
      <w:r w:rsidR="008A4EAC" w:rsidRPr="00372C4C">
        <w:rPr>
          <w:rFonts w:ascii="Times New Roman" w:eastAsia="Times New Roman" w:hAnsi="Times New Roman" w:cs="Times New Roman"/>
          <w:lang w:eastAsia="ru-RU"/>
        </w:rPr>
        <w:t xml:space="preserve">следующим реквизитам: </w:t>
      </w:r>
      <w:r w:rsidR="004016AA" w:rsidRPr="00372C4C">
        <w:rPr>
          <w:rFonts w:ascii="Times New Roman" w:eastAsia="Times New Roman" w:hAnsi="Times New Roman" w:cs="Times New Roman"/>
          <w:lang w:eastAsia="ru-RU"/>
        </w:rPr>
        <w:t>получатель</w:t>
      </w:r>
      <w:r w:rsidR="00EE0343" w:rsidRPr="00372C4C">
        <w:rPr>
          <w:rFonts w:ascii="Times New Roman" w:eastAsia="Times New Roman" w:hAnsi="Times New Roman" w:cs="Times New Roman"/>
          <w:lang w:eastAsia="ru-RU"/>
        </w:rPr>
        <w:t>:</w:t>
      </w:r>
      <w:r w:rsidR="004016AA" w:rsidRPr="00372C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343" w:rsidRPr="00372C4C">
        <w:rPr>
          <w:rFonts w:ascii="Times New Roman" w:eastAsia="Times New Roman" w:hAnsi="Times New Roman" w:cs="Times New Roman"/>
          <w:lang w:eastAsia="ru-RU"/>
        </w:rPr>
        <w:t xml:space="preserve">Деменко Наталья </w:t>
      </w:r>
      <w:r w:rsidR="00C22342" w:rsidRPr="00372C4C">
        <w:rPr>
          <w:rFonts w:ascii="Times New Roman" w:eastAsia="Times New Roman" w:hAnsi="Times New Roman" w:cs="Times New Roman"/>
          <w:lang w:eastAsia="ru-RU"/>
        </w:rPr>
        <w:t>Валерьевна</w:t>
      </w:r>
      <w:r w:rsidR="00EE0343" w:rsidRPr="00372C4C">
        <w:rPr>
          <w:rFonts w:ascii="Times New Roman" w:eastAsia="Times New Roman" w:hAnsi="Times New Roman" w:cs="Times New Roman"/>
          <w:lang w:eastAsia="ru-RU"/>
        </w:rPr>
        <w:t xml:space="preserve">, счет №40817810167460341517, банк получателя: </w:t>
      </w:r>
      <w:r w:rsidR="0011055E" w:rsidRPr="00372C4C">
        <w:rPr>
          <w:rFonts w:ascii="Times New Roman" w:eastAsia="Times New Roman" w:hAnsi="Times New Roman" w:cs="Times New Roman"/>
          <w:lang w:eastAsia="ru-RU"/>
        </w:rPr>
        <w:t>Д</w:t>
      </w:r>
      <w:r w:rsidR="00EE0343" w:rsidRPr="00372C4C">
        <w:rPr>
          <w:rFonts w:ascii="Times New Roman" w:eastAsia="Times New Roman" w:hAnsi="Times New Roman" w:cs="Times New Roman"/>
          <w:lang w:eastAsia="ru-RU"/>
        </w:rPr>
        <w:t>оп</w:t>
      </w:r>
      <w:proofErr w:type="gramStart"/>
      <w:r w:rsidR="00EE0343" w:rsidRPr="00372C4C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EE0343" w:rsidRPr="00372C4C">
        <w:rPr>
          <w:rFonts w:ascii="Times New Roman" w:eastAsia="Times New Roman" w:hAnsi="Times New Roman" w:cs="Times New Roman"/>
          <w:lang w:eastAsia="ru-RU"/>
        </w:rPr>
        <w:t xml:space="preserve">фис № 1791/054 ПАО Сбербанк, </w:t>
      </w:r>
      <w:r w:rsidR="00C22342" w:rsidRPr="00372C4C">
        <w:rPr>
          <w:rFonts w:ascii="Times New Roman" w:eastAsia="Times New Roman" w:hAnsi="Times New Roman" w:cs="Times New Roman"/>
          <w:lang w:eastAsia="ru-RU"/>
        </w:rPr>
        <w:t>БИК 047102</w:t>
      </w:r>
      <w:r w:rsidR="0011055E" w:rsidRPr="00372C4C">
        <w:rPr>
          <w:rFonts w:ascii="Times New Roman" w:eastAsia="Times New Roman" w:hAnsi="Times New Roman" w:cs="Times New Roman"/>
          <w:lang w:eastAsia="ru-RU"/>
        </w:rPr>
        <w:t>651, к/</w:t>
      </w:r>
      <w:proofErr w:type="spellStart"/>
      <w:r w:rsidR="0011055E" w:rsidRPr="00372C4C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11055E" w:rsidRPr="00372C4C">
        <w:rPr>
          <w:rFonts w:ascii="Times New Roman" w:eastAsia="Times New Roman" w:hAnsi="Times New Roman" w:cs="Times New Roman"/>
          <w:lang w:eastAsia="ru-RU"/>
        </w:rPr>
        <w:t>. 30101810800000000651</w:t>
      </w:r>
      <w:r w:rsidR="00DD377B" w:rsidRPr="00372C4C">
        <w:rPr>
          <w:rFonts w:ascii="Times New Roman" w:hAnsi="Times New Roman" w:cs="Times New Roman"/>
        </w:rPr>
        <w:t xml:space="preserve">. </w:t>
      </w:r>
    </w:p>
    <w:p w:rsidR="00B05A13" w:rsidRPr="00372C4C" w:rsidRDefault="008A4EAC" w:rsidP="00AC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2C4C">
        <w:rPr>
          <w:rFonts w:ascii="Times New Roman" w:eastAsia="Times New Roman" w:hAnsi="Times New Roman" w:cs="Times New Roman"/>
          <w:lang w:eastAsia="ru-RU"/>
        </w:rPr>
        <w:t xml:space="preserve">В течение 5 дней </w:t>
      </w:r>
      <w:proofErr w:type="gramStart"/>
      <w:r w:rsidRPr="00372C4C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372C4C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</w:t>
      </w:r>
      <w:r w:rsidR="00DD377B" w:rsidRPr="00372C4C">
        <w:rPr>
          <w:rFonts w:ascii="Times New Roman" w:eastAsia="Times New Roman" w:hAnsi="Times New Roman" w:cs="Times New Roman"/>
          <w:lang w:eastAsia="ru-RU"/>
        </w:rPr>
        <w:t xml:space="preserve">финансовый </w:t>
      </w:r>
      <w:r w:rsidRPr="00372C4C">
        <w:rPr>
          <w:rFonts w:ascii="Times New Roman" w:eastAsia="Times New Roman" w:hAnsi="Times New Roman" w:cs="Times New Roman"/>
          <w:lang w:eastAsia="ru-RU"/>
        </w:rPr>
        <w:t xml:space="preserve">управляющий направляет победителю торгов предложение заключить договор купли-продажи имущества. </w:t>
      </w:r>
      <w:r w:rsidR="00DD377B" w:rsidRPr="00372C4C">
        <w:rPr>
          <w:rFonts w:ascii="Times New Roman" w:hAnsi="Times New Roman" w:cs="Times New Roman"/>
        </w:rPr>
        <w:t xml:space="preserve">Договор купли-продажи имущества заключается победителем торгов в течение 5 дней со дня получения предложения финансового управляющего заключить договор купли-продажи. </w:t>
      </w:r>
      <w:r w:rsidR="00B05A13" w:rsidRPr="00372C4C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</w:t>
      </w:r>
      <w:proofErr w:type="gramStart"/>
      <w:r w:rsidR="00B05A13" w:rsidRPr="00372C4C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B05A13" w:rsidRPr="00372C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55E" w:rsidRPr="00372C4C">
        <w:rPr>
          <w:rFonts w:ascii="Times New Roman" w:eastAsia="Times New Roman" w:hAnsi="Times New Roman" w:cs="Times New Roman"/>
          <w:lang w:eastAsia="ru-RU"/>
        </w:rPr>
        <w:t xml:space="preserve">такого </w:t>
      </w:r>
      <w:r w:rsidR="00B05A13" w:rsidRPr="00372C4C">
        <w:rPr>
          <w:rFonts w:ascii="Times New Roman" w:eastAsia="Times New Roman" w:hAnsi="Times New Roman" w:cs="Times New Roman"/>
          <w:lang w:eastAsia="ru-RU"/>
        </w:rPr>
        <w:t xml:space="preserve">предложения внесённый задаток ему не возвращается. </w:t>
      </w:r>
      <w:r w:rsidR="00DD377B" w:rsidRPr="00372C4C">
        <w:rPr>
          <w:rFonts w:ascii="Times New Roman" w:hAnsi="Times New Roman" w:cs="Times New Roman"/>
        </w:rPr>
        <w:t>Оплата</w:t>
      </w:r>
      <w:r w:rsidR="00B05A13" w:rsidRPr="00372C4C">
        <w:rPr>
          <w:rFonts w:ascii="Times New Roman" w:hAnsi="Times New Roman" w:cs="Times New Roman"/>
        </w:rPr>
        <w:t xml:space="preserve"> имущества (с зачётом внесённого задатка) должна быть осуществлена покупателем в течение 30 дней со дня подписания договора купли-продажи </w:t>
      </w:r>
      <w:r w:rsidR="00DD377B" w:rsidRPr="00372C4C">
        <w:rPr>
          <w:rFonts w:ascii="Times New Roman" w:hAnsi="Times New Roman" w:cs="Times New Roman"/>
        </w:rPr>
        <w:t>по</w:t>
      </w:r>
      <w:r w:rsidR="00DD377B" w:rsidRPr="00372C4C">
        <w:rPr>
          <w:rFonts w:ascii="Times New Roman" w:eastAsia="Times New Roman" w:hAnsi="Times New Roman" w:cs="Times New Roman"/>
          <w:lang w:eastAsia="ru-RU"/>
        </w:rPr>
        <w:t xml:space="preserve"> реквизитам</w:t>
      </w:r>
      <w:r w:rsidR="00353887" w:rsidRPr="00372C4C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7307B0" w:rsidRPr="00372C4C">
        <w:rPr>
          <w:rFonts w:ascii="Times New Roman" w:eastAsia="Times New Roman" w:hAnsi="Times New Roman" w:cs="Times New Roman"/>
          <w:lang w:eastAsia="ru-RU"/>
        </w:rPr>
        <w:t>оплаты</w:t>
      </w:r>
      <w:r w:rsidR="00353887" w:rsidRPr="00372C4C">
        <w:rPr>
          <w:rFonts w:ascii="Times New Roman" w:eastAsia="Times New Roman" w:hAnsi="Times New Roman" w:cs="Times New Roman"/>
          <w:lang w:eastAsia="ru-RU"/>
        </w:rPr>
        <w:t xml:space="preserve"> задатка. </w:t>
      </w:r>
      <w:r w:rsidR="00B05A13" w:rsidRPr="00372C4C">
        <w:rPr>
          <w:rFonts w:ascii="Times New Roman" w:eastAsia="Times New Roman" w:hAnsi="Times New Roman" w:cs="Times New Roman"/>
          <w:lang w:eastAsia="ru-RU"/>
        </w:rPr>
        <w:t>Ознакомление с имуществом и документами  производиться по месту нахождения имущества</w:t>
      </w:r>
      <w:r w:rsidR="007378FF" w:rsidRPr="00372C4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378FF" w:rsidRPr="00372C4C">
        <w:rPr>
          <w:rFonts w:ascii="Times New Roman" w:eastAsia="Batang" w:hAnsi="Times New Roman" w:cs="Times New Roman"/>
        </w:rPr>
        <w:t>г</w:t>
      </w:r>
      <w:proofErr w:type="gramStart"/>
      <w:r w:rsidR="007378FF" w:rsidRPr="00372C4C">
        <w:rPr>
          <w:rFonts w:ascii="Times New Roman" w:eastAsia="Batang" w:hAnsi="Times New Roman" w:cs="Times New Roman"/>
        </w:rPr>
        <w:t>.С</w:t>
      </w:r>
      <w:proofErr w:type="gramEnd"/>
      <w:r w:rsidR="007378FF" w:rsidRPr="00372C4C">
        <w:rPr>
          <w:rFonts w:ascii="Times New Roman" w:eastAsia="Batang" w:hAnsi="Times New Roman" w:cs="Times New Roman"/>
        </w:rPr>
        <w:t>ургут, ул. Федорова, д.5, кв.115</w:t>
      </w:r>
      <w:r w:rsidR="00B05A13" w:rsidRPr="00372C4C">
        <w:rPr>
          <w:rFonts w:ascii="Times New Roman" w:hAnsi="Times New Roman" w:cs="Times New Roman"/>
        </w:rPr>
        <w:t xml:space="preserve"> в рабоч</w:t>
      </w:r>
      <w:r w:rsidR="007307B0" w:rsidRPr="00372C4C">
        <w:rPr>
          <w:rFonts w:ascii="Times New Roman" w:hAnsi="Times New Roman" w:cs="Times New Roman"/>
        </w:rPr>
        <w:t xml:space="preserve">ее время и рабочие </w:t>
      </w:r>
      <w:r w:rsidR="00B05A13" w:rsidRPr="00372C4C">
        <w:rPr>
          <w:rFonts w:ascii="Times New Roman" w:hAnsi="Times New Roman" w:cs="Times New Roman"/>
        </w:rPr>
        <w:t>дни.</w:t>
      </w:r>
      <w:r w:rsidR="00B05A13" w:rsidRPr="00372C4C">
        <w:rPr>
          <w:rFonts w:ascii="Times New Roman" w:eastAsia="Times New Roman" w:hAnsi="Times New Roman" w:cs="Times New Roman"/>
          <w:lang w:eastAsia="ru-RU"/>
        </w:rPr>
        <w:t xml:space="preserve"> Для согласования времени ознакомления с имуществом/документами  необходимо  </w:t>
      </w:r>
      <w:r w:rsidR="00B05A13" w:rsidRPr="00372C4C">
        <w:rPr>
          <w:rFonts w:ascii="Times New Roman" w:hAnsi="Times New Roman" w:cs="Times New Roman"/>
        </w:rPr>
        <w:t xml:space="preserve">предварительно направить запрос  по электронной почте </w:t>
      </w:r>
      <w:hyperlink r:id="rId6" w:history="1">
        <w:r w:rsidR="00B05A13" w:rsidRPr="00372C4C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unnamedhmao@yandex.ru</w:t>
        </w:r>
      </w:hyperlink>
      <w:r w:rsidR="00F9101C" w:rsidRPr="00372C4C">
        <w:rPr>
          <w:rFonts w:ascii="Times New Roman" w:hAnsi="Times New Roman" w:cs="Times New Roman"/>
        </w:rPr>
        <w:t>, либо согласовать время по телефону 89505020723</w:t>
      </w:r>
      <w:r w:rsidR="00B05A13" w:rsidRPr="00372C4C">
        <w:rPr>
          <w:rFonts w:ascii="Times New Roman" w:hAnsi="Times New Roman" w:cs="Times New Roman"/>
        </w:rPr>
        <w:t xml:space="preserve">. </w:t>
      </w:r>
      <w:r w:rsidR="00B05A13" w:rsidRPr="00372C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63F" w:rsidRPr="00D224DB" w:rsidRDefault="008D063F" w:rsidP="00AC711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3F" w:rsidRPr="00D224DB" w:rsidRDefault="008D063F" w:rsidP="00AC711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D063F" w:rsidRPr="00D224DB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2B"/>
    <w:rsid w:val="00002986"/>
    <w:rsid w:val="0000416B"/>
    <w:rsid w:val="00005BF5"/>
    <w:rsid w:val="00033725"/>
    <w:rsid w:val="000537C4"/>
    <w:rsid w:val="00057990"/>
    <w:rsid w:val="00100A8B"/>
    <w:rsid w:val="0011055E"/>
    <w:rsid w:val="00154B6C"/>
    <w:rsid w:val="00156B2B"/>
    <w:rsid w:val="00166B7A"/>
    <w:rsid w:val="001A1E1C"/>
    <w:rsid w:val="001B2E4B"/>
    <w:rsid w:val="001C394C"/>
    <w:rsid w:val="001F6BC5"/>
    <w:rsid w:val="00263AD2"/>
    <w:rsid w:val="00271691"/>
    <w:rsid w:val="002D17B1"/>
    <w:rsid w:val="0031173E"/>
    <w:rsid w:val="00342CA9"/>
    <w:rsid w:val="00347BF6"/>
    <w:rsid w:val="00353887"/>
    <w:rsid w:val="00364672"/>
    <w:rsid w:val="00372C4C"/>
    <w:rsid w:val="00392594"/>
    <w:rsid w:val="003D03ED"/>
    <w:rsid w:val="003F44BB"/>
    <w:rsid w:val="004016AA"/>
    <w:rsid w:val="00453921"/>
    <w:rsid w:val="004809CC"/>
    <w:rsid w:val="00490D4D"/>
    <w:rsid w:val="004D1B69"/>
    <w:rsid w:val="004E43B0"/>
    <w:rsid w:val="004F4116"/>
    <w:rsid w:val="00511943"/>
    <w:rsid w:val="00512467"/>
    <w:rsid w:val="005156D7"/>
    <w:rsid w:val="005776ED"/>
    <w:rsid w:val="005C0290"/>
    <w:rsid w:val="005E39E2"/>
    <w:rsid w:val="005E5D73"/>
    <w:rsid w:val="005F3C9F"/>
    <w:rsid w:val="005F55EE"/>
    <w:rsid w:val="00613B41"/>
    <w:rsid w:val="006167D8"/>
    <w:rsid w:val="00632DBA"/>
    <w:rsid w:val="006705BC"/>
    <w:rsid w:val="006B0278"/>
    <w:rsid w:val="007307B0"/>
    <w:rsid w:val="007378FF"/>
    <w:rsid w:val="007C10B9"/>
    <w:rsid w:val="008045C7"/>
    <w:rsid w:val="00825FC8"/>
    <w:rsid w:val="00834D6C"/>
    <w:rsid w:val="0088197E"/>
    <w:rsid w:val="00895C67"/>
    <w:rsid w:val="008A4EAC"/>
    <w:rsid w:val="008C42D2"/>
    <w:rsid w:val="008D063F"/>
    <w:rsid w:val="00955CB0"/>
    <w:rsid w:val="00962DE8"/>
    <w:rsid w:val="00984260"/>
    <w:rsid w:val="009855BA"/>
    <w:rsid w:val="00995D2F"/>
    <w:rsid w:val="009A7910"/>
    <w:rsid w:val="009C03C4"/>
    <w:rsid w:val="009E7ABC"/>
    <w:rsid w:val="00A005CC"/>
    <w:rsid w:val="00A01603"/>
    <w:rsid w:val="00A17568"/>
    <w:rsid w:val="00A819DC"/>
    <w:rsid w:val="00A9370B"/>
    <w:rsid w:val="00AC5AF3"/>
    <w:rsid w:val="00AC7118"/>
    <w:rsid w:val="00AF186C"/>
    <w:rsid w:val="00AF3C83"/>
    <w:rsid w:val="00AF6394"/>
    <w:rsid w:val="00B05A13"/>
    <w:rsid w:val="00B21850"/>
    <w:rsid w:val="00B50520"/>
    <w:rsid w:val="00B64153"/>
    <w:rsid w:val="00B94FA1"/>
    <w:rsid w:val="00C058DB"/>
    <w:rsid w:val="00C22342"/>
    <w:rsid w:val="00C90921"/>
    <w:rsid w:val="00CA0C03"/>
    <w:rsid w:val="00CE03FE"/>
    <w:rsid w:val="00CF0E62"/>
    <w:rsid w:val="00CF24A3"/>
    <w:rsid w:val="00CF32D4"/>
    <w:rsid w:val="00D06FF8"/>
    <w:rsid w:val="00D224DB"/>
    <w:rsid w:val="00DD377B"/>
    <w:rsid w:val="00E11A09"/>
    <w:rsid w:val="00E56A75"/>
    <w:rsid w:val="00E61B22"/>
    <w:rsid w:val="00EE0343"/>
    <w:rsid w:val="00EF2B4D"/>
    <w:rsid w:val="00EF6C13"/>
    <w:rsid w:val="00F011B8"/>
    <w:rsid w:val="00F12986"/>
    <w:rsid w:val="00F32E0C"/>
    <w:rsid w:val="00F471AC"/>
    <w:rsid w:val="00F76366"/>
    <w:rsid w:val="00F9101C"/>
    <w:rsid w:val="00FA2EEC"/>
    <w:rsid w:val="00F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1"/>
  </w:style>
  <w:style w:type="paragraph" w:styleId="2">
    <w:name w:val="heading 2"/>
    <w:basedOn w:val="a"/>
    <w:link w:val="20"/>
    <w:uiPriority w:val="9"/>
    <w:qFormat/>
    <w:rsid w:val="00053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CB0"/>
  </w:style>
  <w:style w:type="character" w:customStyle="1" w:styleId="20">
    <w:name w:val="Заголовок 2 Знак"/>
    <w:basedOn w:val="a0"/>
    <w:link w:val="2"/>
    <w:uiPriority w:val="9"/>
    <w:rsid w:val="00053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C3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namedhmao@yandex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hyperlink" Target="mailto:unnamedhmao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Zorg</cp:lastModifiedBy>
  <cp:revision>15</cp:revision>
  <cp:lastPrinted>2017-01-20T09:08:00Z</cp:lastPrinted>
  <dcterms:created xsi:type="dcterms:W3CDTF">2017-05-02T18:48:00Z</dcterms:created>
  <dcterms:modified xsi:type="dcterms:W3CDTF">2017-08-25T10:48:00Z</dcterms:modified>
</cp:coreProperties>
</file>