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E9" w:rsidRPr="00FE6522" w:rsidRDefault="003752E9" w:rsidP="003752E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E6522">
        <w:rPr>
          <w:rFonts w:ascii="Times New Roman" w:hAnsi="Times New Roman"/>
          <w:b/>
          <w:sz w:val="24"/>
          <w:szCs w:val="24"/>
        </w:rPr>
        <w:t>Тюменский филиал АО «Российский аукционный дом»</w:t>
      </w:r>
      <w:r w:rsidRPr="00FE6522">
        <w:rPr>
          <w:rFonts w:ascii="Times New Roman" w:hAnsi="Times New Roman"/>
          <w:sz w:val="24"/>
          <w:szCs w:val="24"/>
        </w:rPr>
        <w:t xml:space="preserve"> сообщает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FE6522">
        <w:rPr>
          <w:rFonts w:ascii="Times New Roman" w:hAnsi="Times New Roman"/>
          <w:sz w:val="24"/>
          <w:szCs w:val="24"/>
        </w:rPr>
        <w:t xml:space="preserve"> </w:t>
      </w:r>
      <w:r w:rsidRPr="00F13060">
        <w:rPr>
          <w:rFonts w:ascii="Times New Roman" w:hAnsi="Times New Roman"/>
          <w:sz w:val="24"/>
          <w:szCs w:val="24"/>
        </w:rPr>
        <w:t>внесении изменений</w:t>
      </w:r>
      <w:r w:rsidR="001078C7">
        <w:rPr>
          <w:rFonts w:ascii="Times New Roman" w:hAnsi="Times New Roman"/>
          <w:sz w:val="24"/>
          <w:szCs w:val="24"/>
        </w:rPr>
        <w:t xml:space="preserve"> в информационное сообщение</w:t>
      </w:r>
      <w:r w:rsidRPr="00FE6522">
        <w:rPr>
          <w:rFonts w:ascii="Times New Roman" w:hAnsi="Times New Roman"/>
          <w:sz w:val="24"/>
          <w:szCs w:val="24"/>
        </w:rPr>
        <w:t>, опубликованн</w:t>
      </w:r>
      <w:r w:rsidR="001078C7">
        <w:rPr>
          <w:rFonts w:ascii="Times New Roman" w:hAnsi="Times New Roman"/>
          <w:sz w:val="24"/>
          <w:szCs w:val="24"/>
        </w:rPr>
        <w:t>ое</w:t>
      </w:r>
      <w:r w:rsidRPr="00FE6522">
        <w:rPr>
          <w:rFonts w:ascii="Times New Roman" w:hAnsi="Times New Roman"/>
          <w:sz w:val="24"/>
          <w:szCs w:val="24"/>
        </w:rPr>
        <w:t xml:space="preserve"> в «Каталоге Российского аукционного дома» </w:t>
      </w:r>
      <w:r w:rsidRPr="00D87AB0">
        <w:rPr>
          <w:rFonts w:ascii="Times New Roman" w:hAnsi="Times New Roman"/>
          <w:sz w:val="24"/>
          <w:szCs w:val="24"/>
        </w:rPr>
        <w:t>№</w:t>
      </w:r>
      <w:r w:rsidR="00C753D6">
        <w:rPr>
          <w:rFonts w:ascii="Times New Roman" w:hAnsi="Times New Roman"/>
          <w:sz w:val="24"/>
          <w:szCs w:val="24"/>
        </w:rPr>
        <w:t>38</w:t>
      </w:r>
      <w:r w:rsidRPr="00D87AB0">
        <w:rPr>
          <w:rFonts w:ascii="Times New Roman" w:hAnsi="Times New Roman"/>
          <w:sz w:val="24"/>
          <w:szCs w:val="24"/>
        </w:rPr>
        <w:t>(</w:t>
      </w:r>
      <w:r w:rsidR="00C753D6">
        <w:rPr>
          <w:rFonts w:ascii="Times New Roman" w:hAnsi="Times New Roman"/>
          <w:sz w:val="24"/>
          <w:szCs w:val="24"/>
        </w:rPr>
        <w:t>364</w:t>
      </w:r>
      <w:r w:rsidRPr="00D87AB0">
        <w:rPr>
          <w:rFonts w:ascii="Times New Roman" w:hAnsi="Times New Roman"/>
          <w:sz w:val="24"/>
          <w:szCs w:val="24"/>
        </w:rPr>
        <w:t xml:space="preserve">) от </w:t>
      </w:r>
      <w:r w:rsidR="00C753D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C753D6">
        <w:rPr>
          <w:rFonts w:ascii="Times New Roman" w:hAnsi="Times New Roman"/>
          <w:sz w:val="24"/>
          <w:szCs w:val="24"/>
        </w:rPr>
        <w:t>09</w:t>
      </w:r>
      <w:r w:rsidRPr="00D87AB0">
        <w:rPr>
          <w:rFonts w:ascii="Times New Roman" w:hAnsi="Times New Roman"/>
          <w:sz w:val="24"/>
          <w:szCs w:val="24"/>
        </w:rPr>
        <w:t>.2017</w:t>
      </w:r>
      <w:r w:rsidRPr="00FE6522">
        <w:rPr>
          <w:rFonts w:ascii="Times New Roman" w:hAnsi="Times New Roman"/>
          <w:sz w:val="24"/>
          <w:szCs w:val="24"/>
        </w:rPr>
        <w:t xml:space="preserve">, по продаже </w:t>
      </w:r>
      <w:r w:rsidR="00C753D6" w:rsidRPr="00C753D6">
        <w:rPr>
          <w:rFonts w:ascii="Times New Roman" w:hAnsi="Times New Roman"/>
          <w:sz w:val="24"/>
          <w:szCs w:val="24"/>
        </w:rPr>
        <w:t>Дол</w:t>
      </w:r>
      <w:r w:rsidR="00C753D6">
        <w:rPr>
          <w:rFonts w:ascii="Times New Roman" w:hAnsi="Times New Roman"/>
          <w:sz w:val="24"/>
          <w:szCs w:val="24"/>
        </w:rPr>
        <w:t>и</w:t>
      </w:r>
      <w:r w:rsidR="00C753D6" w:rsidRPr="00C753D6">
        <w:rPr>
          <w:rFonts w:ascii="Times New Roman" w:hAnsi="Times New Roman"/>
          <w:sz w:val="24"/>
          <w:szCs w:val="24"/>
        </w:rPr>
        <w:t xml:space="preserve"> в уставном капитале ООО «Теста»</w:t>
      </w:r>
      <w:r w:rsidRPr="00FE6522">
        <w:rPr>
          <w:rFonts w:ascii="Times New Roman" w:hAnsi="Times New Roman"/>
          <w:sz w:val="24"/>
          <w:szCs w:val="24"/>
        </w:rPr>
        <w:t xml:space="preserve">, </w:t>
      </w:r>
      <w:r w:rsidR="00C753D6" w:rsidRPr="00C753D6">
        <w:rPr>
          <w:rFonts w:ascii="Times New Roman" w:hAnsi="Times New Roman"/>
          <w:sz w:val="24"/>
          <w:szCs w:val="24"/>
        </w:rPr>
        <w:t>принадлежащей Обществу с ограниченной ответственностью «</w:t>
      </w:r>
      <w:proofErr w:type="spellStart"/>
      <w:r w:rsidR="00C753D6" w:rsidRPr="00C753D6">
        <w:rPr>
          <w:rFonts w:ascii="Times New Roman" w:hAnsi="Times New Roman"/>
          <w:sz w:val="24"/>
          <w:szCs w:val="24"/>
        </w:rPr>
        <w:t>НеоФорм</w:t>
      </w:r>
      <w:proofErr w:type="spellEnd"/>
      <w:r w:rsidR="00C753D6" w:rsidRPr="00C753D6">
        <w:rPr>
          <w:rFonts w:ascii="Times New Roman" w:hAnsi="Times New Roman"/>
          <w:sz w:val="24"/>
          <w:szCs w:val="24"/>
        </w:rPr>
        <w:t>» (ООО «</w:t>
      </w:r>
      <w:proofErr w:type="spellStart"/>
      <w:r w:rsidR="00C753D6" w:rsidRPr="00C753D6">
        <w:rPr>
          <w:rFonts w:ascii="Times New Roman" w:hAnsi="Times New Roman"/>
          <w:sz w:val="24"/>
          <w:szCs w:val="24"/>
        </w:rPr>
        <w:t>НеоФорм</w:t>
      </w:r>
      <w:proofErr w:type="spellEnd"/>
      <w:r w:rsidR="00C753D6" w:rsidRPr="00C753D6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 xml:space="preserve"> (далее – Объекты).</w:t>
      </w:r>
    </w:p>
    <w:p w:rsidR="003752E9" w:rsidRPr="002A4CD6" w:rsidRDefault="003752E9" w:rsidP="003752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4CD6">
        <w:rPr>
          <w:rFonts w:ascii="Times New Roman" w:hAnsi="Times New Roman"/>
          <w:b/>
          <w:sz w:val="24"/>
          <w:szCs w:val="24"/>
        </w:rPr>
        <w:t>Внесены следующие изменения в информационное сообщение:</w:t>
      </w:r>
    </w:p>
    <w:p w:rsidR="0028461B" w:rsidRPr="00B27D86" w:rsidRDefault="0028461B" w:rsidP="0028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Текст: </w:t>
      </w:r>
      <w:r w:rsidRPr="00B27D86">
        <w:rPr>
          <w:rFonts w:ascii="Times New Roman" w:hAnsi="Times New Roman"/>
          <w:sz w:val="24"/>
          <w:szCs w:val="24"/>
        </w:rPr>
        <w:t>«Дата и время проведения торгов: 13.10.2017 в 11.00</w:t>
      </w:r>
    </w:p>
    <w:p w:rsidR="0028461B" w:rsidRPr="00B27D86" w:rsidRDefault="0028461B" w:rsidP="0028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86">
        <w:rPr>
          <w:rFonts w:ascii="Times New Roman" w:hAnsi="Times New Roman"/>
          <w:sz w:val="24"/>
          <w:szCs w:val="24"/>
        </w:rPr>
        <w:t>Начало приема заявок: 11.09.2017  в 10.00</w:t>
      </w:r>
    </w:p>
    <w:p w:rsidR="0028461B" w:rsidRPr="00B27D86" w:rsidRDefault="0028461B" w:rsidP="0028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86">
        <w:rPr>
          <w:rFonts w:ascii="Times New Roman" w:hAnsi="Times New Roman"/>
          <w:sz w:val="24"/>
          <w:szCs w:val="24"/>
        </w:rPr>
        <w:t>Окончание приема заявок: 11.10.2017  в 17.00</w:t>
      </w:r>
    </w:p>
    <w:p w:rsidR="0028461B" w:rsidRPr="00B27D86" w:rsidRDefault="0028461B" w:rsidP="0028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86">
        <w:rPr>
          <w:rFonts w:ascii="Times New Roman" w:hAnsi="Times New Roman"/>
          <w:sz w:val="24"/>
          <w:szCs w:val="24"/>
        </w:rPr>
        <w:t>Задаток должен поступить не позднее 11.10.2017»</w:t>
      </w:r>
    </w:p>
    <w:p w:rsidR="0028461B" w:rsidRPr="00B27D86" w:rsidRDefault="0028461B" w:rsidP="0028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Читать в следующей редакции: </w:t>
      </w:r>
      <w:r w:rsidRPr="00B27D86">
        <w:rPr>
          <w:rFonts w:ascii="Times New Roman" w:hAnsi="Times New Roman"/>
          <w:sz w:val="24"/>
          <w:szCs w:val="24"/>
        </w:rPr>
        <w:t>«Дата и время проведения торгов: 20.10.2017 в 11.00</w:t>
      </w:r>
    </w:p>
    <w:p w:rsidR="0028461B" w:rsidRPr="00B27D86" w:rsidRDefault="0028461B" w:rsidP="0028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86">
        <w:rPr>
          <w:rFonts w:ascii="Times New Roman" w:hAnsi="Times New Roman"/>
          <w:sz w:val="24"/>
          <w:szCs w:val="24"/>
        </w:rPr>
        <w:t>Начало приема заявок: 11.09.2017  в 10.00</w:t>
      </w:r>
    </w:p>
    <w:p w:rsidR="0028461B" w:rsidRPr="00B27D86" w:rsidRDefault="0028461B" w:rsidP="0028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86">
        <w:rPr>
          <w:rFonts w:ascii="Times New Roman" w:hAnsi="Times New Roman"/>
          <w:sz w:val="24"/>
          <w:szCs w:val="24"/>
        </w:rPr>
        <w:t>Окончание приема заявок: 18.10.2017  в 17.00</w:t>
      </w:r>
    </w:p>
    <w:p w:rsidR="0028461B" w:rsidRPr="00B27D86" w:rsidRDefault="0028461B" w:rsidP="0028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86">
        <w:rPr>
          <w:rFonts w:ascii="Times New Roman" w:hAnsi="Times New Roman"/>
          <w:sz w:val="24"/>
          <w:szCs w:val="24"/>
        </w:rPr>
        <w:t>Задаток должен поступить не позднее 18.10.2017»</w:t>
      </w:r>
    </w:p>
    <w:p w:rsidR="003752E9" w:rsidRPr="002A4CD6" w:rsidRDefault="00BD7508" w:rsidP="00BD75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1078C7">
        <w:rPr>
          <w:rFonts w:ascii="Times New Roman" w:hAnsi="Times New Roman"/>
          <w:b/>
          <w:sz w:val="24"/>
          <w:szCs w:val="24"/>
        </w:rPr>
        <w:t>екст</w:t>
      </w:r>
      <w:r w:rsidR="003752E9" w:rsidRPr="002A4CD6">
        <w:rPr>
          <w:rFonts w:ascii="Times New Roman" w:hAnsi="Times New Roman"/>
          <w:b/>
          <w:sz w:val="24"/>
          <w:szCs w:val="24"/>
        </w:rPr>
        <w:t>:</w:t>
      </w:r>
      <w:r w:rsidR="003752E9" w:rsidRPr="002A4CD6">
        <w:rPr>
          <w:rFonts w:ascii="Times New Roman" w:hAnsi="Times New Roman"/>
          <w:sz w:val="24"/>
          <w:szCs w:val="24"/>
        </w:rPr>
        <w:t xml:space="preserve"> «</w:t>
      </w:r>
      <w:r w:rsidRPr="00BD7508">
        <w:rPr>
          <w:rFonts w:ascii="Times New Roman" w:hAnsi="Times New Roman"/>
          <w:sz w:val="24"/>
          <w:szCs w:val="24"/>
        </w:rPr>
        <w:t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www.lot-online.ru с 10:00 12.09.2017  до 17:00 12.10.2017.</w:t>
      </w:r>
      <w:r w:rsidR="003752E9" w:rsidRPr="002A4CD6">
        <w:rPr>
          <w:rFonts w:ascii="Times New Roman" w:hAnsi="Times New Roman"/>
          <w:sz w:val="24"/>
          <w:szCs w:val="24"/>
        </w:rPr>
        <w:t>»</w:t>
      </w:r>
    </w:p>
    <w:p w:rsidR="003752E9" w:rsidRDefault="003752E9" w:rsidP="00BD75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CD6">
        <w:rPr>
          <w:rFonts w:ascii="Times New Roman" w:hAnsi="Times New Roman"/>
          <w:b/>
          <w:sz w:val="24"/>
          <w:szCs w:val="24"/>
        </w:rPr>
        <w:t>Читать в следующей редакции:</w:t>
      </w:r>
      <w:r w:rsidRPr="002A4CD6">
        <w:rPr>
          <w:rFonts w:ascii="Times New Roman" w:hAnsi="Times New Roman"/>
          <w:sz w:val="24"/>
          <w:szCs w:val="24"/>
        </w:rPr>
        <w:t xml:space="preserve"> «</w:t>
      </w:r>
      <w:r w:rsidR="00BD7508" w:rsidRPr="00BD7508">
        <w:rPr>
          <w:rFonts w:ascii="Times New Roman" w:hAnsi="Times New Roman"/>
          <w:sz w:val="24"/>
          <w:szCs w:val="24"/>
        </w:rPr>
        <w:t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www.lot-online.ru с 10:00 1</w:t>
      </w:r>
      <w:r w:rsidR="00BD7508">
        <w:rPr>
          <w:rFonts w:ascii="Times New Roman" w:hAnsi="Times New Roman"/>
          <w:sz w:val="24"/>
          <w:szCs w:val="24"/>
        </w:rPr>
        <w:t>1</w:t>
      </w:r>
      <w:r w:rsidR="00BD7508" w:rsidRPr="00BD7508">
        <w:rPr>
          <w:rFonts w:ascii="Times New Roman" w:hAnsi="Times New Roman"/>
          <w:sz w:val="24"/>
          <w:szCs w:val="24"/>
        </w:rPr>
        <w:t>.09.2017  до 17:00 1</w:t>
      </w:r>
      <w:r w:rsidR="0028461B">
        <w:rPr>
          <w:rFonts w:ascii="Times New Roman" w:hAnsi="Times New Roman"/>
          <w:sz w:val="24"/>
          <w:szCs w:val="24"/>
        </w:rPr>
        <w:t>8</w:t>
      </w:r>
      <w:r w:rsidR="00BD7508" w:rsidRPr="00BD7508">
        <w:rPr>
          <w:rFonts w:ascii="Times New Roman" w:hAnsi="Times New Roman"/>
          <w:sz w:val="24"/>
          <w:szCs w:val="24"/>
        </w:rPr>
        <w:t>.10.2017.</w:t>
      </w:r>
      <w:r w:rsidRPr="002A4CD6">
        <w:rPr>
          <w:rFonts w:ascii="Times New Roman" w:hAnsi="Times New Roman"/>
          <w:sz w:val="24"/>
          <w:szCs w:val="24"/>
        </w:rPr>
        <w:t>»</w:t>
      </w:r>
    </w:p>
    <w:p w:rsidR="0028461B" w:rsidRDefault="0028461B" w:rsidP="00BD75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86">
        <w:rPr>
          <w:rFonts w:ascii="Times New Roman" w:hAnsi="Times New Roman"/>
          <w:b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</w:rPr>
        <w:t>: «</w:t>
      </w:r>
      <w:r w:rsidRPr="0028461B">
        <w:rPr>
          <w:rFonts w:ascii="Times New Roman" w:hAnsi="Times New Roman"/>
          <w:sz w:val="24"/>
          <w:szCs w:val="24"/>
        </w:rPr>
        <w:t>Определение участников торгов и оформление протокола определения участников аукциона осуществляется 12 октября 2017 года.</w:t>
      </w:r>
      <w:r>
        <w:rPr>
          <w:rFonts w:ascii="Times New Roman" w:hAnsi="Times New Roman"/>
          <w:sz w:val="24"/>
          <w:szCs w:val="24"/>
        </w:rPr>
        <w:t>»</w:t>
      </w:r>
    </w:p>
    <w:p w:rsidR="0028461B" w:rsidRDefault="0028461B" w:rsidP="00BD75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86">
        <w:rPr>
          <w:rFonts w:ascii="Times New Roman" w:hAnsi="Times New Roman"/>
          <w:b/>
          <w:sz w:val="24"/>
          <w:szCs w:val="24"/>
        </w:rPr>
        <w:t>Читать в следующей редакции</w:t>
      </w:r>
      <w:r>
        <w:rPr>
          <w:rFonts w:ascii="Times New Roman" w:hAnsi="Times New Roman"/>
          <w:sz w:val="24"/>
          <w:szCs w:val="24"/>
        </w:rPr>
        <w:t>: «</w:t>
      </w:r>
      <w:r w:rsidRPr="0028461B">
        <w:rPr>
          <w:rFonts w:ascii="Times New Roman" w:hAnsi="Times New Roman"/>
          <w:sz w:val="24"/>
          <w:szCs w:val="24"/>
        </w:rPr>
        <w:t>Определение участников торгов и оформление протокола определения участ</w:t>
      </w:r>
      <w:r>
        <w:rPr>
          <w:rFonts w:ascii="Times New Roman" w:hAnsi="Times New Roman"/>
          <w:sz w:val="24"/>
          <w:szCs w:val="24"/>
        </w:rPr>
        <w:t>ников аукциона осуществляется 19</w:t>
      </w:r>
      <w:r w:rsidRPr="0028461B">
        <w:rPr>
          <w:rFonts w:ascii="Times New Roman" w:hAnsi="Times New Roman"/>
          <w:sz w:val="24"/>
          <w:szCs w:val="24"/>
        </w:rPr>
        <w:t xml:space="preserve"> октября 2017 года</w:t>
      </w:r>
      <w:r>
        <w:rPr>
          <w:rFonts w:ascii="Times New Roman" w:hAnsi="Times New Roman"/>
          <w:sz w:val="24"/>
          <w:szCs w:val="24"/>
        </w:rPr>
        <w:t>.»</w:t>
      </w:r>
    </w:p>
    <w:p w:rsidR="0028461B" w:rsidRDefault="0028461B" w:rsidP="00BD75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86">
        <w:rPr>
          <w:rFonts w:ascii="Times New Roman" w:hAnsi="Times New Roman"/>
          <w:b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</w:rPr>
        <w:t>: «</w:t>
      </w:r>
      <w:r w:rsidRPr="0028461B">
        <w:rPr>
          <w:rFonts w:ascii="Times New Roman" w:hAnsi="Times New Roman"/>
          <w:sz w:val="24"/>
          <w:szCs w:val="24"/>
        </w:rPr>
        <w:t xml:space="preserve">Аукцион и подведение итогов аукциона состоится 13 октября 2017 года в 11:00 на электронной торговой площадке АО «Российский аукционный дом» по адресу в сети Интернет </w:t>
      </w:r>
      <w:hyperlink r:id="rId5" w:history="1">
        <w:r w:rsidRPr="00C06BD6">
          <w:rPr>
            <w:rStyle w:val="a3"/>
            <w:rFonts w:ascii="Times New Roman" w:hAnsi="Times New Roman"/>
            <w:sz w:val="24"/>
            <w:szCs w:val="24"/>
          </w:rPr>
          <w:t>www.lot-online.ru.»</w:t>
        </w:r>
      </w:hyperlink>
    </w:p>
    <w:p w:rsidR="0028461B" w:rsidRDefault="0028461B" w:rsidP="00BD75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86">
        <w:rPr>
          <w:rFonts w:ascii="Times New Roman" w:hAnsi="Times New Roman"/>
          <w:b/>
          <w:sz w:val="24"/>
          <w:szCs w:val="24"/>
        </w:rPr>
        <w:t>Читать в следующей редакции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8461B">
        <w:rPr>
          <w:rFonts w:ascii="Times New Roman" w:hAnsi="Times New Roman"/>
          <w:sz w:val="24"/>
          <w:szCs w:val="24"/>
        </w:rPr>
        <w:t>«Аукцион и подведе</w:t>
      </w:r>
      <w:r>
        <w:rPr>
          <w:rFonts w:ascii="Times New Roman" w:hAnsi="Times New Roman"/>
          <w:sz w:val="24"/>
          <w:szCs w:val="24"/>
        </w:rPr>
        <w:t>ние итогов аукциона состоится 20</w:t>
      </w:r>
      <w:r w:rsidRPr="0028461B">
        <w:rPr>
          <w:rFonts w:ascii="Times New Roman" w:hAnsi="Times New Roman"/>
          <w:sz w:val="24"/>
          <w:szCs w:val="24"/>
        </w:rPr>
        <w:t xml:space="preserve"> октября 2017 года в 11:00 на электронной торговой площадке АО «Российский аукционный дом» по адресу в сети Интернет www.lot-online.ru.»</w:t>
      </w:r>
    </w:p>
    <w:p w:rsidR="00F516E9" w:rsidRPr="002A4CD6" w:rsidRDefault="00BD7508" w:rsidP="00F5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Дополнить Раздел «</w:t>
      </w:r>
      <w:r w:rsidRPr="00BD7508">
        <w:rPr>
          <w:rFonts w:ascii="Times New Roman" w:hAnsi="Times New Roman"/>
          <w:b/>
          <w:sz w:val="24"/>
          <w:szCs w:val="24"/>
        </w:rPr>
        <w:t>Сведения о предмете торгов</w:t>
      </w:r>
      <w:r>
        <w:rPr>
          <w:rFonts w:ascii="Times New Roman" w:hAnsi="Times New Roman"/>
          <w:b/>
          <w:sz w:val="24"/>
          <w:szCs w:val="24"/>
        </w:rPr>
        <w:t>» т</w:t>
      </w:r>
      <w:r w:rsidR="00F516E9">
        <w:rPr>
          <w:rFonts w:ascii="Times New Roman" w:hAnsi="Times New Roman"/>
          <w:b/>
          <w:sz w:val="24"/>
          <w:szCs w:val="24"/>
        </w:rPr>
        <w:t>екст</w:t>
      </w:r>
      <w:r>
        <w:rPr>
          <w:rFonts w:ascii="Times New Roman" w:hAnsi="Times New Roman"/>
          <w:b/>
          <w:sz w:val="24"/>
          <w:szCs w:val="24"/>
        </w:rPr>
        <w:t>ом</w:t>
      </w:r>
      <w:r w:rsidR="00F516E9" w:rsidRPr="002A4CD6">
        <w:rPr>
          <w:rFonts w:ascii="Times New Roman" w:hAnsi="Times New Roman"/>
          <w:b/>
          <w:sz w:val="24"/>
          <w:szCs w:val="24"/>
        </w:rPr>
        <w:t>:</w:t>
      </w:r>
      <w:r w:rsidR="00F516E9" w:rsidRPr="002A4CD6">
        <w:rPr>
          <w:rFonts w:ascii="Times New Roman" w:hAnsi="Times New Roman"/>
          <w:sz w:val="24"/>
          <w:szCs w:val="24"/>
        </w:rPr>
        <w:t xml:space="preserve"> «</w:t>
      </w:r>
      <w:r w:rsidRPr="00BD7508">
        <w:rPr>
          <w:rFonts w:ascii="Times New Roman" w:hAnsi="Times New Roman"/>
          <w:sz w:val="24"/>
          <w:szCs w:val="24"/>
        </w:rPr>
        <w:t>Иная информация об ООО «Теста» (финансовое положение, активы (включая дебиторскую задолженность), а также обязательства и капитал), документы ООО «Теста» предоставляются при обращении по указанному телефону для справок</w:t>
      </w:r>
      <w:r w:rsidR="00F516E9" w:rsidRPr="002A4CD6">
        <w:rPr>
          <w:rFonts w:ascii="Times New Roman" w:hAnsi="Times New Roman"/>
          <w:sz w:val="24"/>
          <w:szCs w:val="24"/>
        </w:rPr>
        <w:t>»</w:t>
      </w:r>
    </w:p>
    <w:p w:rsidR="00C44839" w:rsidRDefault="00C44839" w:rsidP="00F516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Текст: </w:t>
      </w:r>
      <w:r w:rsidR="00275E23">
        <w:rPr>
          <w:rFonts w:ascii="Times New Roman" w:hAnsi="Times New Roman"/>
          <w:b/>
          <w:sz w:val="24"/>
          <w:szCs w:val="24"/>
        </w:rPr>
        <w:t>«</w:t>
      </w:r>
      <w:r w:rsidR="00275E23" w:rsidRPr="00275E23">
        <w:rPr>
          <w:rFonts w:ascii="Times New Roman" w:hAnsi="Times New Roman"/>
          <w:sz w:val="24"/>
          <w:szCs w:val="24"/>
        </w:rPr>
        <w:t>Имущественный комплекс ООО «Теста» состоит из совокупности объектов недвижимого и движимого имущества (далее - Имущество ООО «Теста)</w:t>
      </w:r>
      <w:r w:rsidR="00275E23">
        <w:rPr>
          <w:rFonts w:ascii="Times New Roman" w:hAnsi="Times New Roman"/>
          <w:sz w:val="24"/>
          <w:szCs w:val="24"/>
        </w:rPr>
        <w:t>»</w:t>
      </w:r>
    </w:p>
    <w:p w:rsidR="00F516E9" w:rsidRDefault="00F516E9" w:rsidP="00275E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CD6">
        <w:rPr>
          <w:rFonts w:ascii="Times New Roman" w:hAnsi="Times New Roman"/>
          <w:b/>
          <w:sz w:val="24"/>
          <w:szCs w:val="24"/>
        </w:rPr>
        <w:t>Читать в следующей редакции:</w:t>
      </w:r>
      <w:r w:rsidRPr="002A4CD6">
        <w:rPr>
          <w:rFonts w:ascii="Times New Roman" w:hAnsi="Times New Roman"/>
          <w:sz w:val="24"/>
          <w:szCs w:val="24"/>
        </w:rPr>
        <w:t xml:space="preserve"> «</w:t>
      </w:r>
      <w:r w:rsidR="00275E23" w:rsidRPr="00275E23">
        <w:rPr>
          <w:rFonts w:ascii="Times New Roman" w:hAnsi="Times New Roman"/>
          <w:sz w:val="24"/>
          <w:szCs w:val="24"/>
        </w:rPr>
        <w:t>ООО «Теста» принадлежит на праве собственности следующее недвижимо</w:t>
      </w:r>
      <w:r w:rsidR="00275E23">
        <w:rPr>
          <w:rFonts w:ascii="Times New Roman" w:hAnsi="Times New Roman"/>
          <w:sz w:val="24"/>
          <w:szCs w:val="24"/>
        </w:rPr>
        <w:t>е</w:t>
      </w:r>
      <w:r w:rsidR="00275E23" w:rsidRPr="00275E23">
        <w:rPr>
          <w:rFonts w:ascii="Times New Roman" w:hAnsi="Times New Roman"/>
          <w:sz w:val="24"/>
          <w:szCs w:val="24"/>
        </w:rPr>
        <w:t xml:space="preserve"> и движимо</w:t>
      </w:r>
      <w:r w:rsidR="00275E23">
        <w:rPr>
          <w:rFonts w:ascii="Times New Roman" w:hAnsi="Times New Roman"/>
          <w:sz w:val="24"/>
          <w:szCs w:val="24"/>
        </w:rPr>
        <w:t>е</w:t>
      </w:r>
      <w:r w:rsidR="00275E23" w:rsidRPr="00275E23">
        <w:rPr>
          <w:rFonts w:ascii="Times New Roman" w:hAnsi="Times New Roman"/>
          <w:sz w:val="24"/>
          <w:szCs w:val="24"/>
        </w:rPr>
        <w:t xml:space="preserve"> имущество</w:t>
      </w:r>
      <w:r w:rsidR="00275E23">
        <w:rPr>
          <w:rFonts w:ascii="Times New Roman" w:hAnsi="Times New Roman"/>
          <w:sz w:val="24"/>
          <w:szCs w:val="24"/>
        </w:rPr>
        <w:t xml:space="preserve"> (далее - Имущество ООО «Теста)</w:t>
      </w:r>
      <w:r w:rsidRPr="002A4CD6">
        <w:rPr>
          <w:rFonts w:ascii="Times New Roman" w:hAnsi="Times New Roman"/>
          <w:sz w:val="24"/>
          <w:szCs w:val="24"/>
        </w:rPr>
        <w:t>»</w:t>
      </w:r>
    </w:p>
    <w:p w:rsidR="0028461B" w:rsidRDefault="0028461B" w:rsidP="00275E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86">
        <w:rPr>
          <w:rFonts w:ascii="Times New Roman" w:hAnsi="Times New Roman"/>
          <w:b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28461B">
        <w:rPr>
          <w:rFonts w:ascii="Times New Roman" w:hAnsi="Times New Roman"/>
          <w:sz w:val="24"/>
          <w:szCs w:val="24"/>
        </w:rPr>
        <w:t>Наличие обременений Имущества ООО «Теста»:  договор залога имущества №2917-001-108899/1/и от 13.06.2017 срок действия до 31.12.2022 заключенный между ООО «Теста» и «Газпромбанк» (акционерное общество); договоры ипотеки №2917-001-108899/1/н от 13.07.2017 заключенного между ООО «Теста» и «Газпромбанк» (акционерное общество) и № 2917-001-108899/2/н от 13.07.2017 заключенные между ООО «Теста» и «Газпромбанк» (акционерное общество)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28461B" w:rsidRDefault="0028461B" w:rsidP="00275E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86">
        <w:rPr>
          <w:rFonts w:ascii="Times New Roman" w:hAnsi="Times New Roman"/>
          <w:b/>
          <w:sz w:val="24"/>
          <w:szCs w:val="24"/>
        </w:rPr>
        <w:t>Читать в следующей редакции</w:t>
      </w:r>
      <w:r>
        <w:rPr>
          <w:rFonts w:ascii="Times New Roman" w:hAnsi="Times New Roman"/>
          <w:sz w:val="24"/>
          <w:szCs w:val="24"/>
        </w:rPr>
        <w:t>: «</w:t>
      </w:r>
      <w:r w:rsidRPr="0028461B">
        <w:rPr>
          <w:rFonts w:ascii="Times New Roman" w:hAnsi="Times New Roman"/>
          <w:sz w:val="24"/>
          <w:szCs w:val="24"/>
        </w:rPr>
        <w:t>Наличие обременений Имущества ООО</w:t>
      </w:r>
      <w:r>
        <w:rPr>
          <w:rFonts w:ascii="Times New Roman" w:hAnsi="Times New Roman"/>
          <w:sz w:val="24"/>
          <w:szCs w:val="24"/>
        </w:rPr>
        <w:t xml:space="preserve"> «Теста»: </w:t>
      </w:r>
      <w:r w:rsidRPr="0028461B">
        <w:rPr>
          <w:rFonts w:ascii="Times New Roman" w:hAnsi="Times New Roman"/>
          <w:sz w:val="24"/>
          <w:szCs w:val="24"/>
        </w:rPr>
        <w:t xml:space="preserve"> все указанное выше имущество ООО «Теста» находится в залоге на основании - договор залога имущества №2917-001-108899/1/и от 13.06.2017 срок действия до 31.12.2022 заключенный между ООО «Теста» и «Газпромбанк» (акционерное общество); договоры ипотеки №2917-001-108899/1/н от 13.07.2017 заключенного между ООО «Теста» и «Газпромбанк» (акционерное общество) и № 2917-001-108899/2/н от 13.07.2017 заключенные между ООО «Теста» и «Газпромбанк» (акционерное общество)</w:t>
      </w:r>
      <w:r>
        <w:rPr>
          <w:rFonts w:ascii="Times New Roman" w:hAnsi="Times New Roman"/>
          <w:sz w:val="24"/>
          <w:szCs w:val="24"/>
        </w:rPr>
        <w:t>»</w:t>
      </w:r>
    </w:p>
    <w:p w:rsidR="00851224" w:rsidRPr="00851224" w:rsidRDefault="00851224" w:rsidP="008512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1224">
        <w:rPr>
          <w:rFonts w:ascii="Times New Roman" w:hAnsi="Times New Roman"/>
          <w:b/>
          <w:sz w:val="24"/>
          <w:szCs w:val="24"/>
        </w:rPr>
        <w:lastRenderedPageBreak/>
        <w:t>Дополнить «Документы, необходимые для предоставления для участия в торгах в электронной форме» текстом: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51224">
        <w:rPr>
          <w:rFonts w:ascii="Times New Roman" w:hAnsi="Times New Roman"/>
          <w:sz w:val="24"/>
          <w:szCs w:val="24"/>
        </w:rPr>
        <w:t>-сертификат на акции (иной аналогичный документ) -для иностранных юридических лиц;</w:t>
      </w:r>
    </w:p>
    <w:p w:rsidR="00851224" w:rsidRDefault="00851224" w:rsidP="008512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1224">
        <w:rPr>
          <w:rFonts w:ascii="Times New Roman" w:hAnsi="Times New Roman"/>
          <w:sz w:val="24"/>
          <w:szCs w:val="24"/>
        </w:rPr>
        <w:t xml:space="preserve">-справка о налоговом </w:t>
      </w:r>
      <w:proofErr w:type="spellStart"/>
      <w:r w:rsidRPr="00851224">
        <w:rPr>
          <w:rFonts w:ascii="Times New Roman" w:hAnsi="Times New Roman"/>
          <w:sz w:val="24"/>
          <w:szCs w:val="24"/>
        </w:rPr>
        <w:t>резидентстве</w:t>
      </w:r>
      <w:proofErr w:type="spellEnd"/>
      <w:r w:rsidRPr="00851224">
        <w:rPr>
          <w:rFonts w:ascii="Times New Roman" w:hAnsi="Times New Roman"/>
          <w:sz w:val="24"/>
          <w:szCs w:val="24"/>
        </w:rPr>
        <w:t xml:space="preserve"> выданная уполномоченным органом - для иностранных юридических лиц;</w:t>
      </w:r>
      <w:r>
        <w:rPr>
          <w:rFonts w:ascii="Times New Roman" w:hAnsi="Times New Roman"/>
          <w:sz w:val="24"/>
          <w:szCs w:val="24"/>
        </w:rPr>
        <w:t>»</w:t>
      </w:r>
    </w:p>
    <w:p w:rsidR="007C69DD" w:rsidRDefault="007C69DD" w:rsidP="008512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86">
        <w:rPr>
          <w:rFonts w:ascii="Times New Roman" w:hAnsi="Times New Roman"/>
          <w:b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</w:rPr>
        <w:t>: «</w:t>
      </w:r>
      <w:r w:rsidRPr="007C69DD">
        <w:rPr>
          <w:rFonts w:ascii="Times New Roman" w:hAnsi="Times New Roman"/>
          <w:sz w:val="24"/>
          <w:szCs w:val="24"/>
        </w:rPr>
        <w:t>После заключения договора купли-продажи между Продавцом и Победителем, получения Продавцом  оплаты по договору купли-продажи Доли в полном объеме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C69DD">
        <w:rPr>
          <w:rFonts w:ascii="Times New Roman" w:hAnsi="Times New Roman"/>
          <w:sz w:val="24"/>
          <w:szCs w:val="24"/>
        </w:rPr>
        <w:t>не менее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9DD">
        <w:rPr>
          <w:rFonts w:ascii="Times New Roman" w:hAnsi="Times New Roman"/>
          <w:sz w:val="24"/>
          <w:szCs w:val="24"/>
        </w:rPr>
        <w:t>180 000 000 рублей) залог (ипотека)</w:t>
      </w:r>
      <w:r w:rsidRPr="007C69DD">
        <w:t xml:space="preserve"> </w:t>
      </w:r>
      <w:r>
        <w:rPr>
          <w:rFonts w:ascii="Times New Roman" w:hAnsi="Times New Roman"/>
          <w:sz w:val="24"/>
          <w:szCs w:val="24"/>
        </w:rPr>
        <w:t>Имуществ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«Теста» прекраща</w:t>
      </w:r>
      <w:r w:rsidRPr="007C69DD"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z w:val="24"/>
          <w:szCs w:val="24"/>
        </w:rPr>
        <w:t>»</w:t>
      </w:r>
    </w:p>
    <w:p w:rsidR="007C69DD" w:rsidRDefault="007C69DD" w:rsidP="008512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86">
        <w:rPr>
          <w:rFonts w:ascii="Times New Roman" w:hAnsi="Times New Roman"/>
          <w:b/>
          <w:sz w:val="24"/>
          <w:szCs w:val="24"/>
        </w:rPr>
        <w:t>Читать в следующей редакции</w:t>
      </w:r>
      <w:r>
        <w:rPr>
          <w:rFonts w:ascii="Times New Roman" w:hAnsi="Times New Roman"/>
          <w:sz w:val="24"/>
          <w:szCs w:val="24"/>
        </w:rPr>
        <w:t>: «</w:t>
      </w:r>
      <w:r w:rsidRPr="007C69DD">
        <w:rPr>
          <w:rFonts w:ascii="Times New Roman" w:hAnsi="Times New Roman"/>
          <w:sz w:val="24"/>
          <w:szCs w:val="24"/>
        </w:rPr>
        <w:t>После заключения договора купли-продажи между Продавцом и Победителем, получения Продавцом  оплаты по договору купли-продажи Доли в полном объеме и при условии перехода от Продавца к Победителю доли по договору купли-продажи доли - внесения записи о переходе прав на долю к Победителю в ЕГРЮЛ (при условии продажи Доли по цене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9DD">
        <w:rPr>
          <w:rFonts w:ascii="Times New Roman" w:hAnsi="Times New Roman"/>
          <w:sz w:val="24"/>
          <w:szCs w:val="24"/>
        </w:rPr>
        <w:t>ниже 180 000 000 рублей)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9DD">
        <w:rPr>
          <w:rFonts w:ascii="Times New Roman" w:hAnsi="Times New Roman"/>
          <w:sz w:val="24"/>
          <w:szCs w:val="24"/>
        </w:rPr>
        <w:t xml:space="preserve">все обременения  </w:t>
      </w:r>
      <w:r>
        <w:rPr>
          <w:rFonts w:ascii="Times New Roman" w:hAnsi="Times New Roman"/>
          <w:sz w:val="24"/>
          <w:szCs w:val="24"/>
        </w:rPr>
        <w:t>Имущества ООО «Теста» прекращаю</w:t>
      </w:r>
      <w:r w:rsidRPr="007C69DD">
        <w:rPr>
          <w:rFonts w:ascii="Times New Roman" w:hAnsi="Times New Roman"/>
          <w:sz w:val="24"/>
          <w:szCs w:val="24"/>
        </w:rPr>
        <w:t xml:space="preserve">тся (все договоры залога, ипотеки заключены под </w:t>
      </w:r>
      <w:proofErr w:type="spellStart"/>
      <w:r w:rsidRPr="007C69DD">
        <w:rPr>
          <w:rFonts w:ascii="Times New Roman" w:hAnsi="Times New Roman"/>
          <w:sz w:val="24"/>
          <w:szCs w:val="24"/>
        </w:rPr>
        <w:t>отменительным</w:t>
      </w:r>
      <w:proofErr w:type="spellEnd"/>
      <w:r w:rsidRPr="007C69DD">
        <w:rPr>
          <w:rFonts w:ascii="Times New Roman" w:hAnsi="Times New Roman"/>
          <w:sz w:val="24"/>
          <w:szCs w:val="24"/>
        </w:rPr>
        <w:t xml:space="preserve"> условием).</w:t>
      </w:r>
      <w:r>
        <w:rPr>
          <w:rFonts w:ascii="Times New Roman" w:hAnsi="Times New Roman"/>
          <w:sz w:val="24"/>
          <w:szCs w:val="24"/>
        </w:rPr>
        <w:t>»</w:t>
      </w:r>
    </w:p>
    <w:p w:rsidR="00851224" w:rsidRDefault="00851224" w:rsidP="008512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1224">
        <w:rPr>
          <w:rFonts w:ascii="Times New Roman" w:hAnsi="Times New Roman"/>
          <w:b/>
          <w:sz w:val="24"/>
          <w:szCs w:val="24"/>
        </w:rPr>
        <w:t>Текст: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51224">
        <w:rPr>
          <w:rFonts w:ascii="Times New Roman" w:hAnsi="Times New Roman"/>
          <w:sz w:val="24"/>
          <w:szCs w:val="24"/>
        </w:rPr>
        <w:t>При необходимости получения предварительного согласия Федеральной антимонопольной службы на совершение сделки купли-продажи 100 (Сто)% долей в уставном капитале ООО «Теста» в соответствии с положениями ст. ст. 28 - 32 Федерального закона от 26.07.2006 года N 135-ФЗ «О защите конкуренции» претендент дополнительно к комплекту документов, указанному в настоящем информационном сообщении, предоставляет Организатору торгов документы, подтверждающие получение предварительного согласия Федеральной антимонопольной службы на совершение сделки купли-продажи Доли</w:t>
      </w:r>
      <w:r>
        <w:rPr>
          <w:rFonts w:ascii="Times New Roman" w:hAnsi="Times New Roman"/>
          <w:sz w:val="24"/>
          <w:szCs w:val="24"/>
        </w:rPr>
        <w:t>»</w:t>
      </w:r>
    </w:p>
    <w:p w:rsidR="00851224" w:rsidRDefault="00851224" w:rsidP="008512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1224">
        <w:rPr>
          <w:rFonts w:ascii="Times New Roman" w:hAnsi="Times New Roman"/>
          <w:b/>
          <w:sz w:val="24"/>
          <w:szCs w:val="24"/>
        </w:rPr>
        <w:t>Читать в следующей редакции: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851224">
        <w:rPr>
          <w:rFonts w:ascii="Times New Roman" w:hAnsi="Times New Roman"/>
          <w:sz w:val="24"/>
          <w:szCs w:val="24"/>
        </w:rPr>
        <w:t>При необходимости получения предварительного согласия Федеральной антимонопольной службы на совершение сделки купли-продажи 100 (Сто)% долей в уставном капитале ООО «Теста» в соответствии с положениями ст. ст. 28 - 32 Федерального закона от 26.07.2006 года N 135-ФЗ «О защите конкуренции» претендент дополнительно к комплекту документов, указанному в настоящем информационном сообщении, предоставляет Организатору торгов документы, подтверждающие получение предварительного согласия Федеральной антимонопольной службы на</w:t>
      </w:r>
      <w:proofErr w:type="gramEnd"/>
      <w:r w:rsidRPr="00851224">
        <w:rPr>
          <w:rFonts w:ascii="Times New Roman" w:hAnsi="Times New Roman"/>
          <w:sz w:val="24"/>
          <w:szCs w:val="24"/>
        </w:rPr>
        <w:t xml:space="preserve"> совершение сделки купли-продажи Доли, а в случае отсутствия такой необходимости соответствующее письмо-подтверждение</w:t>
      </w:r>
      <w:r>
        <w:rPr>
          <w:rFonts w:ascii="Times New Roman" w:hAnsi="Times New Roman"/>
          <w:sz w:val="24"/>
          <w:szCs w:val="24"/>
        </w:rPr>
        <w:t>»</w:t>
      </w:r>
      <w:r w:rsidR="00B27D86">
        <w:rPr>
          <w:rFonts w:ascii="Times New Roman" w:hAnsi="Times New Roman"/>
          <w:sz w:val="24"/>
          <w:szCs w:val="24"/>
        </w:rPr>
        <w:t>.</w:t>
      </w:r>
    </w:p>
    <w:p w:rsidR="00B27D86" w:rsidRDefault="00B27D86" w:rsidP="008512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D86">
        <w:rPr>
          <w:rFonts w:ascii="Times New Roman" w:hAnsi="Times New Roman"/>
          <w:sz w:val="24"/>
          <w:szCs w:val="24"/>
        </w:rPr>
        <w:t>Остальные условия проведения аукциона, не затронутые настоящим информационным сообщением, остаются неизменными.</w:t>
      </w:r>
    </w:p>
    <w:p w:rsidR="00851224" w:rsidRDefault="00851224" w:rsidP="00275E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516E9" w:rsidRPr="002A4CD6" w:rsidRDefault="00F516E9" w:rsidP="00F5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2E9" w:rsidRPr="002A4CD6" w:rsidRDefault="003752E9" w:rsidP="003752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752E9" w:rsidRPr="002A4CD6" w:rsidSect="00715A97">
      <w:pgSz w:w="11906" w:h="16838"/>
      <w:pgMar w:top="851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na Shurygina">
    <w15:presenceInfo w15:providerId="AD" w15:userId="S-1-5-21-2184201166-916388471-2573396131-1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07060"/>
    <w:rsid w:val="000326E5"/>
    <w:rsid w:val="00066B37"/>
    <w:rsid w:val="000F266F"/>
    <w:rsid w:val="00105A38"/>
    <w:rsid w:val="00106506"/>
    <w:rsid w:val="001078C7"/>
    <w:rsid w:val="0012052E"/>
    <w:rsid w:val="00132ED4"/>
    <w:rsid w:val="00134403"/>
    <w:rsid w:val="001407BA"/>
    <w:rsid w:val="00153DD5"/>
    <w:rsid w:val="00154DC9"/>
    <w:rsid w:val="00160143"/>
    <w:rsid w:val="00171B51"/>
    <w:rsid w:val="00195AA5"/>
    <w:rsid w:val="00197570"/>
    <w:rsid w:val="001D404A"/>
    <w:rsid w:val="00214A1A"/>
    <w:rsid w:val="0023027E"/>
    <w:rsid w:val="002344B4"/>
    <w:rsid w:val="0025190D"/>
    <w:rsid w:val="00254EEE"/>
    <w:rsid w:val="00275E23"/>
    <w:rsid w:val="0028461B"/>
    <w:rsid w:val="002B1264"/>
    <w:rsid w:val="002C2382"/>
    <w:rsid w:val="002D4C46"/>
    <w:rsid w:val="002E2BC8"/>
    <w:rsid w:val="0031407B"/>
    <w:rsid w:val="003752E9"/>
    <w:rsid w:val="003765BD"/>
    <w:rsid w:val="00390F38"/>
    <w:rsid w:val="003D1BFF"/>
    <w:rsid w:val="003E0B90"/>
    <w:rsid w:val="003E2D0E"/>
    <w:rsid w:val="003E4A71"/>
    <w:rsid w:val="003F00C5"/>
    <w:rsid w:val="00442F66"/>
    <w:rsid w:val="00455E70"/>
    <w:rsid w:val="004812A6"/>
    <w:rsid w:val="004C3A9F"/>
    <w:rsid w:val="004C797E"/>
    <w:rsid w:val="004F6A16"/>
    <w:rsid w:val="00502CE0"/>
    <w:rsid w:val="00576A0A"/>
    <w:rsid w:val="00587876"/>
    <w:rsid w:val="005C1EB7"/>
    <w:rsid w:val="005C2AC3"/>
    <w:rsid w:val="005D5FEB"/>
    <w:rsid w:val="005F039C"/>
    <w:rsid w:val="005F0747"/>
    <w:rsid w:val="00601405"/>
    <w:rsid w:val="00631233"/>
    <w:rsid w:val="0063145B"/>
    <w:rsid w:val="00633F75"/>
    <w:rsid w:val="006515D7"/>
    <w:rsid w:val="006520EB"/>
    <w:rsid w:val="0066365A"/>
    <w:rsid w:val="00676A6F"/>
    <w:rsid w:val="00680857"/>
    <w:rsid w:val="006867D0"/>
    <w:rsid w:val="00693BA8"/>
    <w:rsid w:val="006B0526"/>
    <w:rsid w:val="006B48A1"/>
    <w:rsid w:val="006D0AB2"/>
    <w:rsid w:val="006D1E13"/>
    <w:rsid w:val="006D53A8"/>
    <w:rsid w:val="00785B81"/>
    <w:rsid w:val="0079568E"/>
    <w:rsid w:val="007B32E4"/>
    <w:rsid w:val="007C69DD"/>
    <w:rsid w:val="007E0398"/>
    <w:rsid w:val="007F41AC"/>
    <w:rsid w:val="007F73EC"/>
    <w:rsid w:val="0081171F"/>
    <w:rsid w:val="008117F2"/>
    <w:rsid w:val="00851224"/>
    <w:rsid w:val="008818DB"/>
    <w:rsid w:val="0089310E"/>
    <w:rsid w:val="00897037"/>
    <w:rsid w:val="008B7398"/>
    <w:rsid w:val="008C4950"/>
    <w:rsid w:val="008D25EF"/>
    <w:rsid w:val="008E4386"/>
    <w:rsid w:val="00911CAA"/>
    <w:rsid w:val="00945CC6"/>
    <w:rsid w:val="00982568"/>
    <w:rsid w:val="009879E1"/>
    <w:rsid w:val="00990A84"/>
    <w:rsid w:val="009974F2"/>
    <w:rsid w:val="009B6EB1"/>
    <w:rsid w:val="009E25FD"/>
    <w:rsid w:val="009E7FCF"/>
    <w:rsid w:val="00A12DFB"/>
    <w:rsid w:val="00A722E0"/>
    <w:rsid w:val="00A847F5"/>
    <w:rsid w:val="00A9545F"/>
    <w:rsid w:val="00A95504"/>
    <w:rsid w:val="00AA4E47"/>
    <w:rsid w:val="00AB3F78"/>
    <w:rsid w:val="00AC44EA"/>
    <w:rsid w:val="00AD2537"/>
    <w:rsid w:val="00AE6476"/>
    <w:rsid w:val="00B035E4"/>
    <w:rsid w:val="00B10A85"/>
    <w:rsid w:val="00B22123"/>
    <w:rsid w:val="00B27D86"/>
    <w:rsid w:val="00B636BD"/>
    <w:rsid w:val="00BB6CC8"/>
    <w:rsid w:val="00BD4EC4"/>
    <w:rsid w:val="00BD7071"/>
    <w:rsid w:val="00BD7508"/>
    <w:rsid w:val="00C34B63"/>
    <w:rsid w:val="00C35F18"/>
    <w:rsid w:val="00C44839"/>
    <w:rsid w:val="00C64F60"/>
    <w:rsid w:val="00C753D6"/>
    <w:rsid w:val="00CB7C28"/>
    <w:rsid w:val="00D24E94"/>
    <w:rsid w:val="00D3385F"/>
    <w:rsid w:val="00D4156D"/>
    <w:rsid w:val="00D454C0"/>
    <w:rsid w:val="00D56E42"/>
    <w:rsid w:val="00D76D66"/>
    <w:rsid w:val="00D819C1"/>
    <w:rsid w:val="00D864A9"/>
    <w:rsid w:val="00DB1EF0"/>
    <w:rsid w:val="00DB2157"/>
    <w:rsid w:val="00DB26DF"/>
    <w:rsid w:val="00DE6C1F"/>
    <w:rsid w:val="00E162C9"/>
    <w:rsid w:val="00E43302"/>
    <w:rsid w:val="00E51E35"/>
    <w:rsid w:val="00E66AF3"/>
    <w:rsid w:val="00E67CAB"/>
    <w:rsid w:val="00E71469"/>
    <w:rsid w:val="00E73232"/>
    <w:rsid w:val="00E8339B"/>
    <w:rsid w:val="00EA5382"/>
    <w:rsid w:val="00EA56ED"/>
    <w:rsid w:val="00EB635C"/>
    <w:rsid w:val="00EC5650"/>
    <w:rsid w:val="00ED00D5"/>
    <w:rsid w:val="00EF41AC"/>
    <w:rsid w:val="00F11F08"/>
    <w:rsid w:val="00F2582C"/>
    <w:rsid w:val="00F3470A"/>
    <w:rsid w:val="00F440C4"/>
    <w:rsid w:val="00F4576F"/>
    <w:rsid w:val="00F516E9"/>
    <w:rsid w:val="00F57780"/>
    <w:rsid w:val="00F6038D"/>
    <w:rsid w:val="00F7389C"/>
    <w:rsid w:val="00F844CB"/>
    <w:rsid w:val="00F93983"/>
    <w:rsid w:val="00FB2699"/>
    <w:rsid w:val="00FC4835"/>
    <w:rsid w:val="00F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6">
    <w:name w:val="No Spacing"/>
    <w:uiPriority w:val="1"/>
    <w:qFormat/>
    <w:rsid w:val="003752E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461B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8461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6">
    <w:name w:val="No Spacing"/>
    <w:uiPriority w:val="1"/>
    <w:qFormat/>
    <w:rsid w:val="003752E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461B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846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2017-09-15T11:14:00Z</dcterms:created>
  <dcterms:modified xsi:type="dcterms:W3CDTF">2017-09-15T11:15:00Z</dcterms:modified>
</cp:coreProperties>
</file>