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619" w:rsidRDefault="00763619" w:rsidP="00763619">
      <w:pPr>
        <w:pStyle w:val="ConsPlusNormal"/>
        <w:ind w:firstLine="0"/>
        <w:jc w:val="center"/>
        <w:rPr>
          <w:rFonts w:ascii="Times New Roman" w:hAnsi="Times New Roman" w:cs="Times New Roman"/>
          <w:b/>
          <w:bCs/>
          <w:sz w:val="24"/>
          <w:szCs w:val="24"/>
        </w:rPr>
      </w:pPr>
      <w:r w:rsidRPr="004A602E">
        <w:rPr>
          <w:rFonts w:ascii="Times New Roman" w:hAnsi="Times New Roman" w:cs="Times New Roman"/>
          <w:b/>
          <w:sz w:val="24"/>
          <w:szCs w:val="24"/>
        </w:rPr>
        <w:t>ДОГОВОР</w:t>
      </w:r>
      <w:r w:rsidRPr="004A602E">
        <w:rPr>
          <w:rFonts w:ascii="Times New Roman" w:hAnsi="Times New Roman" w:cs="Times New Roman"/>
          <w:sz w:val="24"/>
          <w:szCs w:val="24"/>
        </w:rPr>
        <w:t xml:space="preserve"> </w:t>
      </w:r>
      <w:r w:rsidRPr="00C474B9">
        <w:rPr>
          <w:rFonts w:ascii="Times New Roman" w:hAnsi="Times New Roman" w:cs="Times New Roman"/>
          <w:b/>
          <w:bCs/>
          <w:sz w:val="24"/>
          <w:szCs w:val="24"/>
        </w:rPr>
        <w:t>КУПЛ</w:t>
      </w:r>
      <w:r w:rsidRPr="00737648">
        <w:rPr>
          <w:rFonts w:ascii="Times New Roman" w:hAnsi="Times New Roman" w:cs="Times New Roman"/>
          <w:b/>
          <w:bCs/>
          <w:sz w:val="24"/>
          <w:szCs w:val="24"/>
        </w:rPr>
        <w:t>И-ПРОДАЖИ №</w:t>
      </w:r>
      <w:bookmarkStart w:id="0" w:name="_GoBack"/>
      <w:bookmarkEnd w:id="0"/>
      <w:r w:rsidRPr="00737648">
        <w:rPr>
          <w:rFonts w:ascii="Times New Roman" w:hAnsi="Times New Roman" w:cs="Times New Roman"/>
          <w:b/>
          <w:bCs/>
          <w:sz w:val="24"/>
          <w:szCs w:val="24"/>
        </w:rPr>
        <w:t>________</w:t>
      </w:r>
    </w:p>
    <w:p w:rsidR="00763619" w:rsidRPr="004A602E" w:rsidRDefault="00763619" w:rsidP="00763619">
      <w:pPr>
        <w:pStyle w:val="ConsPlusNormal"/>
        <w:jc w:val="center"/>
        <w:rPr>
          <w:rFonts w:ascii="Times New Roman" w:hAnsi="Times New Roman" w:cs="Times New Roman"/>
          <w:b/>
          <w:bCs/>
          <w:sz w:val="24"/>
          <w:szCs w:val="24"/>
        </w:rPr>
      </w:pPr>
      <w:r w:rsidRPr="004A602E">
        <w:rPr>
          <w:rFonts w:ascii="Times New Roman" w:hAnsi="Times New Roman" w:cs="Times New Roman"/>
          <w:b/>
          <w:bCs/>
          <w:sz w:val="24"/>
          <w:szCs w:val="24"/>
        </w:rPr>
        <w:t xml:space="preserve">НЕДВИЖИМОГО ИМУЩЕСТВА </w:t>
      </w:r>
    </w:p>
    <w:p w:rsidR="00763619" w:rsidRPr="00737648" w:rsidRDefault="00763619" w:rsidP="00763619">
      <w:pPr>
        <w:pStyle w:val="ConsPlusNormal"/>
        <w:ind w:firstLine="540"/>
        <w:jc w:val="both"/>
        <w:outlineLvl w:val="0"/>
        <w:rPr>
          <w:rFonts w:ascii="Times New Roman" w:hAnsi="Times New Roman" w:cs="Times New Roman"/>
          <w:b/>
          <w:sz w:val="24"/>
          <w:szCs w:val="24"/>
        </w:rPr>
      </w:pPr>
    </w:p>
    <w:p w:rsidR="00763619" w:rsidRPr="00B143AE" w:rsidRDefault="00763619" w:rsidP="00763619">
      <w:pPr>
        <w:pStyle w:val="ConsPlusNormal"/>
        <w:ind w:firstLine="0"/>
        <w:jc w:val="both"/>
        <w:rPr>
          <w:rFonts w:ascii="Times New Roman" w:hAnsi="Times New Roman" w:cs="Times New Roman"/>
          <w:sz w:val="24"/>
          <w:szCs w:val="24"/>
        </w:rPr>
      </w:pPr>
      <w:r w:rsidRPr="00B143AE">
        <w:rPr>
          <w:rFonts w:ascii="Times New Roman" w:hAnsi="Times New Roman" w:cs="Times New Roman"/>
          <w:sz w:val="24"/>
          <w:szCs w:val="24"/>
        </w:rPr>
        <w:t>г. Москва</w:t>
      </w:r>
      <w:r w:rsidRPr="00B143AE">
        <w:rPr>
          <w:rFonts w:ascii="Times New Roman" w:hAnsi="Times New Roman" w:cs="Times New Roman"/>
          <w:sz w:val="24"/>
          <w:szCs w:val="24"/>
        </w:rPr>
        <w:tab/>
      </w:r>
      <w:r w:rsidRPr="00B143AE">
        <w:rPr>
          <w:rFonts w:ascii="Times New Roman" w:hAnsi="Times New Roman" w:cs="Times New Roman"/>
          <w:sz w:val="24"/>
          <w:szCs w:val="24"/>
        </w:rPr>
        <w:tab/>
      </w:r>
      <w:r w:rsidRPr="00B143AE">
        <w:rPr>
          <w:rFonts w:ascii="Times New Roman" w:hAnsi="Times New Roman" w:cs="Times New Roman"/>
          <w:sz w:val="24"/>
          <w:szCs w:val="24"/>
        </w:rPr>
        <w:tab/>
      </w:r>
      <w:r w:rsidRPr="00B143AE">
        <w:rPr>
          <w:rFonts w:ascii="Times New Roman" w:hAnsi="Times New Roman" w:cs="Times New Roman"/>
          <w:sz w:val="24"/>
          <w:szCs w:val="24"/>
        </w:rPr>
        <w:tab/>
      </w:r>
      <w:r w:rsidRPr="00B143AE">
        <w:rPr>
          <w:rFonts w:ascii="Times New Roman" w:hAnsi="Times New Roman" w:cs="Times New Roman"/>
          <w:sz w:val="24"/>
          <w:szCs w:val="24"/>
        </w:rPr>
        <w:tab/>
      </w:r>
      <w:r w:rsidRPr="00B143AE">
        <w:rPr>
          <w:rFonts w:ascii="Times New Roman" w:hAnsi="Times New Roman" w:cs="Times New Roman"/>
          <w:sz w:val="24"/>
          <w:szCs w:val="24"/>
        </w:rPr>
        <w:tab/>
      </w:r>
      <w:r w:rsidRPr="00B143AE">
        <w:rPr>
          <w:rFonts w:ascii="Times New Roman" w:hAnsi="Times New Roman" w:cs="Times New Roman"/>
          <w:sz w:val="24"/>
          <w:szCs w:val="24"/>
        </w:rPr>
        <w:tab/>
      </w:r>
      <w:r w:rsidRPr="00B143AE">
        <w:rPr>
          <w:rFonts w:ascii="Times New Roman" w:hAnsi="Times New Roman" w:cs="Times New Roman"/>
          <w:sz w:val="24"/>
          <w:szCs w:val="24"/>
        </w:rPr>
        <w:tab/>
        <w:t xml:space="preserve">       «_____» _______ 201</w:t>
      </w:r>
      <w:r>
        <w:rPr>
          <w:rFonts w:ascii="Times New Roman" w:hAnsi="Times New Roman" w:cs="Times New Roman"/>
          <w:sz w:val="24"/>
          <w:szCs w:val="24"/>
        </w:rPr>
        <w:t xml:space="preserve">7 </w:t>
      </w:r>
      <w:r w:rsidRPr="00B143AE">
        <w:rPr>
          <w:rFonts w:ascii="Times New Roman" w:hAnsi="Times New Roman" w:cs="Times New Roman"/>
          <w:sz w:val="24"/>
          <w:szCs w:val="24"/>
        </w:rPr>
        <w:t> г.</w:t>
      </w:r>
      <w:r w:rsidRPr="00B143AE">
        <w:rPr>
          <w:rFonts w:ascii="Times New Roman" w:hAnsi="Times New Roman" w:cs="Times New Roman"/>
          <w:sz w:val="24"/>
          <w:szCs w:val="24"/>
        </w:rPr>
        <w:br/>
      </w:r>
    </w:p>
    <w:p w:rsidR="00763619" w:rsidRPr="00B143AE" w:rsidRDefault="00763619" w:rsidP="00763619">
      <w:pPr>
        <w:pStyle w:val="ConsPlusNormal"/>
        <w:ind w:firstLine="0"/>
        <w:jc w:val="both"/>
        <w:rPr>
          <w:rFonts w:ascii="Times New Roman" w:hAnsi="Times New Roman" w:cs="Times New Roman"/>
          <w:sz w:val="24"/>
          <w:szCs w:val="24"/>
        </w:rPr>
      </w:pPr>
    </w:p>
    <w:p w:rsidR="00763619" w:rsidRPr="00B143AE" w:rsidRDefault="00763619" w:rsidP="00763619">
      <w:pPr>
        <w:ind w:firstLine="708"/>
        <w:jc w:val="both"/>
        <w:rPr>
          <w:rFonts w:ascii="Times New Roman" w:hAnsi="Times New Roman"/>
          <w:szCs w:val="24"/>
          <w:lang w:val="ru-RU"/>
        </w:rPr>
      </w:pPr>
      <w:r w:rsidRPr="00B143AE">
        <w:rPr>
          <w:rFonts w:ascii="Times New Roman" w:hAnsi="Times New Roman"/>
          <w:szCs w:val="24"/>
          <w:lang w:val="ru-RU"/>
        </w:rPr>
        <w:t>Общество с ограниченной ответственностью «</w:t>
      </w:r>
      <w:r w:rsidRPr="00731A5D">
        <w:rPr>
          <w:rFonts w:ascii="Times New Roman" w:hAnsi="Times New Roman"/>
          <w:szCs w:val="24"/>
          <w:lang w:val="ru-RU"/>
        </w:rPr>
        <w:t>НРК</w:t>
      </w:r>
      <w:r w:rsidRPr="00A86127">
        <w:rPr>
          <w:rFonts w:ascii="Times New Roman" w:hAnsi="Times New Roman"/>
          <w:szCs w:val="24"/>
          <w:lang w:val="ru-RU"/>
        </w:rPr>
        <w:t xml:space="preserve"> </w:t>
      </w:r>
      <w:r w:rsidRPr="00731A5D">
        <w:rPr>
          <w:rFonts w:ascii="Times New Roman" w:hAnsi="Times New Roman"/>
          <w:szCs w:val="24"/>
          <w:lang w:val="ru-RU"/>
        </w:rPr>
        <w:t>АКТИВ</w:t>
      </w:r>
      <w:r w:rsidRPr="00A86127">
        <w:rPr>
          <w:rFonts w:ascii="Times New Roman" w:hAnsi="Times New Roman"/>
          <w:szCs w:val="24"/>
          <w:lang w:val="ru-RU"/>
        </w:rPr>
        <w:t xml:space="preserve">», зарегистрированное Межрайонной инспекцией Федеральной налоговой службы № 46 по г. Москве за основным государственным регистрационным номером </w:t>
      </w:r>
      <w:r w:rsidRPr="007B77EC">
        <w:rPr>
          <w:rFonts w:ascii="Times New Roman" w:hAnsi="Times New Roman"/>
          <w:szCs w:val="24"/>
          <w:lang w:val="ru-RU"/>
        </w:rPr>
        <w:t>1147748011553</w:t>
      </w:r>
      <w:r w:rsidRPr="004A602E">
        <w:rPr>
          <w:rFonts w:ascii="Times New Roman" w:hAnsi="Times New Roman"/>
          <w:szCs w:val="24"/>
          <w:lang w:val="ru-RU"/>
        </w:rPr>
        <w:t xml:space="preserve">, </w:t>
      </w:r>
      <w:r w:rsidRPr="004A602E">
        <w:rPr>
          <w:rFonts w:ascii="Times New Roman" w:hAnsi="Times New Roman"/>
          <w:snapToGrid w:val="0"/>
          <w:szCs w:val="24"/>
          <w:lang w:val="ru-RU"/>
        </w:rPr>
        <w:t>место нахождения</w:t>
      </w:r>
      <w:r w:rsidRPr="00C474B9">
        <w:rPr>
          <w:rFonts w:ascii="Times New Roman" w:hAnsi="Times New Roman"/>
          <w:szCs w:val="24"/>
          <w:lang w:val="ru-RU"/>
        </w:rPr>
        <w:t>: г</w:t>
      </w:r>
      <w:r w:rsidRPr="00737648">
        <w:rPr>
          <w:rFonts w:ascii="Times New Roman" w:hAnsi="Times New Roman"/>
          <w:szCs w:val="24"/>
          <w:lang w:val="ru-RU"/>
        </w:rPr>
        <w:t>ород Москва, именуемое в дальнейшем «Продавец», в лице _____________________________, действующего на основании ________________, с одной стороны, и</w:t>
      </w:r>
      <w:r w:rsidRPr="00B143AE">
        <w:rPr>
          <w:rFonts w:ascii="Times New Roman" w:hAnsi="Times New Roman"/>
          <w:snapToGrid w:val="0"/>
          <w:szCs w:val="24"/>
          <w:lang w:val="ru-RU"/>
        </w:rPr>
        <w:t>_____________________________________________________________________________</w:t>
      </w:r>
      <w:r w:rsidRPr="00B143AE">
        <w:rPr>
          <w:rFonts w:ascii="Times New Roman" w:hAnsi="Times New Roman"/>
          <w:bCs/>
          <w:szCs w:val="24"/>
          <w:lang w:val="ru-RU"/>
        </w:rPr>
        <w:t xml:space="preserve">, </w:t>
      </w:r>
      <w:r w:rsidRPr="00B143AE">
        <w:rPr>
          <w:rFonts w:ascii="Times New Roman" w:hAnsi="Times New Roman"/>
          <w:szCs w:val="24"/>
          <w:lang w:val="ru-RU"/>
        </w:rPr>
        <w:t xml:space="preserve">именуемое в дальнейшем </w:t>
      </w:r>
      <w:r w:rsidRPr="00B143AE">
        <w:rPr>
          <w:rFonts w:ascii="Times New Roman" w:hAnsi="Times New Roman"/>
          <w:bCs/>
          <w:szCs w:val="24"/>
          <w:lang w:val="ru-RU"/>
        </w:rPr>
        <w:t>«Покупатель»</w:t>
      </w:r>
      <w:r w:rsidRPr="00B143AE">
        <w:rPr>
          <w:rFonts w:ascii="Times New Roman" w:hAnsi="Times New Roman"/>
          <w:szCs w:val="24"/>
          <w:lang w:val="ru-RU"/>
        </w:rPr>
        <w:t>, с другой стороны при совместном упоминании именуемые в дальнейшем «Стороны», на основании Протокола подведения итогов аукциона от «____» ________ 20___ года (Протокола признания аукциона несостоявшимся от «____» ________ 20___ года), заключили настоящий договор (далее - «Договор») о нижеследующем.</w:t>
      </w:r>
    </w:p>
    <w:p w:rsidR="00763619" w:rsidRPr="00B143AE" w:rsidRDefault="00763619" w:rsidP="00763619">
      <w:pPr>
        <w:ind w:firstLine="708"/>
        <w:jc w:val="both"/>
        <w:rPr>
          <w:rFonts w:ascii="Times New Roman" w:hAnsi="Times New Roman"/>
          <w:b/>
          <w:szCs w:val="24"/>
          <w:lang w:val="ru-RU"/>
        </w:rPr>
      </w:pPr>
    </w:p>
    <w:p w:rsidR="00763619" w:rsidRPr="00B143AE" w:rsidRDefault="00763619" w:rsidP="00763619">
      <w:pPr>
        <w:pStyle w:val="ConsPlusNormal"/>
        <w:ind w:firstLine="0"/>
        <w:jc w:val="center"/>
        <w:rPr>
          <w:rFonts w:ascii="Times New Roman" w:hAnsi="Times New Roman" w:cs="Times New Roman"/>
          <w:b/>
          <w:sz w:val="24"/>
          <w:szCs w:val="24"/>
        </w:rPr>
      </w:pPr>
      <w:r w:rsidRPr="00B143AE">
        <w:rPr>
          <w:rFonts w:ascii="Times New Roman" w:hAnsi="Times New Roman" w:cs="Times New Roman"/>
          <w:b/>
          <w:sz w:val="24"/>
          <w:szCs w:val="24"/>
        </w:rPr>
        <w:t>1. ПРЕДМЕТ ДОГОВОРА</w:t>
      </w:r>
    </w:p>
    <w:p w:rsidR="00763619" w:rsidRPr="00B143AE" w:rsidRDefault="00763619" w:rsidP="00763619">
      <w:pPr>
        <w:pStyle w:val="ConsPlusNormal"/>
        <w:ind w:firstLine="0"/>
        <w:jc w:val="center"/>
        <w:rPr>
          <w:rFonts w:ascii="Times New Roman" w:hAnsi="Times New Roman" w:cs="Times New Roman"/>
          <w:b/>
          <w:sz w:val="24"/>
          <w:szCs w:val="24"/>
        </w:rPr>
      </w:pPr>
    </w:p>
    <w:p w:rsidR="00763619" w:rsidRPr="00A86127" w:rsidRDefault="00763619" w:rsidP="00763619">
      <w:pPr>
        <w:pStyle w:val="2"/>
        <w:spacing w:after="0" w:line="240" w:lineRule="auto"/>
        <w:jc w:val="both"/>
        <w:rPr>
          <w:sz w:val="24"/>
          <w:szCs w:val="24"/>
        </w:rPr>
      </w:pPr>
      <w:r w:rsidRPr="00B143AE">
        <w:rPr>
          <w:sz w:val="24"/>
          <w:szCs w:val="24"/>
        </w:rPr>
        <w:tab/>
        <w:t xml:space="preserve">1.1. Продавец обязуется передать в порядке и сроки, предусмотренные пунктом 2.1 раздела 2 Договора, в собственность Покупателя  </w:t>
      </w:r>
      <w:r w:rsidRPr="00A86127">
        <w:rPr>
          <w:sz w:val="24"/>
          <w:szCs w:val="24"/>
        </w:rPr>
        <w:t>земельные участки (далее - «Объект</w:t>
      </w:r>
      <w:r w:rsidRPr="00731A5D">
        <w:rPr>
          <w:sz w:val="24"/>
          <w:szCs w:val="24"/>
        </w:rPr>
        <w:t>ы»)</w:t>
      </w:r>
      <w:r w:rsidRPr="00B143AE">
        <w:rPr>
          <w:sz w:val="24"/>
          <w:szCs w:val="24"/>
        </w:rPr>
        <w:t xml:space="preserve"> со следующими характеристиками:</w:t>
      </w:r>
    </w:p>
    <w:p w:rsidR="00763619" w:rsidRPr="00847669" w:rsidRDefault="00763619" w:rsidP="00763619">
      <w:pPr>
        <w:numPr>
          <w:ilvl w:val="0"/>
          <w:numId w:val="1"/>
        </w:numPr>
        <w:tabs>
          <w:tab w:val="left" w:pos="1276"/>
        </w:tabs>
        <w:ind w:right="-57"/>
        <w:jc w:val="both"/>
        <w:rPr>
          <w:rFonts w:ascii="Times New Roman" w:hAnsi="Times New Roman"/>
          <w:szCs w:val="24"/>
          <w:lang w:val="ru-RU"/>
        </w:rPr>
      </w:pPr>
      <w:r w:rsidRPr="00847669">
        <w:rPr>
          <w:rFonts w:ascii="Times New Roman" w:hAnsi="Times New Roman"/>
          <w:szCs w:val="24"/>
          <w:lang w:val="ru-RU"/>
        </w:rPr>
        <w:t>Земельный участок (категория земель: земли населенных пунктов; виды разрешенного использования: для размещения многоквартирного дома и инженерными коммуникациями), общей площадью 128 +/- 4  квадратных метра, кадастровый номер 76:23:050305:191, расположенный по адресу: Ярославская область, г. Ярославль, проспект Ленина, д. 28а,  принадлежащий Доверителю на праве собственности (Номер и дата государственной регистрации права: № 76-76/023-76/001/018/2016-2826/1 от 05.09.2016). (далее – Объект 1) Кадастровый номер 76:23:050305:191 (далее – Объект 1);</w:t>
      </w:r>
    </w:p>
    <w:p w:rsidR="00763619" w:rsidRPr="00D82419" w:rsidRDefault="00763619" w:rsidP="00763619">
      <w:pPr>
        <w:numPr>
          <w:ilvl w:val="0"/>
          <w:numId w:val="1"/>
        </w:numPr>
        <w:tabs>
          <w:tab w:val="left" w:pos="1276"/>
        </w:tabs>
        <w:ind w:right="-57"/>
        <w:jc w:val="both"/>
        <w:rPr>
          <w:szCs w:val="24"/>
          <w:lang w:val="ru-RU"/>
        </w:rPr>
      </w:pPr>
      <w:r w:rsidRPr="00847669">
        <w:rPr>
          <w:rFonts w:ascii="Times New Roman" w:hAnsi="Times New Roman"/>
          <w:szCs w:val="24"/>
          <w:lang w:val="ru-RU"/>
        </w:rPr>
        <w:t>1.2.2.  Земельный участок (категория земель: земли населенных пунктов; виды разрешенного использования: для размещения многоквартирного дома и инженерными коммуникациями), общей площадью 5774 +/-27 квадратных метра, кадастровый номер 76:23:050305:190, расположенный по адресу: Ярославская область, г. Ярославль, проспект Ленина, д. 28а, принадлежащий Доверителю на праве собственности (Номер и дата государственной регистрации права: № 76-76/023-76/001/018/2016-2825/1 от 05.09.2016). Кадастровый номер 76:23:050305:190 (далее – Объект 2). (далее – Объект 2)</w:t>
      </w:r>
      <w:r w:rsidRPr="00B143AE">
        <w:rPr>
          <w:rFonts w:ascii="Times New Roman" w:hAnsi="Times New Roman"/>
          <w:szCs w:val="24"/>
          <w:lang w:val="ru-RU"/>
        </w:rPr>
        <w:t>,</w:t>
      </w:r>
    </w:p>
    <w:p w:rsidR="00763619" w:rsidRPr="00B143AE" w:rsidRDefault="00763619" w:rsidP="00763619">
      <w:pPr>
        <w:pStyle w:val="2"/>
        <w:spacing w:after="0" w:line="240" w:lineRule="auto"/>
        <w:jc w:val="both"/>
        <w:rPr>
          <w:b/>
          <w:sz w:val="24"/>
          <w:szCs w:val="24"/>
        </w:rPr>
      </w:pPr>
      <w:r w:rsidRPr="00B143AE">
        <w:rPr>
          <w:sz w:val="24"/>
          <w:szCs w:val="24"/>
        </w:rPr>
        <w:t>а Покупатель обязуется принять Объект</w:t>
      </w:r>
      <w:r w:rsidRPr="00A86127">
        <w:rPr>
          <w:sz w:val="24"/>
          <w:szCs w:val="24"/>
        </w:rPr>
        <w:t>ы</w:t>
      </w:r>
      <w:r w:rsidRPr="00B143AE">
        <w:rPr>
          <w:sz w:val="24"/>
          <w:szCs w:val="24"/>
        </w:rPr>
        <w:t xml:space="preserve"> и уплатить за </w:t>
      </w:r>
      <w:r w:rsidRPr="00A86127">
        <w:rPr>
          <w:sz w:val="24"/>
          <w:szCs w:val="24"/>
        </w:rPr>
        <w:t>ни</w:t>
      </w:r>
      <w:r>
        <w:rPr>
          <w:sz w:val="24"/>
          <w:szCs w:val="24"/>
        </w:rPr>
        <w:t>х</w:t>
      </w:r>
      <w:r w:rsidRPr="00B143AE">
        <w:rPr>
          <w:sz w:val="24"/>
          <w:szCs w:val="24"/>
        </w:rPr>
        <w:t xml:space="preserve"> денежную сумму в размере и в порядке, установленными пунктами 3.1- 3.2 раздела 3  Договора.</w:t>
      </w:r>
    </w:p>
    <w:p w:rsidR="00763619" w:rsidRPr="00C474B9" w:rsidRDefault="00763619" w:rsidP="00763619">
      <w:pPr>
        <w:pStyle w:val="ConsPlusNormal"/>
        <w:ind w:firstLine="0"/>
        <w:jc w:val="both"/>
        <w:rPr>
          <w:rFonts w:ascii="Times New Roman" w:hAnsi="Times New Roman" w:cs="Times New Roman"/>
          <w:sz w:val="24"/>
          <w:szCs w:val="24"/>
        </w:rPr>
      </w:pPr>
      <w:r w:rsidRPr="00A86127">
        <w:rPr>
          <w:rFonts w:ascii="Times New Roman" w:hAnsi="Times New Roman" w:cs="Times New Roman"/>
          <w:sz w:val="24"/>
          <w:szCs w:val="24"/>
        </w:rPr>
        <w:tab/>
        <w:t>1.2</w:t>
      </w:r>
      <w:r w:rsidRPr="00731A5D">
        <w:rPr>
          <w:rFonts w:ascii="Times New Roman" w:hAnsi="Times New Roman" w:cs="Times New Roman"/>
          <w:sz w:val="24"/>
          <w:szCs w:val="24"/>
        </w:rPr>
        <w:t>. Договор</w:t>
      </w:r>
      <w:r w:rsidRPr="00731A5D">
        <w:rPr>
          <w:rFonts w:ascii="Times New Roman" w:hAnsi="Times New Roman" w:cs="Times New Roman"/>
          <w:b/>
          <w:sz w:val="24"/>
          <w:szCs w:val="24"/>
        </w:rPr>
        <w:t xml:space="preserve"> </w:t>
      </w:r>
      <w:r w:rsidRPr="00B143AE">
        <w:rPr>
          <w:rFonts w:ascii="Times New Roman" w:hAnsi="Times New Roman" w:cs="Times New Roman"/>
          <w:sz w:val="24"/>
          <w:szCs w:val="24"/>
        </w:rPr>
        <w:t>заключается</w:t>
      </w:r>
      <w:r w:rsidRPr="00A86127">
        <w:rPr>
          <w:rFonts w:ascii="Times New Roman" w:hAnsi="Times New Roman" w:cs="Times New Roman"/>
          <w:sz w:val="24"/>
          <w:szCs w:val="24"/>
        </w:rPr>
        <w:t xml:space="preserve"> с победителем аукциона</w:t>
      </w:r>
      <w:r w:rsidRPr="00A86127">
        <w:rPr>
          <w:rFonts w:ascii="Times New Roman" w:hAnsi="Times New Roman" w:cs="Times New Roman"/>
          <w:b/>
          <w:sz w:val="24"/>
          <w:szCs w:val="24"/>
        </w:rPr>
        <w:t xml:space="preserve"> </w:t>
      </w:r>
      <w:r w:rsidRPr="00731A5D">
        <w:rPr>
          <w:rFonts w:ascii="Times New Roman" w:hAnsi="Times New Roman" w:cs="Times New Roman"/>
          <w:sz w:val="24"/>
          <w:szCs w:val="24"/>
        </w:rPr>
        <w:t>(единственным участником аукциона)</w:t>
      </w:r>
      <w:r w:rsidRPr="00731A5D">
        <w:rPr>
          <w:rFonts w:ascii="Times New Roman" w:hAnsi="Times New Roman" w:cs="Times New Roman"/>
          <w:b/>
          <w:sz w:val="24"/>
          <w:szCs w:val="24"/>
        </w:rPr>
        <w:t xml:space="preserve"> </w:t>
      </w:r>
      <w:r w:rsidRPr="00C80F8F">
        <w:rPr>
          <w:rFonts w:ascii="Times New Roman" w:hAnsi="Times New Roman" w:cs="Times New Roman"/>
          <w:sz w:val="24"/>
          <w:szCs w:val="24"/>
        </w:rPr>
        <w:t>по продаже Объект</w:t>
      </w:r>
      <w:r w:rsidRPr="007B77EC">
        <w:rPr>
          <w:rFonts w:ascii="Times New Roman" w:hAnsi="Times New Roman" w:cs="Times New Roman"/>
          <w:sz w:val="24"/>
          <w:szCs w:val="24"/>
        </w:rPr>
        <w:t>ов</w:t>
      </w:r>
      <w:r w:rsidRPr="004A602E">
        <w:rPr>
          <w:rFonts w:ascii="Times New Roman" w:hAnsi="Times New Roman" w:cs="Times New Roman"/>
          <w:sz w:val="24"/>
          <w:szCs w:val="24"/>
        </w:rPr>
        <w:t>, состоявшегося «___» ___________ 201__ года (далее –</w:t>
      </w:r>
      <w:r w:rsidRPr="00C474B9">
        <w:rPr>
          <w:rFonts w:ascii="Times New Roman" w:hAnsi="Times New Roman" w:cs="Times New Roman"/>
          <w:sz w:val="24"/>
          <w:szCs w:val="24"/>
        </w:rPr>
        <w:t xml:space="preserve"> Аукцион).</w:t>
      </w:r>
    </w:p>
    <w:p w:rsidR="00763619" w:rsidRPr="00B143AE" w:rsidRDefault="00763619" w:rsidP="00763619">
      <w:pPr>
        <w:pStyle w:val="ConsPlusNormal"/>
        <w:ind w:firstLine="709"/>
        <w:jc w:val="both"/>
        <w:rPr>
          <w:rFonts w:ascii="Times New Roman" w:hAnsi="Times New Roman" w:cs="Times New Roman"/>
          <w:sz w:val="24"/>
          <w:szCs w:val="24"/>
        </w:rPr>
      </w:pPr>
      <w:r w:rsidRPr="00737648">
        <w:rPr>
          <w:rFonts w:ascii="Times New Roman" w:hAnsi="Times New Roman" w:cs="Times New Roman"/>
          <w:sz w:val="24"/>
          <w:szCs w:val="24"/>
        </w:rPr>
        <w:t>1.3. Переход права собственности на Объекты от Продавца к Покупателю по Договору подлежит государственной регистр</w:t>
      </w:r>
      <w:r w:rsidRPr="00B143AE">
        <w:rPr>
          <w:rFonts w:ascii="Times New Roman" w:hAnsi="Times New Roman" w:cs="Times New Roman"/>
          <w:sz w:val="24"/>
          <w:szCs w:val="24"/>
        </w:rPr>
        <w:t>ации в установленном законодательством Российской Федерации порядке.</w:t>
      </w:r>
    </w:p>
    <w:p w:rsidR="00763619" w:rsidRPr="00B143AE" w:rsidRDefault="00763619" w:rsidP="00763619">
      <w:pPr>
        <w:autoSpaceDE w:val="0"/>
        <w:autoSpaceDN w:val="0"/>
        <w:adjustRightInd w:val="0"/>
        <w:jc w:val="both"/>
        <w:rPr>
          <w:rFonts w:ascii="Times New Roman" w:hAnsi="Times New Roman"/>
          <w:szCs w:val="24"/>
          <w:lang w:val="ru-RU"/>
        </w:rPr>
      </w:pPr>
      <w:r w:rsidRPr="00B143AE">
        <w:rPr>
          <w:rFonts w:ascii="Times New Roman" w:hAnsi="Times New Roman"/>
          <w:szCs w:val="24"/>
          <w:lang w:val="ru-RU"/>
        </w:rPr>
        <w:tab/>
        <w:t xml:space="preserve">1.4. </w:t>
      </w:r>
      <w:r w:rsidRPr="00B143AE">
        <w:rPr>
          <w:rFonts w:ascii="Times New Roman" w:hAnsi="Times New Roman"/>
          <w:bCs/>
          <w:szCs w:val="24"/>
          <w:lang w:val="ru-RU"/>
        </w:rPr>
        <w:t>Продавец</w:t>
      </w:r>
      <w:r w:rsidRPr="00B143AE">
        <w:rPr>
          <w:rFonts w:ascii="Times New Roman" w:hAnsi="Times New Roman"/>
          <w:b/>
          <w:bCs/>
          <w:szCs w:val="24"/>
          <w:lang w:val="ru-RU"/>
        </w:rPr>
        <w:t xml:space="preserve"> </w:t>
      </w:r>
      <w:r w:rsidRPr="00A86127">
        <w:rPr>
          <w:rFonts w:ascii="Times New Roman" w:hAnsi="Times New Roman"/>
          <w:bCs/>
          <w:szCs w:val="24"/>
          <w:lang w:val="ru-RU"/>
        </w:rPr>
        <w:t>гарантирует, что подлежащие</w:t>
      </w:r>
      <w:r w:rsidRPr="00B143AE">
        <w:rPr>
          <w:rFonts w:ascii="Times New Roman" w:hAnsi="Times New Roman"/>
          <w:bCs/>
          <w:szCs w:val="24"/>
          <w:lang w:val="ru-RU"/>
        </w:rPr>
        <w:t xml:space="preserve"> передаче Покупателю на условиях Договора Объект</w:t>
      </w:r>
      <w:r w:rsidRPr="00A86127">
        <w:rPr>
          <w:rFonts w:ascii="Times New Roman" w:hAnsi="Times New Roman"/>
          <w:bCs/>
          <w:szCs w:val="24"/>
          <w:lang w:val="ru-RU"/>
        </w:rPr>
        <w:t>ы</w:t>
      </w:r>
      <w:r w:rsidRPr="00B143AE">
        <w:rPr>
          <w:rFonts w:ascii="Times New Roman" w:hAnsi="Times New Roman"/>
          <w:bCs/>
          <w:szCs w:val="24"/>
          <w:lang w:val="ru-RU"/>
        </w:rPr>
        <w:t xml:space="preserve"> </w:t>
      </w:r>
      <w:r w:rsidRPr="00B143AE">
        <w:rPr>
          <w:rFonts w:ascii="Times New Roman" w:hAnsi="Times New Roman"/>
          <w:szCs w:val="24"/>
          <w:lang w:val="ru-RU"/>
        </w:rPr>
        <w:t>не продан</w:t>
      </w:r>
      <w:r w:rsidRPr="00A86127">
        <w:rPr>
          <w:rFonts w:ascii="Times New Roman" w:hAnsi="Times New Roman"/>
          <w:szCs w:val="24"/>
          <w:lang w:val="ru-RU"/>
        </w:rPr>
        <w:t>ы</w:t>
      </w:r>
      <w:r w:rsidRPr="00B143AE">
        <w:rPr>
          <w:rFonts w:ascii="Times New Roman" w:hAnsi="Times New Roman"/>
          <w:szCs w:val="24"/>
          <w:lang w:val="ru-RU"/>
        </w:rPr>
        <w:t>, не передан</w:t>
      </w:r>
      <w:r w:rsidRPr="00A86127">
        <w:rPr>
          <w:rFonts w:ascii="Times New Roman" w:hAnsi="Times New Roman"/>
          <w:szCs w:val="24"/>
          <w:lang w:val="ru-RU"/>
        </w:rPr>
        <w:t>ы</w:t>
      </w:r>
      <w:r w:rsidRPr="00B143AE">
        <w:rPr>
          <w:rFonts w:ascii="Times New Roman" w:hAnsi="Times New Roman"/>
          <w:szCs w:val="24"/>
          <w:lang w:val="ru-RU"/>
        </w:rPr>
        <w:t xml:space="preserve"> в уставный капитал каких-либо организаций, под</w:t>
      </w:r>
      <w:r w:rsidRPr="00A86127">
        <w:rPr>
          <w:rFonts w:ascii="Times New Roman" w:hAnsi="Times New Roman"/>
          <w:szCs w:val="24"/>
          <w:lang w:val="ru-RU"/>
        </w:rPr>
        <w:t xml:space="preserve"> арестом (запрещением) не состоя</w:t>
      </w:r>
      <w:r w:rsidRPr="00B143AE">
        <w:rPr>
          <w:rFonts w:ascii="Times New Roman" w:hAnsi="Times New Roman"/>
          <w:szCs w:val="24"/>
          <w:lang w:val="ru-RU"/>
        </w:rPr>
        <w:t>т.</w:t>
      </w:r>
    </w:p>
    <w:p w:rsidR="00763619" w:rsidRDefault="00763619" w:rsidP="00763619">
      <w:pPr>
        <w:keepNext/>
        <w:keepLines/>
        <w:suppressLineNumbers/>
        <w:suppressAutoHyphens/>
        <w:ind w:firstLine="709"/>
        <w:jc w:val="both"/>
        <w:rPr>
          <w:rFonts w:ascii="Times New Roman" w:hAnsi="Times New Roman"/>
          <w:bCs/>
          <w:szCs w:val="24"/>
          <w:lang w:val="ru-RU"/>
        </w:rPr>
      </w:pPr>
      <w:r w:rsidRPr="00A86127">
        <w:rPr>
          <w:rFonts w:ascii="Times New Roman" w:hAnsi="Times New Roman"/>
          <w:szCs w:val="24"/>
          <w:lang w:val="ru-RU"/>
        </w:rPr>
        <w:lastRenderedPageBreak/>
        <w:t>1.5</w:t>
      </w:r>
      <w:r w:rsidRPr="00B143AE">
        <w:rPr>
          <w:rFonts w:ascii="Times New Roman" w:hAnsi="Times New Roman"/>
          <w:szCs w:val="24"/>
          <w:lang w:val="ru-RU"/>
        </w:rPr>
        <w:t xml:space="preserve">. </w:t>
      </w:r>
      <w:r w:rsidRPr="00B143AE">
        <w:rPr>
          <w:rFonts w:ascii="Times New Roman" w:hAnsi="Times New Roman"/>
          <w:bCs/>
          <w:szCs w:val="24"/>
          <w:lang w:val="ru-RU"/>
        </w:rPr>
        <w:t xml:space="preserve">На момент заключения Договора Покупатель ознакомлен с </w:t>
      </w:r>
      <w:r w:rsidRPr="00A86127">
        <w:rPr>
          <w:rFonts w:ascii="Times New Roman" w:hAnsi="Times New Roman"/>
          <w:bCs/>
          <w:szCs w:val="24"/>
          <w:lang w:val="ru-RU"/>
        </w:rPr>
        <w:t>информацией об Объектах</w:t>
      </w:r>
      <w:r w:rsidRPr="00B143AE">
        <w:rPr>
          <w:rFonts w:ascii="Times New Roman" w:hAnsi="Times New Roman"/>
          <w:bCs/>
          <w:szCs w:val="24"/>
          <w:lang w:val="ru-RU"/>
        </w:rPr>
        <w:t>, размещенной на интернет сайте Федеральной службы государственной регистрации, кадастра и картографии (</w:t>
      </w:r>
      <w:r w:rsidRPr="00A86127">
        <w:rPr>
          <w:rFonts w:ascii="Times New Roman" w:hAnsi="Times New Roman"/>
          <w:bCs/>
          <w:szCs w:val="24"/>
        </w:rPr>
        <w:t>www</w:t>
      </w:r>
      <w:r w:rsidRPr="00B143AE">
        <w:rPr>
          <w:rFonts w:ascii="Times New Roman" w:hAnsi="Times New Roman"/>
          <w:bCs/>
          <w:szCs w:val="24"/>
          <w:lang w:val="ru-RU"/>
        </w:rPr>
        <w:t>.</w:t>
      </w:r>
      <w:r w:rsidRPr="00A86127">
        <w:rPr>
          <w:rFonts w:ascii="Times New Roman" w:hAnsi="Times New Roman"/>
          <w:bCs/>
          <w:szCs w:val="24"/>
        </w:rPr>
        <w:t>rosreestr</w:t>
      </w:r>
      <w:r w:rsidRPr="00B143AE">
        <w:rPr>
          <w:rFonts w:ascii="Times New Roman" w:hAnsi="Times New Roman"/>
          <w:bCs/>
          <w:szCs w:val="24"/>
          <w:lang w:val="ru-RU"/>
        </w:rPr>
        <w:t>.</w:t>
      </w:r>
      <w:r w:rsidRPr="00A86127">
        <w:rPr>
          <w:rFonts w:ascii="Times New Roman" w:hAnsi="Times New Roman"/>
          <w:bCs/>
          <w:szCs w:val="24"/>
        </w:rPr>
        <w:t>ru</w:t>
      </w:r>
      <w:r w:rsidRPr="00B143AE">
        <w:rPr>
          <w:rFonts w:ascii="Times New Roman" w:hAnsi="Times New Roman"/>
          <w:bCs/>
          <w:szCs w:val="24"/>
          <w:lang w:val="ru-RU"/>
        </w:rPr>
        <w:t xml:space="preserve">, </w:t>
      </w:r>
      <w:r w:rsidRPr="00A86127">
        <w:rPr>
          <w:rFonts w:ascii="Times New Roman" w:hAnsi="Times New Roman"/>
          <w:bCs/>
          <w:szCs w:val="24"/>
        </w:rPr>
        <w:t>www</w:t>
      </w:r>
      <w:r w:rsidRPr="00B143AE">
        <w:rPr>
          <w:rFonts w:ascii="Times New Roman" w:hAnsi="Times New Roman"/>
          <w:bCs/>
          <w:szCs w:val="24"/>
          <w:lang w:val="ru-RU"/>
        </w:rPr>
        <w:t>.</w:t>
      </w:r>
      <w:r w:rsidRPr="00A86127">
        <w:rPr>
          <w:rFonts w:ascii="Times New Roman" w:hAnsi="Times New Roman"/>
          <w:bCs/>
          <w:szCs w:val="24"/>
        </w:rPr>
        <w:t>pkk</w:t>
      </w:r>
      <w:r w:rsidRPr="00B143AE">
        <w:rPr>
          <w:rFonts w:ascii="Times New Roman" w:hAnsi="Times New Roman"/>
          <w:bCs/>
          <w:szCs w:val="24"/>
          <w:lang w:val="ru-RU"/>
        </w:rPr>
        <w:t>5.</w:t>
      </w:r>
      <w:r w:rsidRPr="00A86127">
        <w:rPr>
          <w:rFonts w:ascii="Times New Roman" w:hAnsi="Times New Roman"/>
          <w:bCs/>
          <w:szCs w:val="24"/>
        </w:rPr>
        <w:t>rosreestr</w:t>
      </w:r>
      <w:r w:rsidRPr="00B143AE">
        <w:rPr>
          <w:rFonts w:ascii="Times New Roman" w:hAnsi="Times New Roman"/>
          <w:bCs/>
          <w:szCs w:val="24"/>
          <w:lang w:val="ru-RU"/>
        </w:rPr>
        <w:t>.</w:t>
      </w:r>
      <w:r w:rsidRPr="00A86127">
        <w:rPr>
          <w:rFonts w:ascii="Times New Roman" w:hAnsi="Times New Roman"/>
          <w:bCs/>
          <w:szCs w:val="24"/>
        </w:rPr>
        <w:t>ru</w:t>
      </w:r>
      <w:r w:rsidRPr="00B143AE">
        <w:rPr>
          <w:rFonts w:ascii="Times New Roman" w:hAnsi="Times New Roman"/>
          <w:bCs/>
          <w:szCs w:val="24"/>
          <w:lang w:val="ru-RU"/>
        </w:rPr>
        <w:t>), а также документацией к н</w:t>
      </w:r>
      <w:r w:rsidRPr="00A86127">
        <w:rPr>
          <w:rFonts w:ascii="Times New Roman" w:hAnsi="Times New Roman"/>
          <w:bCs/>
          <w:szCs w:val="24"/>
          <w:lang w:val="ru-RU"/>
        </w:rPr>
        <w:t>им</w:t>
      </w:r>
      <w:r w:rsidRPr="00B143AE">
        <w:rPr>
          <w:rFonts w:ascii="Times New Roman" w:hAnsi="Times New Roman"/>
          <w:bCs/>
          <w:szCs w:val="24"/>
          <w:lang w:val="ru-RU"/>
        </w:rPr>
        <w:t>, (в т. ч. выписк</w:t>
      </w:r>
      <w:r>
        <w:rPr>
          <w:rFonts w:ascii="Times New Roman" w:hAnsi="Times New Roman"/>
          <w:bCs/>
          <w:szCs w:val="24"/>
          <w:lang w:val="ru-RU"/>
        </w:rPr>
        <w:t>ами</w:t>
      </w:r>
      <w:r w:rsidRPr="00B143AE">
        <w:rPr>
          <w:rFonts w:ascii="Times New Roman" w:hAnsi="Times New Roman"/>
          <w:bCs/>
          <w:szCs w:val="24"/>
          <w:lang w:val="ru-RU"/>
        </w:rPr>
        <w:t xml:space="preserve"> из единого государственного реестра недвижимо</w:t>
      </w:r>
      <w:r w:rsidRPr="00A86127">
        <w:rPr>
          <w:rFonts w:ascii="Times New Roman" w:hAnsi="Times New Roman"/>
          <w:bCs/>
          <w:szCs w:val="24"/>
          <w:lang w:val="ru-RU"/>
        </w:rPr>
        <w:t>сти</w:t>
      </w:r>
      <w:r w:rsidRPr="00B143AE">
        <w:rPr>
          <w:rFonts w:ascii="Times New Roman" w:hAnsi="Times New Roman"/>
          <w:bCs/>
          <w:szCs w:val="24"/>
          <w:lang w:val="ru-RU"/>
        </w:rPr>
        <w:t>)</w:t>
      </w:r>
      <w:r w:rsidRPr="00A86127">
        <w:rPr>
          <w:rFonts w:ascii="Times New Roman" w:hAnsi="Times New Roman"/>
          <w:szCs w:val="24"/>
          <w:vertAlign w:val="superscript"/>
        </w:rPr>
        <w:footnoteReference w:id="1"/>
      </w:r>
      <w:r w:rsidRPr="00A86127">
        <w:rPr>
          <w:rFonts w:ascii="Times New Roman" w:hAnsi="Times New Roman"/>
          <w:bCs/>
          <w:szCs w:val="24"/>
          <w:lang w:val="ru-RU"/>
        </w:rPr>
        <w:t xml:space="preserve">. Претензий </w:t>
      </w:r>
      <w:r>
        <w:rPr>
          <w:rFonts w:ascii="Times New Roman" w:hAnsi="Times New Roman"/>
          <w:bCs/>
          <w:szCs w:val="24"/>
          <w:lang w:val="ru-RU"/>
        </w:rPr>
        <w:t>основанных на содержании указанных сведений и документов</w:t>
      </w:r>
      <w:r w:rsidRPr="00A86127">
        <w:rPr>
          <w:rFonts w:ascii="Times New Roman" w:hAnsi="Times New Roman"/>
          <w:bCs/>
          <w:szCs w:val="24"/>
          <w:lang w:val="ru-RU"/>
        </w:rPr>
        <w:t xml:space="preserve"> </w:t>
      </w:r>
      <w:r>
        <w:rPr>
          <w:rFonts w:ascii="Times New Roman" w:hAnsi="Times New Roman"/>
          <w:bCs/>
          <w:szCs w:val="24"/>
          <w:lang w:val="ru-RU"/>
        </w:rPr>
        <w:t>содержанию</w:t>
      </w:r>
      <w:r w:rsidRPr="00B143AE">
        <w:rPr>
          <w:rFonts w:ascii="Times New Roman" w:hAnsi="Times New Roman"/>
          <w:bCs/>
          <w:szCs w:val="24"/>
          <w:lang w:val="ru-RU"/>
        </w:rPr>
        <w:t xml:space="preserve"> у Покупателя нет.</w:t>
      </w:r>
    </w:p>
    <w:p w:rsidR="00763619" w:rsidRDefault="00763619" w:rsidP="00763619">
      <w:pPr>
        <w:keepNext/>
        <w:keepLines/>
        <w:suppressLineNumbers/>
        <w:suppressAutoHyphens/>
        <w:ind w:firstLine="709"/>
        <w:jc w:val="both"/>
        <w:rPr>
          <w:rFonts w:ascii="Times New Roman" w:hAnsi="Times New Roman"/>
          <w:bCs/>
          <w:szCs w:val="24"/>
          <w:lang w:val="ru-RU"/>
        </w:rPr>
      </w:pPr>
      <w:r>
        <w:rPr>
          <w:rFonts w:ascii="Times New Roman" w:hAnsi="Times New Roman"/>
          <w:bCs/>
          <w:szCs w:val="24"/>
          <w:lang w:val="ru-RU"/>
        </w:rPr>
        <w:t>1.6. На дату Договора Покупатель провел визуальный осмотр Объектов и претензий к их качеству и фактическому состоянию не имеет.</w:t>
      </w:r>
    </w:p>
    <w:p w:rsidR="00763619" w:rsidRDefault="00763619" w:rsidP="00763619">
      <w:pPr>
        <w:ind w:right="-57" w:firstLine="540"/>
        <w:jc w:val="both"/>
        <w:rPr>
          <w:rFonts w:ascii="Times New Roman" w:hAnsi="Times New Roman"/>
          <w:szCs w:val="24"/>
          <w:lang w:val="ru-RU"/>
        </w:rPr>
      </w:pPr>
      <w:r>
        <w:rPr>
          <w:rFonts w:ascii="Times New Roman" w:hAnsi="Times New Roman"/>
          <w:bCs/>
          <w:szCs w:val="24"/>
          <w:lang w:val="ru-RU"/>
        </w:rPr>
        <w:t xml:space="preserve">Покупатель уведомлен, что на </w:t>
      </w:r>
      <w:r>
        <w:rPr>
          <w:rFonts w:ascii="Times New Roman" w:hAnsi="Times New Roman"/>
          <w:szCs w:val="24"/>
          <w:lang w:val="ru-RU"/>
        </w:rPr>
        <w:t>Объектах осуществлялось строительство ____________. Строительство не было закончено и на дату Договора приостановлено на неопределенный срок.</w:t>
      </w:r>
    </w:p>
    <w:p w:rsidR="00763619" w:rsidRDefault="00763619" w:rsidP="00763619">
      <w:pPr>
        <w:keepNext/>
        <w:keepLines/>
        <w:suppressLineNumbers/>
        <w:suppressAutoHyphens/>
        <w:ind w:firstLine="709"/>
        <w:jc w:val="both"/>
        <w:rPr>
          <w:rFonts w:ascii="Times New Roman" w:hAnsi="Times New Roman"/>
          <w:bCs/>
          <w:szCs w:val="24"/>
          <w:lang w:val="ru-RU"/>
        </w:rPr>
      </w:pPr>
    </w:p>
    <w:p w:rsidR="00763619" w:rsidRPr="00B143AE" w:rsidRDefault="00763619" w:rsidP="00763619">
      <w:pPr>
        <w:keepNext/>
        <w:keepLines/>
        <w:suppressLineNumbers/>
        <w:suppressAutoHyphens/>
        <w:ind w:firstLine="709"/>
        <w:jc w:val="both"/>
        <w:rPr>
          <w:rFonts w:ascii="Times New Roman" w:hAnsi="Times New Roman"/>
          <w:bCs/>
          <w:szCs w:val="24"/>
          <w:lang w:val="ru-RU"/>
        </w:rPr>
      </w:pPr>
    </w:p>
    <w:p w:rsidR="00763619" w:rsidRPr="00B143AE" w:rsidRDefault="00763619" w:rsidP="00763619">
      <w:pPr>
        <w:ind w:firstLine="709"/>
        <w:jc w:val="center"/>
        <w:rPr>
          <w:rFonts w:ascii="Times New Roman" w:hAnsi="Times New Roman"/>
          <w:b/>
          <w:szCs w:val="24"/>
          <w:lang w:val="ru-RU"/>
        </w:rPr>
      </w:pPr>
      <w:r w:rsidRPr="00B143AE">
        <w:rPr>
          <w:rFonts w:ascii="Times New Roman" w:hAnsi="Times New Roman"/>
          <w:b/>
          <w:szCs w:val="24"/>
          <w:lang w:val="ru-RU"/>
        </w:rPr>
        <w:t xml:space="preserve">2. </w:t>
      </w:r>
      <w:r w:rsidRPr="00A86127">
        <w:rPr>
          <w:rFonts w:ascii="Times New Roman" w:hAnsi="Times New Roman"/>
          <w:b/>
          <w:szCs w:val="24"/>
          <w:lang w:val="ru-RU"/>
        </w:rPr>
        <w:t>ПОРЯДОК И СРОКИ ПЕРЕДАЧИ ОБЪЕКТОВ</w:t>
      </w:r>
    </w:p>
    <w:p w:rsidR="00763619" w:rsidRPr="00B143AE" w:rsidRDefault="00763619" w:rsidP="00763619">
      <w:pPr>
        <w:ind w:firstLine="709"/>
        <w:jc w:val="center"/>
        <w:rPr>
          <w:rFonts w:ascii="Times New Roman" w:hAnsi="Times New Roman"/>
          <w:b/>
          <w:szCs w:val="24"/>
          <w:lang w:val="ru-RU"/>
        </w:rPr>
      </w:pPr>
    </w:p>
    <w:p w:rsidR="00763619" w:rsidRPr="00B143AE" w:rsidRDefault="00763619" w:rsidP="00763619">
      <w:pPr>
        <w:ind w:firstLine="709"/>
        <w:jc w:val="both"/>
        <w:rPr>
          <w:rFonts w:ascii="Times New Roman" w:hAnsi="Times New Roman"/>
          <w:szCs w:val="24"/>
          <w:lang w:val="ru-RU"/>
        </w:rPr>
      </w:pPr>
      <w:r w:rsidRPr="00B143AE">
        <w:rPr>
          <w:rFonts w:ascii="Times New Roman" w:hAnsi="Times New Roman"/>
          <w:szCs w:val="24"/>
          <w:lang w:val="ru-RU"/>
        </w:rPr>
        <w:t>2.1. Продавец передает Покупателю, а Покупатель принимает у Продавца Объект</w:t>
      </w:r>
      <w:r w:rsidRPr="00A86127">
        <w:rPr>
          <w:rFonts w:ascii="Times New Roman" w:hAnsi="Times New Roman"/>
          <w:szCs w:val="24"/>
          <w:lang w:val="ru-RU"/>
        </w:rPr>
        <w:t>ы</w:t>
      </w:r>
      <w:r w:rsidRPr="00B143AE">
        <w:rPr>
          <w:rFonts w:ascii="Times New Roman" w:hAnsi="Times New Roman"/>
          <w:szCs w:val="24"/>
          <w:lang w:val="ru-RU"/>
        </w:rPr>
        <w:t>,</w:t>
      </w:r>
      <w:r w:rsidRPr="00B143AE">
        <w:rPr>
          <w:rFonts w:ascii="Times New Roman" w:hAnsi="Times New Roman"/>
          <w:b/>
          <w:szCs w:val="24"/>
          <w:lang w:val="ru-RU"/>
        </w:rPr>
        <w:t xml:space="preserve"> </w:t>
      </w:r>
      <w:r w:rsidRPr="00B143AE">
        <w:rPr>
          <w:rFonts w:ascii="Times New Roman" w:hAnsi="Times New Roman"/>
          <w:szCs w:val="24"/>
          <w:lang w:val="ru-RU"/>
        </w:rPr>
        <w:t>в течение 10 (десяти) рабочих дней с даты исполнения Покупателем обязанности, предусмотренной п. 3.2 Договора, с подписанием передаточного акта в соответствии со статьей 556 Гражданского кодекса Российской Федерации, а также акта по форме ОС-1.</w:t>
      </w:r>
    </w:p>
    <w:p w:rsidR="00763619" w:rsidRPr="00B143AE" w:rsidRDefault="00763619" w:rsidP="00763619">
      <w:pPr>
        <w:jc w:val="both"/>
        <w:rPr>
          <w:rFonts w:ascii="Times New Roman" w:hAnsi="Times New Roman"/>
          <w:szCs w:val="24"/>
          <w:lang w:val="ru-RU"/>
        </w:rPr>
      </w:pPr>
      <w:r w:rsidRPr="004A602E">
        <w:rPr>
          <w:rFonts w:ascii="Times New Roman" w:hAnsi="Times New Roman"/>
          <w:szCs w:val="24"/>
          <w:lang w:val="ru-RU"/>
        </w:rPr>
        <w:tab/>
      </w:r>
      <w:r w:rsidRPr="00B143AE">
        <w:rPr>
          <w:rFonts w:ascii="Times New Roman" w:hAnsi="Times New Roman"/>
          <w:szCs w:val="24"/>
          <w:lang w:val="ru-RU"/>
        </w:rPr>
        <w:t>2.2. С момента перед</w:t>
      </w:r>
      <w:r w:rsidRPr="00A86127">
        <w:rPr>
          <w:rFonts w:ascii="Times New Roman" w:hAnsi="Times New Roman"/>
          <w:szCs w:val="24"/>
          <w:lang w:val="ru-RU"/>
        </w:rPr>
        <w:t>ачи Продавцом Покупателю Объектов</w:t>
      </w:r>
      <w:r w:rsidRPr="00B143AE">
        <w:rPr>
          <w:rFonts w:ascii="Times New Roman" w:hAnsi="Times New Roman"/>
          <w:szCs w:val="24"/>
          <w:lang w:val="ru-RU"/>
        </w:rPr>
        <w:t xml:space="preserve"> и подписания Сторонами передаточного акта, на Покупателя пе</w:t>
      </w:r>
      <w:r w:rsidRPr="00A86127">
        <w:rPr>
          <w:rFonts w:ascii="Times New Roman" w:hAnsi="Times New Roman"/>
          <w:szCs w:val="24"/>
          <w:lang w:val="ru-RU"/>
        </w:rPr>
        <w:t>реходит бремя содержания Объектов</w:t>
      </w:r>
      <w:r w:rsidRPr="00B143AE">
        <w:rPr>
          <w:rFonts w:ascii="Times New Roman" w:hAnsi="Times New Roman"/>
          <w:szCs w:val="24"/>
          <w:lang w:val="ru-RU"/>
        </w:rPr>
        <w:t>, а также весь риск случайной гибели или случайного повреждени</w:t>
      </w:r>
      <w:r w:rsidRPr="00A86127">
        <w:rPr>
          <w:rFonts w:ascii="Times New Roman" w:hAnsi="Times New Roman"/>
          <w:szCs w:val="24"/>
          <w:lang w:val="ru-RU"/>
        </w:rPr>
        <w:t>я Объектов</w:t>
      </w:r>
      <w:r w:rsidRPr="00B143AE">
        <w:rPr>
          <w:rFonts w:ascii="Times New Roman" w:hAnsi="Times New Roman"/>
          <w:szCs w:val="24"/>
          <w:lang w:val="ru-RU"/>
        </w:rPr>
        <w:t>.</w:t>
      </w:r>
    </w:p>
    <w:p w:rsidR="00763619" w:rsidRPr="00B143AE" w:rsidRDefault="00763619" w:rsidP="00763619">
      <w:pPr>
        <w:jc w:val="both"/>
        <w:rPr>
          <w:rFonts w:ascii="Times New Roman" w:hAnsi="Times New Roman"/>
          <w:szCs w:val="24"/>
          <w:lang w:val="ru-RU"/>
        </w:rPr>
      </w:pPr>
      <w:r w:rsidRPr="004A602E">
        <w:rPr>
          <w:rFonts w:ascii="Times New Roman" w:hAnsi="Times New Roman"/>
          <w:szCs w:val="24"/>
          <w:lang w:val="ru-RU"/>
        </w:rPr>
        <w:tab/>
      </w:r>
      <w:r w:rsidRPr="00B143AE">
        <w:rPr>
          <w:rFonts w:ascii="Times New Roman" w:hAnsi="Times New Roman"/>
          <w:szCs w:val="24"/>
          <w:lang w:val="ru-RU"/>
        </w:rPr>
        <w:t xml:space="preserve">2.3. </w:t>
      </w:r>
      <w:r w:rsidRPr="00B143AE">
        <w:rPr>
          <w:rFonts w:ascii="Times New Roman" w:hAnsi="Times New Roman"/>
          <w:szCs w:val="24"/>
          <w:lang w:val="ru-RU" w:eastAsia="ar-SA"/>
        </w:rPr>
        <w:t>Обязательство Продавца передать Объект</w:t>
      </w:r>
      <w:r w:rsidRPr="00A86127">
        <w:rPr>
          <w:rFonts w:ascii="Times New Roman" w:hAnsi="Times New Roman"/>
          <w:szCs w:val="24"/>
          <w:lang w:val="ru-RU" w:eastAsia="ar-SA"/>
        </w:rPr>
        <w:t>ы</w:t>
      </w:r>
      <w:r w:rsidRPr="00B143AE">
        <w:rPr>
          <w:rFonts w:ascii="Times New Roman" w:hAnsi="Times New Roman"/>
          <w:szCs w:val="24"/>
          <w:lang w:val="ru-RU" w:eastAsia="ar-SA"/>
        </w:rPr>
        <w:t xml:space="preserve"> считается исполненным в день подписания Сторонами передаточного акта</w:t>
      </w:r>
      <w:r w:rsidRPr="00B143AE">
        <w:rPr>
          <w:rFonts w:ascii="Times New Roman" w:hAnsi="Times New Roman"/>
          <w:szCs w:val="24"/>
          <w:lang w:val="ru-RU"/>
        </w:rPr>
        <w:t>.</w:t>
      </w:r>
    </w:p>
    <w:p w:rsidR="00763619" w:rsidRPr="00A86127" w:rsidRDefault="00763619" w:rsidP="00763619">
      <w:pPr>
        <w:pStyle w:val="ConsPlusNormal"/>
        <w:ind w:firstLine="0"/>
        <w:jc w:val="center"/>
        <w:rPr>
          <w:rFonts w:ascii="Times New Roman" w:hAnsi="Times New Roman" w:cs="Times New Roman"/>
          <w:b/>
          <w:sz w:val="24"/>
          <w:szCs w:val="24"/>
        </w:rPr>
      </w:pPr>
    </w:p>
    <w:p w:rsidR="00763619" w:rsidRPr="007B77EC" w:rsidRDefault="00763619" w:rsidP="00763619">
      <w:pPr>
        <w:pStyle w:val="ConsPlusNormal"/>
        <w:ind w:firstLine="0"/>
        <w:jc w:val="center"/>
        <w:rPr>
          <w:rFonts w:ascii="Times New Roman" w:hAnsi="Times New Roman" w:cs="Times New Roman"/>
          <w:b/>
          <w:sz w:val="24"/>
          <w:szCs w:val="24"/>
        </w:rPr>
      </w:pPr>
      <w:r w:rsidRPr="007B77EC">
        <w:rPr>
          <w:rFonts w:ascii="Times New Roman" w:hAnsi="Times New Roman" w:cs="Times New Roman"/>
          <w:b/>
          <w:sz w:val="24"/>
          <w:szCs w:val="24"/>
        </w:rPr>
        <w:t>3. ЦЕНА И ПОРЯДОК РАСЧЕТОВ</w:t>
      </w:r>
    </w:p>
    <w:p w:rsidR="00763619" w:rsidRPr="004A602E" w:rsidRDefault="00763619" w:rsidP="00763619">
      <w:pPr>
        <w:pStyle w:val="ConsPlusNormal"/>
        <w:ind w:firstLine="0"/>
        <w:jc w:val="center"/>
        <w:rPr>
          <w:rFonts w:ascii="Times New Roman" w:hAnsi="Times New Roman" w:cs="Times New Roman"/>
          <w:b/>
          <w:sz w:val="24"/>
          <w:szCs w:val="24"/>
        </w:rPr>
      </w:pPr>
    </w:p>
    <w:p w:rsidR="00763619" w:rsidRPr="00B143AE" w:rsidRDefault="00763619" w:rsidP="00763619">
      <w:pPr>
        <w:jc w:val="both"/>
        <w:rPr>
          <w:rFonts w:ascii="Times New Roman" w:hAnsi="Times New Roman"/>
          <w:szCs w:val="24"/>
          <w:lang w:val="ru-RU"/>
        </w:rPr>
      </w:pPr>
      <w:r w:rsidRPr="004A602E">
        <w:rPr>
          <w:rFonts w:ascii="Times New Roman" w:hAnsi="Times New Roman"/>
          <w:szCs w:val="24"/>
          <w:lang w:val="ru-RU"/>
        </w:rPr>
        <w:tab/>
        <w:t>3.1. Цена отчуждаемых по Договору Объектов</w:t>
      </w:r>
      <w:r w:rsidRPr="00B143AE">
        <w:rPr>
          <w:rFonts w:ascii="Times New Roman" w:hAnsi="Times New Roman"/>
          <w:szCs w:val="24"/>
          <w:lang w:val="ru-RU"/>
        </w:rPr>
        <w:t>,</w:t>
      </w:r>
      <w:r w:rsidRPr="00B143AE">
        <w:rPr>
          <w:rFonts w:ascii="Times New Roman" w:hAnsi="Times New Roman"/>
          <w:b/>
          <w:szCs w:val="24"/>
          <w:lang w:val="ru-RU"/>
        </w:rPr>
        <w:t xml:space="preserve"> </w:t>
      </w:r>
      <w:r w:rsidRPr="00B143AE">
        <w:rPr>
          <w:rFonts w:ascii="Times New Roman" w:hAnsi="Times New Roman"/>
          <w:szCs w:val="24"/>
          <w:lang w:val="ru-RU"/>
        </w:rPr>
        <w:t>на день подписания Договора, установлена в соответствии с _______________ в размере ____________ (__________________________) рублей ____ копеек</w:t>
      </w:r>
      <w:r w:rsidRPr="00A86127">
        <w:rPr>
          <w:rFonts w:ascii="Times New Roman" w:hAnsi="Times New Roman"/>
          <w:szCs w:val="24"/>
          <w:lang w:val="ru-RU"/>
        </w:rPr>
        <w:t xml:space="preserve"> </w:t>
      </w:r>
      <w:r w:rsidRPr="00B143AE">
        <w:rPr>
          <w:rFonts w:ascii="Times New Roman" w:hAnsi="Times New Roman"/>
          <w:szCs w:val="24"/>
          <w:lang w:val="ru-RU"/>
        </w:rPr>
        <w:t>(</w:t>
      </w:r>
      <w:r w:rsidRPr="00A86127">
        <w:rPr>
          <w:rFonts w:ascii="Times New Roman" w:hAnsi="Times New Roman"/>
          <w:szCs w:val="24"/>
          <w:lang w:val="ru-RU"/>
        </w:rPr>
        <w:t>НДС не облагается) и включает в себя</w:t>
      </w:r>
      <w:r w:rsidRPr="00B143AE">
        <w:rPr>
          <w:rFonts w:ascii="Times New Roman" w:hAnsi="Times New Roman"/>
          <w:szCs w:val="24"/>
          <w:lang w:val="ru-RU"/>
        </w:rPr>
        <w:t>:</w:t>
      </w:r>
    </w:p>
    <w:p w:rsidR="00763619" w:rsidRPr="00B143AE" w:rsidRDefault="00763619" w:rsidP="00763619">
      <w:pPr>
        <w:numPr>
          <w:ilvl w:val="0"/>
          <w:numId w:val="2"/>
        </w:numPr>
        <w:jc w:val="both"/>
        <w:rPr>
          <w:rFonts w:ascii="Times New Roman" w:hAnsi="Times New Roman"/>
          <w:szCs w:val="24"/>
          <w:lang w:val="ru-RU"/>
        </w:rPr>
      </w:pPr>
      <w:r w:rsidRPr="00A86127">
        <w:rPr>
          <w:rFonts w:ascii="Times New Roman" w:hAnsi="Times New Roman"/>
          <w:szCs w:val="24"/>
          <w:lang w:val="ru-RU"/>
        </w:rPr>
        <w:t>Цена Объекта 1, в размере ____________________</w:t>
      </w:r>
      <w:r w:rsidRPr="00A86127">
        <w:rPr>
          <w:rFonts w:ascii="Times New Roman" w:hAnsi="Times New Roman"/>
          <w:szCs w:val="24"/>
        </w:rPr>
        <w:t>;</w:t>
      </w:r>
    </w:p>
    <w:p w:rsidR="00763619" w:rsidRPr="00B143AE" w:rsidRDefault="00763619" w:rsidP="00763619">
      <w:pPr>
        <w:numPr>
          <w:ilvl w:val="0"/>
          <w:numId w:val="2"/>
        </w:numPr>
        <w:jc w:val="both"/>
        <w:rPr>
          <w:rFonts w:ascii="Times New Roman" w:hAnsi="Times New Roman"/>
          <w:szCs w:val="24"/>
          <w:lang w:val="ru-RU"/>
        </w:rPr>
      </w:pPr>
      <w:r w:rsidRPr="00A86127">
        <w:rPr>
          <w:rFonts w:ascii="Times New Roman" w:hAnsi="Times New Roman"/>
          <w:szCs w:val="24"/>
          <w:lang w:val="ru-RU"/>
        </w:rPr>
        <w:t xml:space="preserve">Цена Объекта </w:t>
      </w:r>
      <w:r w:rsidRPr="00A86127">
        <w:rPr>
          <w:rFonts w:ascii="Times New Roman" w:hAnsi="Times New Roman"/>
          <w:szCs w:val="24"/>
        </w:rPr>
        <w:t>2</w:t>
      </w:r>
      <w:r w:rsidRPr="00731A5D">
        <w:rPr>
          <w:rFonts w:ascii="Times New Roman" w:hAnsi="Times New Roman"/>
          <w:szCs w:val="24"/>
          <w:lang w:val="ru-RU"/>
        </w:rPr>
        <w:t>, в размере ____________________</w:t>
      </w:r>
      <w:r w:rsidRPr="00B143AE">
        <w:rPr>
          <w:rFonts w:ascii="Times New Roman" w:hAnsi="Times New Roman"/>
          <w:szCs w:val="24"/>
          <w:lang w:val="ru-RU"/>
        </w:rPr>
        <w:t>.</w:t>
      </w:r>
    </w:p>
    <w:p w:rsidR="00763619" w:rsidRPr="00B143AE" w:rsidRDefault="00763619" w:rsidP="00763619">
      <w:pPr>
        <w:ind w:firstLine="708"/>
        <w:jc w:val="both"/>
        <w:rPr>
          <w:rFonts w:ascii="Times New Roman" w:hAnsi="Times New Roman"/>
          <w:szCs w:val="24"/>
          <w:lang w:val="ru-RU"/>
        </w:rPr>
      </w:pPr>
      <w:r w:rsidRPr="00A86127">
        <w:rPr>
          <w:rFonts w:ascii="Times New Roman" w:hAnsi="Times New Roman"/>
          <w:szCs w:val="24"/>
          <w:lang w:val="ru-RU"/>
        </w:rPr>
        <w:t>В счет оплаты приобретаемых по Договору Объектов</w:t>
      </w:r>
      <w:r w:rsidRPr="00B143AE">
        <w:rPr>
          <w:rFonts w:ascii="Times New Roman" w:hAnsi="Times New Roman"/>
          <w:szCs w:val="24"/>
          <w:lang w:val="ru-RU"/>
        </w:rPr>
        <w:t xml:space="preserve"> засчитывается уплаченный Покупателем по договору о задатке № ______ от _______ для участия в Аукционе задаток в сумме ___________ (___________________) рублей __ копеек (далее по тексту </w:t>
      </w:r>
      <w:r w:rsidRPr="004A602E">
        <w:rPr>
          <w:rFonts w:ascii="Times New Roman" w:hAnsi="Times New Roman"/>
          <w:szCs w:val="24"/>
          <w:lang w:val="ru-RU"/>
        </w:rPr>
        <w:t>–</w:t>
      </w:r>
      <w:r w:rsidRPr="00B143AE">
        <w:rPr>
          <w:rFonts w:ascii="Times New Roman" w:hAnsi="Times New Roman"/>
          <w:szCs w:val="24"/>
          <w:lang w:val="ru-RU"/>
        </w:rPr>
        <w:t xml:space="preserve"> Задаток)</w:t>
      </w:r>
      <w:r w:rsidRPr="00A86127">
        <w:rPr>
          <w:rStyle w:val="a8"/>
          <w:szCs w:val="24"/>
        </w:rPr>
        <w:footnoteReference w:id="2"/>
      </w:r>
      <w:r w:rsidRPr="00B143AE">
        <w:rPr>
          <w:rFonts w:ascii="Times New Roman" w:hAnsi="Times New Roman"/>
          <w:szCs w:val="24"/>
          <w:lang w:val="ru-RU"/>
        </w:rPr>
        <w:t>.</w:t>
      </w:r>
    </w:p>
    <w:p w:rsidR="00763619" w:rsidRPr="00B143AE" w:rsidRDefault="00763619" w:rsidP="00763619">
      <w:pPr>
        <w:tabs>
          <w:tab w:val="left" w:pos="0"/>
        </w:tabs>
        <w:autoSpaceDE w:val="0"/>
        <w:autoSpaceDN w:val="0"/>
        <w:adjustRightInd w:val="0"/>
        <w:ind w:firstLine="720"/>
        <w:jc w:val="both"/>
        <w:rPr>
          <w:rFonts w:ascii="Times New Roman" w:hAnsi="Times New Roman"/>
          <w:szCs w:val="24"/>
          <w:lang w:val="ru-RU"/>
        </w:rPr>
      </w:pPr>
      <w:r w:rsidRPr="00B143AE">
        <w:rPr>
          <w:rFonts w:ascii="Times New Roman" w:hAnsi="Times New Roman"/>
          <w:szCs w:val="24"/>
          <w:lang w:val="ru-RU"/>
        </w:rPr>
        <w:t xml:space="preserve">3.2. Покупатель обязан оплатить Продавцу Цену </w:t>
      </w:r>
      <w:r>
        <w:rPr>
          <w:rFonts w:ascii="Times New Roman" w:hAnsi="Times New Roman"/>
          <w:szCs w:val="24"/>
          <w:lang w:val="ru-RU"/>
        </w:rPr>
        <w:t>отчуждаемых</w:t>
      </w:r>
      <w:r w:rsidRPr="00A86127">
        <w:rPr>
          <w:rFonts w:ascii="Times New Roman" w:hAnsi="Times New Roman"/>
          <w:szCs w:val="24"/>
          <w:lang w:val="ru-RU"/>
        </w:rPr>
        <w:t xml:space="preserve"> по Договору Объектов</w:t>
      </w:r>
      <w:r w:rsidRPr="00B143AE">
        <w:rPr>
          <w:rFonts w:ascii="Times New Roman" w:hAnsi="Times New Roman"/>
          <w:szCs w:val="24"/>
          <w:lang w:val="ru-RU"/>
        </w:rPr>
        <w:t xml:space="preserve"> </w:t>
      </w:r>
      <w:r w:rsidRPr="00B143AE">
        <w:rPr>
          <w:rFonts w:ascii="Times New Roman" w:hAnsi="Times New Roman"/>
          <w:i/>
          <w:szCs w:val="24"/>
          <w:lang w:val="ru-RU"/>
        </w:rPr>
        <w:t>(за вычетом Задатка)</w:t>
      </w:r>
      <w:r w:rsidRPr="00A86127">
        <w:rPr>
          <w:rStyle w:val="a8"/>
          <w:i/>
          <w:szCs w:val="24"/>
        </w:rPr>
        <w:footnoteReference w:id="3"/>
      </w:r>
      <w:r w:rsidRPr="00B143AE">
        <w:rPr>
          <w:rFonts w:ascii="Times New Roman" w:hAnsi="Times New Roman"/>
          <w:szCs w:val="24"/>
          <w:lang w:val="ru-RU"/>
        </w:rPr>
        <w:t xml:space="preserve"> в течение 5 (пяти) рабочих дней с даты заключения Договора.</w:t>
      </w:r>
    </w:p>
    <w:p w:rsidR="00763619" w:rsidRPr="00A86127" w:rsidRDefault="00763619" w:rsidP="00763619">
      <w:pPr>
        <w:pStyle w:val="Body1"/>
        <w:tabs>
          <w:tab w:val="clear" w:pos="680"/>
          <w:tab w:val="left" w:pos="500"/>
        </w:tabs>
        <w:spacing w:after="0" w:line="240" w:lineRule="auto"/>
        <w:ind w:left="0" w:firstLine="720"/>
        <w:rPr>
          <w:rFonts w:ascii="Times New Roman" w:hAnsi="Times New Roman"/>
          <w:sz w:val="24"/>
          <w:szCs w:val="24"/>
          <w:lang w:val="ru-RU"/>
        </w:rPr>
      </w:pPr>
      <w:r w:rsidRPr="00A86127">
        <w:rPr>
          <w:rFonts w:ascii="Times New Roman" w:hAnsi="Times New Roman"/>
          <w:sz w:val="24"/>
          <w:szCs w:val="24"/>
          <w:lang w:val="ru-RU"/>
        </w:rPr>
        <w:t>3.3. Оплата производится на основании данного договора, без выставления отдельных счетов.</w:t>
      </w:r>
    </w:p>
    <w:p w:rsidR="00763619" w:rsidRPr="004A602E" w:rsidRDefault="00763619" w:rsidP="00763619">
      <w:pPr>
        <w:pStyle w:val="a3"/>
        <w:tabs>
          <w:tab w:val="left" w:pos="142"/>
        </w:tabs>
        <w:autoSpaceDE w:val="0"/>
        <w:autoSpaceDN w:val="0"/>
        <w:spacing w:after="0"/>
        <w:ind w:firstLine="709"/>
        <w:jc w:val="both"/>
        <w:rPr>
          <w:sz w:val="24"/>
          <w:szCs w:val="24"/>
        </w:rPr>
      </w:pPr>
      <w:r w:rsidRPr="007B77EC">
        <w:rPr>
          <w:sz w:val="24"/>
          <w:szCs w:val="24"/>
        </w:rPr>
        <w:t>3.4. Датой и</w:t>
      </w:r>
      <w:r w:rsidRPr="004A602E">
        <w:rPr>
          <w:sz w:val="24"/>
          <w:szCs w:val="24"/>
        </w:rPr>
        <w:t xml:space="preserve">сполнения обязательств Покупателя по оплате цены Объектов, указанной в пункте 3.1 Договора, является дата поступления денежных средств на расчетный счет Продавца. </w:t>
      </w:r>
    </w:p>
    <w:p w:rsidR="00763619" w:rsidRPr="00B143AE" w:rsidRDefault="00763619" w:rsidP="00763619">
      <w:pPr>
        <w:autoSpaceDE w:val="0"/>
        <w:autoSpaceDN w:val="0"/>
        <w:adjustRightInd w:val="0"/>
        <w:ind w:firstLine="708"/>
        <w:jc w:val="both"/>
        <w:outlineLvl w:val="1"/>
        <w:rPr>
          <w:rFonts w:ascii="Times New Roman" w:hAnsi="Times New Roman"/>
          <w:szCs w:val="24"/>
          <w:lang w:val="ru-RU"/>
        </w:rPr>
      </w:pPr>
      <w:r w:rsidRPr="00B143AE">
        <w:rPr>
          <w:rFonts w:ascii="Times New Roman" w:hAnsi="Times New Roman"/>
          <w:szCs w:val="24"/>
          <w:lang w:val="ru-RU"/>
        </w:rPr>
        <w:t>3.5. В случае нарушений условий указанных в п.п. 3.2 Договора, Продавец вправе расторгнуть Договор в одностороннем порядке. Договор считать расторгнутым с момента получения покупателем уведомления о расторжении.</w:t>
      </w:r>
    </w:p>
    <w:p w:rsidR="00763619" w:rsidRPr="00B143AE" w:rsidRDefault="00763619" w:rsidP="00763619">
      <w:pPr>
        <w:autoSpaceDE w:val="0"/>
        <w:autoSpaceDN w:val="0"/>
        <w:adjustRightInd w:val="0"/>
        <w:ind w:firstLine="720"/>
        <w:jc w:val="both"/>
        <w:outlineLvl w:val="3"/>
        <w:rPr>
          <w:rFonts w:ascii="Times New Roman" w:hAnsi="Times New Roman"/>
          <w:szCs w:val="24"/>
          <w:lang w:val="ru-RU"/>
        </w:rPr>
      </w:pPr>
      <w:r w:rsidRPr="00B143AE">
        <w:rPr>
          <w:rFonts w:ascii="Times New Roman" w:hAnsi="Times New Roman"/>
          <w:szCs w:val="24"/>
          <w:lang w:val="ru-RU"/>
        </w:rPr>
        <w:t>3.6. Счета-фактуры предоставляются в сроки, предусмотренные законодательством Российской Федерации.</w:t>
      </w:r>
    </w:p>
    <w:p w:rsidR="00763619" w:rsidRPr="00B143AE" w:rsidRDefault="00763619" w:rsidP="00763619">
      <w:pPr>
        <w:autoSpaceDE w:val="0"/>
        <w:autoSpaceDN w:val="0"/>
        <w:adjustRightInd w:val="0"/>
        <w:ind w:firstLine="720"/>
        <w:jc w:val="both"/>
        <w:outlineLvl w:val="3"/>
        <w:rPr>
          <w:rFonts w:ascii="Times New Roman" w:hAnsi="Times New Roman"/>
          <w:szCs w:val="24"/>
          <w:lang w:val="ru-RU"/>
        </w:rPr>
      </w:pPr>
    </w:p>
    <w:p w:rsidR="00763619" w:rsidRPr="00B143AE" w:rsidRDefault="00763619" w:rsidP="00763619">
      <w:pPr>
        <w:autoSpaceDE w:val="0"/>
        <w:autoSpaceDN w:val="0"/>
        <w:adjustRightInd w:val="0"/>
        <w:spacing w:after="240"/>
        <w:jc w:val="center"/>
        <w:rPr>
          <w:rFonts w:ascii="Times New Roman" w:hAnsi="Times New Roman"/>
          <w:szCs w:val="24"/>
          <w:lang w:val="ru-RU"/>
        </w:rPr>
      </w:pPr>
      <w:r w:rsidRPr="00B143AE">
        <w:rPr>
          <w:rFonts w:ascii="Times New Roman" w:hAnsi="Times New Roman"/>
          <w:b/>
          <w:szCs w:val="24"/>
          <w:lang w:val="ru-RU"/>
        </w:rPr>
        <w:t>4. ПРАВА И ОБЯЗАННОСТИ СТОРОН</w:t>
      </w:r>
    </w:p>
    <w:p w:rsidR="00763619" w:rsidRPr="00B143AE" w:rsidRDefault="00763619" w:rsidP="00763619">
      <w:pPr>
        <w:pStyle w:val="2"/>
        <w:spacing w:after="0" w:line="240" w:lineRule="auto"/>
        <w:ind w:firstLine="709"/>
        <w:rPr>
          <w:sz w:val="24"/>
          <w:szCs w:val="24"/>
        </w:rPr>
      </w:pPr>
      <w:r w:rsidRPr="00B143AE">
        <w:rPr>
          <w:sz w:val="24"/>
          <w:szCs w:val="24"/>
        </w:rPr>
        <w:t>4.1. Продавец обязан:</w:t>
      </w:r>
    </w:p>
    <w:p w:rsidR="00763619" w:rsidRPr="00B143AE" w:rsidRDefault="00763619" w:rsidP="00763619">
      <w:pPr>
        <w:ind w:firstLine="709"/>
        <w:jc w:val="both"/>
        <w:rPr>
          <w:rFonts w:ascii="Times New Roman" w:hAnsi="Times New Roman"/>
          <w:szCs w:val="24"/>
          <w:lang w:val="ru-RU"/>
        </w:rPr>
      </w:pPr>
      <w:r w:rsidRPr="00B143AE">
        <w:rPr>
          <w:rFonts w:ascii="Times New Roman" w:hAnsi="Times New Roman"/>
          <w:szCs w:val="24"/>
          <w:lang w:val="ru-RU"/>
        </w:rPr>
        <w:t>4.1.1. В течение 10 (десяти) рабочих дней с даты исполнения Покупателем обязанности, предусмотренной п. 3.2 Договора, передать Покупателю Объект</w:t>
      </w:r>
      <w:r>
        <w:rPr>
          <w:rFonts w:ascii="Times New Roman" w:hAnsi="Times New Roman"/>
          <w:szCs w:val="24"/>
          <w:lang w:val="ru-RU"/>
        </w:rPr>
        <w:t>ы</w:t>
      </w:r>
      <w:r w:rsidRPr="00B143AE">
        <w:rPr>
          <w:rFonts w:ascii="Times New Roman" w:hAnsi="Times New Roman"/>
          <w:szCs w:val="24"/>
          <w:lang w:val="ru-RU"/>
        </w:rPr>
        <w:t xml:space="preserve"> по передаточному акту.</w:t>
      </w:r>
    </w:p>
    <w:p w:rsidR="00763619" w:rsidRPr="00731A5D" w:rsidRDefault="00763619" w:rsidP="00763619">
      <w:pPr>
        <w:pStyle w:val="Iauiue"/>
        <w:tabs>
          <w:tab w:val="num" w:pos="-2880"/>
        </w:tabs>
        <w:spacing w:before="0" w:line="240" w:lineRule="auto"/>
        <w:ind w:firstLine="709"/>
        <w:rPr>
          <w:sz w:val="24"/>
          <w:szCs w:val="24"/>
        </w:rPr>
      </w:pPr>
      <w:r w:rsidRPr="00A86127">
        <w:rPr>
          <w:sz w:val="24"/>
          <w:szCs w:val="24"/>
        </w:rPr>
        <w:lastRenderedPageBreak/>
        <w:t>4.1.2. В течение 10 (десяти) рабочих дней с даты исполнения Сторонами обязанности, предусмотренной п. 2.1 Договора, представить в орган, осуществляющий государственную регистрацию прав на недвижимое имущество и сделок с ним (далее – «Регистрирующий орган»)</w:t>
      </w:r>
      <w:r w:rsidRPr="007B77EC">
        <w:rPr>
          <w:sz w:val="24"/>
          <w:szCs w:val="24"/>
        </w:rPr>
        <w:t xml:space="preserve"> документы, необходимые для государственной регистрации перехода права </w:t>
      </w:r>
      <w:r w:rsidRPr="004A602E">
        <w:rPr>
          <w:sz w:val="24"/>
          <w:szCs w:val="24"/>
        </w:rPr>
        <w:t>собственности на Объект</w:t>
      </w:r>
      <w:r>
        <w:rPr>
          <w:sz w:val="24"/>
          <w:szCs w:val="24"/>
        </w:rPr>
        <w:t>ы</w:t>
      </w:r>
      <w:r w:rsidRPr="00731A5D">
        <w:rPr>
          <w:sz w:val="24"/>
          <w:szCs w:val="24"/>
        </w:rPr>
        <w:t xml:space="preserve"> к Покупателю. </w:t>
      </w:r>
      <w:r w:rsidRPr="00731A5D">
        <w:rPr>
          <w:sz w:val="24"/>
          <w:szCs w:val="24"/>
        </w:rPr>
        <w:tab/>
      </w:r>
    </w:p>
    <w:p w:rsidR="00763619" w:rsidRPr="00B143AE" w:rsidRDefault="00763619" w:rsidP="00763619">
      <w:pPr>
        <w:ind w:firstLine="708"/>
        <w:jc w:val="both"/>
        <w:rPr>
          <w:rFonts w:ascii="Times New Roman" w:hAnsi="Times New Roman"/>
          <w:szCs w:val="24"/>
          <w:lang w:val="ru-RU"/>
        </w:rPr>
      </w:pPr>
      <w:r w:rsidRPr="00B143AE">
        <w:rPr>
          <w:rFonts w:ascii="Times New Roman" w:hAnsi="Times New Roman"/>
          <w:szCs w:val="24"/>
          <w:lang w:val="ru-RU"/>
        </w:rPr>
        <w:t>4.2. Покупатель обязан:</w:t>
      </w:r>
    </w:p>
    <w:p w:rsidR="00763619" w:rsidRPr="00B143AE" w:rsidRDefault="00763619" w:rsidP="00763619">
      <w:pPr>
        <w:ind w:firstLine="709"/>
        <w:jc w:val="both"/>
        <w:rPr>
          <w:rFonts w:ascii="Times New Roman" w:hAnsi="Times New Roman"/>
          <w:szCs w:val="24"/>
          <w:lang w:val="ru-RU"/>
        </w:rPr>
      </w:pPr>
      <w:r w:rsidRPr="00B143AE">
        <w:rPr>
          <w:rFonts w:ascii="Times New Roman" w:hAnsi="Times New Roman"/>
          <w:szCs w:val="24"/>
          <w:lang w:val="ru-RU"/>
        </w:rPr>
        <w:t>4.2.1. В срок, предусмотренный п. 2.1 Договора, принять у Продавца Объект</w:t>
      </w:r>
      <w:r>
        <w:rPr>
          <w:rFonts w:ascii="Times New Roman" w:hAnsi="Times New Roman"/>
          <w:szCs w:val="24"/>
          <w:lang w:val="ru-RU"/>
        </w:rPr>
        <w:t>ы</w:t>
      </w:r>
      <w:r w:rsidRPr="00B143AE">
        <w:rPr>
          <w:rFonts w:ascii="Times New Roman" w:hAnsi="Times New Roman"/>
          <w:szCs w:val="24"/>
          <w:lang w:val="ru-RU"/>
        </w:rPr>
        <w:t xml:space="preserve"> по передаточному акту.</w:t>
      </w:r>
    </w:p>
    <w:p w:rsidR="00763619" w:rsidRPr="00B143AE" w:rsidRDefault="00763619" w:rsidP="00763619">
      <w:pPr>
        <w:ind w:firstLine="709"/>
        <w:jc w:val="both"/>
        <w:rPr>
          <w:rFonts w:ascii="Times New Roman" w:hAnsi="Times New Roman"/>
          <w:szCs w:val="24"/>
          <w:lang w:val="ru-RU"/>
        </w:rPr>
      </w:pPr>
      <w:r w:rsidRPr="00B143AE">
        <w:rPr>
          <w:rFonts w:ascii="Times New Roman" w:hAnsi="Times New Roman"/>
          <w:szCs w:val="24"/>
          <w:lang w:val="ru-RU"/>
        </w:rPr>
        <w:t>4.2.2. В течение 10 (десяти) рабочих дней с даты исполнения Сторонами обязанности, предусмотренной п. 2.1 Договора, сдать необходимый комплект документов в Регистрирующий орган, а также совершить все действия необходимые и достаточные для осуществления государственной регистрации перехода права собственности на Объект</w:t>
      </w:r>
      <w:r>
        <w:rPr>
          <w:rFonts w:ascii="Times New Roman" w:hAnsi="Times New Roman"/>
          <w:szCs w:val="24"/>
          <w:lang w:val="ru-RU"/>
        </w:rPr>
        <w:t>ы</w:t>
      </w:r>
      <w:r w:rsidRPr="00B143AE">
        <w:rPr>
          <w:rFonts w:ascii="Times New Roman" w:hAnsi="Times New Roman"/>
          <w:szCs w:val="24"/>
          <w:lang w:val="ru-RU"/>
        </w:rPr>
        <w:t xml:space="preserve"> от Продавца к Покупателю. </w:t>
      </w:r>
    </w:p>
    <w:p w:rsidR="00763619" w:rsidRPr="00B143AE" w:rsidRDefault="00763619" w:rsidP="00763619">
      <w:pPr>
        <w:autoSpaceDE w:val="0"/>
        <w:autoSpaceDN w:val="0"/>
        <w:adjustRightInd w:val="0"/>
        <w:ind w:firstLine="709"/>
        <w:jc w:val="both"/>
        <w:outlineLvl w:val="1"/>
        <w:rPr>
          <w:rFonts w:ascii="Times New Roman" w:hAnsi="Times New Roman"/>
          <w:szCs w:val="24"/>
          <w:lang w:val="ru-RU"/>
        </w:rPr>
      </w:pPr>
      <w:r w:rsidRPr="00B143AE">
        <w:rPr>
          <w:rFonts w:ascii="Times New Roman" w:hAnsi="Times New Roman"/>
          <w:szCs w:val="24"/>
          <w:lang w:val="ru-RU"/>
        </w:rPr>
        <w:t>4.2.3. В срок и на условиях, предусмотренных п.п. 3.1, 3.2 Договора</w:t>
      </w:r>
      <w:r w:rsidRPr="00731A5D">
        <w:rPr>
          <w:rFonts w:ascii="Times New Roman" w:hAnsi="Times New Roman"/>
          <w:szCs w:val="24"/>
          <w:lang w:val="ru-RU"/>
        </w:rPr>
        <w:t xml:space="preserve"> осуществить оплату Цены Объект</w:t>
      </w:r>
      <w:r>
        <w:rPr>
          <w:rFonts w:ascii="Times New Roman" w:hAnsi="Times New Roman"/>
          <w:szCs w:val="24"/>
          <w:lang w:val="ru-RU"/>
        </w:rPr>
        <w:t>ов</w:t>
      </w:r>
      <w:r w:rsidRPr="00B143AE">
        <w:rPr>
          <w:rFonts w:ascii="Times New Roman" w:hAnsi="Times New Roman"/>
          <w:szCs w:val="24"/>
          <w:lang w:val="ru-RU"/>
        </w:rPr>
        <w:t>.</w:t>
      </w:r>
    </w:p>
    <w:p w:rsidR="00763619" w:rsidRPr="00B143AE" w:rsidRDefault="00763619" w:rsidP="00763619">
      <w:pPr>
        <w:autoSpaceDE w:val="0"/>
        <w:autoSpaceDN w:val="0"/>
        <w:adjustRightInd w:val="0"/>
        <w:ind w:firstLine="708"/>
        <w:jc w:val="both"/>
        <w:outlineLvl w:val="1"/>
        <w:rPr>
          <w:rFonts w:ascii="Times New Roman" w:hAnsi="Times New Roman"/>
          <w:szCs w:val="24"/>
          <w:lang w:val="ru-RU"/>
        </w:rPr>
      </w:pPr>
      <w:r w:rsidRPr="00B143AE">
        <w:rPr>
          <w:rFonts w:ascii="Times New Roman" w:hAnsi="Times New Roman"/>
          <w:szCs w:val="24"/>
          <w:lang w:val="ru-RU"/>
        </w:rPr>
        <w:t>4.2.4. Покупател</w:t>
      </w:r>
      <w:r w:rsidRPr="00731A5D">
        <w:rPr>
          <w:rFonts w:ascii="Times New Roman" w:hAnsi="Times New Roman"/>
          <w:szCs w:val="24"/>
          <w:lang w:val="ru-RU"/>
        </w:rPr>
        <w:t>ь несет бремя содержания Объект</w:t>
      </w:r>
      <w:r>
        <w:rPr>
          <w:rFonts w:ascii="Times New Roman" w:hAnsi="Times New Roman"/>
          <w:szCs w:val="24"/>
          <w:lang w:val="ru-RU"/>
        </w:rPr>
        <w:t>ов</w:t>
      </w:r>
      <w:r w:rsidRPr="00B143AE">
        <w:rPr>
          <w:rFonts w:ascii="Times New Roman" w:hAnsi="Times New Roman"/>
          <w:szCs w:val="24"/>
          <w:lang w:val="ru-RU"/>
        </w:rPr>
        <w:t xml:space="preserve"> с момен</w:t>
      </w:r>
      <w:r w:rsidRPr="00731A5D">
        <w:rPr>
          <w:rFonts w:ascii="Times New Roman" w:hAnsi="Times New Roman"/>
          <w:szCs w:val="24"/>
          <w:lang w:val="ru-RU"/>
        </w:rPr>
        <w:t>та получения от Продавца Объект</w:t>
      </w:r>
      <w:r>
        <w:rPr>
          <w:rFonts w:ascii="Times New Roman" w:hAnsi="Times New Roman"/>
          <w:szCs w:val="24"/>
          <w:lang w:val="ru-RU"/>
        </w:rPr>
        <w:t>ов</w:t>
      </w:r>
      <w:r w:rsidRPr="00B143AE">
        <w:rPr>
          <w:rFonts w:ascii="Times New Roman" w:hAnsi="Times New Roman"/>
          <w:szCs w:val="24"/>
          <w:lang w:val="ru-RU"/>
        </w:rPr>
        <w:t xml:space="preserve"> по акту приема-передачи в соответствии с п. 2.1 Договора.</w:t>
      </w:r>
    </w:p>
    <w:p w:rsidR="00763619" w:rsidRPr="00A86127" w:rsidRDefault="00763619" w:rsidP="00763619">
      <w:pPr>
        <w:pStyle w:val="ConsPlusNormal"/>
        <w:ind w:firstLine="709"/>
        <w:jc w:val="both"/>
        <w:rPr>
          <w:rFonts w:ascii="Times New Roman" w:hAnsi="Times New Roman" w:cs="Times New Roman"/>
          <w:sz w:val="24"/>
          <w:szCs w:val="24"/>
        </w:rPr>
      </w:pPr>
      <w:r w:rsidRPr="00A86127">
        <w:rPr>
          <w:rFonts w:ascii="Times New Roman" w:hAnsi="Times New Roman" w:cs="Times New Roman"/>
          <w:sz w:val="24"/>
          <w:szCs w:val="24"/>
        </w:rPr>
        <w:t>4.2.5. Оплату госпошлины за государственную регистрацию перехода права собственности на Объект</w:t>
      </w:r>
      <w:r>
        <w:rPr>
          <w:rFonts w:ascii="Times New Roman" w:hAnsi="Times New Roman" w:cs="Times New Roman"/>
          <w:sz w:val="24"/>
          <w:szCs w:val="24"/>
        </w:rPr>
        <w:t>ы</w:t>
      </w:r>
      <w:r w:rsidRPr="00A86127">
        <w:rPr>
          <w:rFonts w:ascii="Times New Roman" w:hAnsi="Times New Roman" w:cs="Times New Roman"/>
          <w:sz w:val="24"/>
          <w:szCs w:val="24"/>
        </w:rPr>
        <w:t xml:space="preserve"> производит Покупатель.</w:t>
      </w:r>
    </w:p>
    <w:p w:rsidR="00763619" w:rsidRPr="00B143AE" w:rsidRDefault="00763619" w:rsidP="00763619">
      <w:pPr>
        <w:jc w:val="both"/>
        <w:rPr>
          <w:rFonts w:ascii="Times New Roman" w:hAnsi="Times New Roman"/>
          <w:szCs w:val="24"/>
          <w:lang w:val="ru-RU"/>
        </w:rPr>
      </w:pPr>
    </w:p>
    <w:p w:rsidR="00763619" w:rsidRPr="00B143AE" w:rsidRDefault="00763619" w:rsidP="00763619">
      <w:pPr>
        <w:widowControl w:val="0"/>
        <w:spacing w:after="240"/>
        <w:jc w:val="center"/>
        <w:rPr>
          <w:rFonts w:ascii="Times New Roman" w:hAnsi="Times New Roman"/>
          <w:b/>
          <w:szCs w:val="24"/>
          <w:lang w:val="ru-RU"/>
        </w:rPr>
      </w:pPr>
      <w:r w:rsidRPr="00B143AE">
        <w:rPr>
          <w:rFonts w:ascii="Times New Roman" w:hAnsi="Times New Roman"/>
          <w:b/>
          <w:szCs w:val="24"/>
          <w:lang w:val="ru-RU"/>
        </w:rPr>
        <w:t>5. ОТВЕТСТВЕННОСТЬ СТОРОН И РАЗРЕШЕНИЕ СПОРОВ</w:t>
      </w:r>
    </w:p>
    <w:p w:rsidR="00763619" w:rsidRPr="00B143AE" w:rsidRDefault="00763619" w:rsidP="00763619">
      <w:pPr>
        <w:widowControl w:val="0"/>
        <w:ind w:firstLine="709"/>
        <w:jc w:val="both"/>
        <w:rPr>
          <w:rFonts w:ascii="Times New Roman" w:hAnsi="Times New Roman"/>
          <w:szCs w:val="24"/>
          <w:lang w:val="ru-RU"/>
        </w:rPr>
      </w:pPr>
      <w:r w:rsidRPr="00B143AE">
        <w:rPr>
          <w:rFonts w:ascii="Times New Roman" w:hAnsi="Times New Roman"/>
          <w:szCs w:val="24"/>
          <w:lang w:val="ru-RU"/>
        </w:rPr>
        <w:t>5.1. Во всех случаях неисполнения обязательств по Договору Стороны несут ответственность в соответствии с законодательством Российской Федерации.</w:t>
      </w:r>
    </w:p>
    <w:p w:rsidR="00763619" w:rsidRPr="00B143AE" w:rsidRDefault="00763619" w:rsidP="00763619">
      <w:pPr>
        <w:widowControl w:val="0"/>
        <w:ind w:firstLine="709"/>
        <w:jc w:val="both"/>
        <w:rPr>
          <w:rFonts w:ascii="Times New Roman" w:hAnsi="Times New Roman"/>
          <w:szCs w:val="24"/>
          <w:lang w:val="ru-RU"/>
        </w:rPr>
      </w:pPr>
      <w:r w:rsidRPr="00B143AE">
        <w:rPr>
          <w:rFonts w:ascii="Times New Roman" w:hAnsi="Times New Roman"/>
          <w:szCs w:val="24"/>
          <w:lang w:val="ru-RU"/>
        </w:rPr>
        <w:t>5.2. В случае просрочки оплаты (полностью или в части) по Договору Покупатель выплачивает Продавцу неустойку (пени) в размере 0,1 (ноль целых и одна десятая) % от суммы задолженности за каждый день просрочки платежа.</w:t>
      </w:r>
    </w:p>
    <w:p w:rsidR="00763619" w:rsidRPr="00B143AE" w:rsidRDefault="00763619" w:rsidP="00763619">
      <w:pPr>
        <w:widowControl w:val="0"/>
        <w:ind w:firstLine="709"/>
        <w:jc w:val="both"/>
        <w:rPr>
          <w:rFonts w:ascii="Times New Roman" w:hAnsi="Times New Roman"/>
          <w:szCs w:val="24"/>
          <w:lang w:val="ru-RU"/>
        </w:rPr>
      </w:pPr>
      <w:r w:rsidRPr="00B143AE">
        <w:rPr>
          <w:rFonts w:ascii="Times New Roman" w:hAnsi="Times New Roman"/>
          <w:szCs w:val="24"/>
          <w:lang w:val="ru-RU"/>
        </w:rPr>
        <w:t>При просрочке оплаты по Договору более чем на 10 (Десять) рабочих дней Продавец имеет право отказаться от исполнения Договора в одностороннем внесудебном порядке путем направления Покупателю соответствующего уведомления с указанием даты прекращения действия Договора.</w:t>
      </w:r>
    </w:p>
    <w:p w:rsidR="00763619" w:rsidRPr="00B143AE" w:rsidRDefault="00763619" w:rsidP="00763619">
      <w:pPr>
        <w:widowControl w:val="0"/>
        <w:ind w:firstLine="709"/>
        <w:jc w:val="both"/>
        <w:rPr>
          <w:rFonts w:ascii="Times New Roman" w:hAnsi="Times New Roman"/>
          <w:szCs w:val="24"/>
          <w:lang w:val="ru-RU"/>
        </w:rPr>
      </w:pPr>
      <w:r w:rsidRPr="00B143AE">
        <w:rPr>
          <w:rFonts w:ascii="Times New Roman" w:hAnsi="Times New Roman"/>
          <w:szCs w:val="24"/>
          <w:lang w:val="ru-RU"/>
        </w:rPr>
        <w:t>5.3. В случае неисполнения/ненадлежащего исполнения Покупателем обязанности, предусмотренной п. 4.2.1 Договора, Продавец вправе по своему выбору потребовать от Покупателя принять Объект</w:t>
      </w:r>
      <w:r>
        <w:rPr>
          <w:rFonts w:ascii="Times New Roman" w:hAnsi="Times New Roman"/>
          <w:szCs w:val="24"/>
          <w:lang w:val="ru-RU"/>
        </w:rPr>
        <w:t>ы</w:t>
      </w:r>
      <w:r w:rsidRPr="00B143AE">
        <w:rPr>
          <w:rFonts w:ascii="Times New Roman" w:hAnsi="Times New Roman"/>
          <w:szCs w:val="24"/>
          <w:lang w:val="ru-RU"/>
        </w:rPr>
        <w:t xml:space="preserve"> или отказаться от исполнения Договора в одностороннем порядке.</w:t>
      </w:r>
    </w:p>
    <w:p w:rsidR="00763619" w:rsidRPr="00B143AE" w:rsidRDefault="00763619" w:rsidP="00763619">
      <w:pPr>
        <w:widowControl w:val="0"/>
        <w:ind w:firstLine="709"/>
        <w:jc w:val="both"/>
        <w:rPr>
          <w:rFonts w:ascii="Times New Roman" w:hAnsi="Times New Roman"/>
          <w:szCs w:val="24"/>
          <w:lang w:val="ru-RU"/>
        </w:rPr>
      </w:pPr>
      <w:r w:rsidRPr="00B143AE">
        <w:rPr>
          <w:rFonts w:ascii="Times New Roman" w:hAnsi="Times New Roman"/>
          <w:szCs w:val="24"/>
          <w:lang w:val="ru-RU"/>
        </w:rPr>
        <w:t>5.4. Договор может быть расторгнут по взаимному соглашению Сторон в случае нарушения Сторонами условий Договора. При отсутствии договоренности Сторон, Договор может быть расторгнут в соответствии с законодательством Российской Федерации.</w:t>
      </w:r>
    </w:p>
    <w:p w:rsidR="00763619" w:rsidRPr="00B143AE" w:rsidRDefault="00763619" w:rsidP="00763619">
      <w:pPr>
        <w:autoSpaceDE w:val="0"/>
        <w:autoSpaceDN w:val="0"/>
        <w:adjustRightInd w:val="0"/>
        <w:ind w:firstLine="720"/>
        <w:jc w:val="both"/>
        <w:outlineLvl w:val="1"/>
        <w:rPr>
          <w:rFonts w:ascii="Times New Roman" w:hAnsi="Times New Roman"/>
          <w:iCs/>
          <w:szCs w:val="24"/>
          <w:lang w:val="ru-RU"/>
        </w:rPr>
      </w:pPr>
      <w:r w:rsidRPr="00B143AE">
        <w:rPr>
          <w:rFonts w:ascii="Times New Roman" w:hAnsi="Times New Roman"/>
          <w:szCs w:val="24"/>
          <w:lang w:val="ru-RU"/>
        </w:rPr>
        <w:t xml:space="preserve">5.5. </w:t>
      </w:r>
      <w:r w:rsidRPr="00B143AE">
        <w:rPr>
          <w:rFonts w:ascii="Times New Roman" w:hAnsi="Times New Roman"/>
          <w:iCs/>
          <w:szCs w:val="24"/>
          <w:lang w:val="ru-RU"/>
        </w:rPr>
        <w:t>Стороны не несут ответственности за неисполнение или ненадлежащее исполнение своих обязательств по Договору, если это явилось следствием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rsidR="00763619" w:rsidRPr="00B143AE" w:rsidRDefault="00763619" w:rsidP="00763619">
      <w:pPr>
        <w:autoSpaceDE w:val="0"/>
        <w:autoSpaceDN w:val="0"/>
        <w:adjustRightInd w:val="0"/>
        <w:ind w:firstLine="720"/>
        <w:jc w:val="both"/>
        <w:outlineLvl w:val="2"/>
        <w:rPr>
          <w:rFonts w:ascii="Times New Roman" w:hAnsi="Times New Roman"/>
          <w:bCs/>
          <w:szCs w:val="24"/>
          <w:lang w:val="ru-RU"/>
        </w:rPr>
      </w:pPr>
      <w:r w:rsidRPr="00B143AE">
        <w:rPr>
          <w:rFonts w:ascii="Times New Roman" w:hAnsi="Times New Roman"/>
          <w:bCs/>
          <w:szCs w:val="24"/>
          <w:lang w:val="ru-RU"/>
        </w:rPr>
        <w:t>5.6. Сторона, у которой отсутствует возможность исполнения обязательств по Договору в силу указанных в 5.5 настоящего раздела обстоятельств, обязана извес</w:t>
      </w:r>
      <w:r w:rsidRPr="00C80F8F">
        <w:rPr>
          <w:rFonts w:ascii="Times New Roman" w:hAnsi="Times New Roman"/>
          <w:bCs/>
          <w:szCs w:val="24"/>
          <w:lang w:val="ru-RU"/>
        </w:rPr>
        <w:t xml:space="preserve">тить другую </w:t>
      </w:r>
      <w:r>
        <w:rPr>
          <w:rFonts w:ascii="Times New Roman" w:hAnsi="Times New Roman"/>
          <w:bCs/>
          <w:szCs w:val="24"/>
          <w:lang w:val="ru-RU"/>
        </w:rPr>
        <w:t>С</w:t>
      </w:r>
      <w:r w:rsidRPr="00B143AE">
        <w:rPr>
          <w:rFonts w:ascii="Times New Roman" w:hAnsi="Times New Roman"/>
          <w:bCs/>
          <w:szCs w:val="24"/>
          <w:lang w:val="ru-RU"/>
        </w:rPr>
        <w:t>торону о наступлении, предполагаемой продолжительности и прекращении действия этих обстоятельств немедленно, не позднее 5 (пяти) рабочих дней с даты их наступления и (или) прекращения действия, если иное не предусмотрено законодательством Российской Федерации.</w:t>
      </w:r>
    </w:p>
    <w:p w:rsidR="00763619" w:rsidRPr="00B143AE" w:rsidRDefault="00763619" w:rsidP="00763619">
      <w:pPr>
        <w:autoSpaceDE w:val="0"/>
        <w:autoSpaceDN w:val="0"/>
        <w:adjustRightInd w:val="0"/>
        <w:ind w:firstLine="720"/>
        <w:jc w:val="both"/>
        <w:outlineLvl w:val="2"/>
        <w:rPr>
          <w:rFonts w:ascii="Times New Roman" w:hAnsi="Times New Roman"/>
          <w:bCs/>
          <w:szCs w:val="24"/>
          <w:lang w:val="ru-RU"/>
        </w:rPr>
      </w:pPr>
      <w:r w:rsidRPr="00B143AE">
        <w:rPr>
          <w:rFonts w:ascii="Times New Roman" w:hAnsi="Times New Roman"/>
          <w:bCs/>
          <w:szCs w:val="24"/>
          <w:lang w:val="ru-RU"/>
        </w:rPr>
        <w:t>Факты наступления и (или) прекращения действия обстоятельств непреодолимой силы, содержащиеся в извещении, должны быть подтверждены документально.</w:t>
      </w:r>
    </w:p>
    <w:p w:rsidR="00763619" w:rsidRPr="00B143AE" w:rsidRDefault="00763619" w:rsidP="00763619">
      <w:pPr>
        <w:widowControl w:val="0"/>
        <w:ind w:firstLine="709"/>
        <w:jc w:val="both"/>
        <w:rPr>
          <w:rFonts w:ascii="Times New Roman" w:hAnsi="Times New Roman"/>
          <w:szCs w:val="24"/>
          <w:lang w:val="ru-RU"/>
        </w:rPr>
      </w:pPr>
      <w:r w:rsidRPr="00B143AE">
        <w:rPr>
          <w:rFonts w:ascii="Times New Roman" w:hAnsi="Times New Roman"/>
          <w:szCs w:val="24"/>
          <w:lang w:val="ru-RU"/>
        </w:rPr>
        <w:t xml:space="preserve">5.7. Сторона, своевременно письменно не уведомившая другую Сторону о действии непреодолимой силы с указанием его влияния на надлежащее исполнение обязательств, лишается права ссылаться на действие непреодолимой силы как основание для освобождения </w:t>
      </w:r>
      <w:r w:rsidRPr="00B143AE">
        <w:rPr>
          <w:rFonts w:ascii="Times New Roman" w:hAnsi="Times New Roman"/>
          <w:szCs w:val="24"/>
          <w:lang w:val="ru-RU"/>
        </w:rPr>
        <w:lastRenderedPageBreak/>
        <w:t>от ответственности за нарушение обязательств.</w:t>
      </w:r>
    </w:p>
    <w:p w:rsidR="00763619" w:rsidRPr="00B143AE" w:rsidRDefault="00763619" w:rsidP="00763619">
      <w:pPr>
        <w:widowControl w:val="0"/>
        <w:ind w:firstLine="709"/>
        <w:jc w:val="both"/>
        <w:rPr>
          <w:rFonts w:ascii="Times New Roman" w:hAnsi="Times New Roman"/>
          <w:szCs w:val="24"/>
          <w:lang w:val="ru-RU"/>
        </w:rPr>
      </w:pPr>
      <w:r w:rsidRPr="00B143AE">
        <w:rPr>
          <w:rFonts w:ascii="Times New Roman" w:hAnsi="Times New Roman"/>
          <w:szCs w:val="24"/>
          <w:lang w:val="ru-RU"/>
        </w:rPr>
        <w:t>5.8. Если обязательства непреодолимой силы действуют в течение 3 месяцев подряд и не обнаруживают признаков прекращения, Стороны совместным решением определяют дальнейшие действия, приостанавливают или прекращают Договор.</w:t>
      </w:r>
    </w:p>
    <w:p w:rsidR="00763619" w:rsidRPr="00B143AE" w:rsidRDefault="00763619" w:rsidP="00763619">
      <w:pPr>
        <w:ind w:firstLine="708"/>
        <w:jc w:val="both"/>
        <w:rPr>
          <w:rFonts w:ascii="Times New Roman" w:hAnsi="Times New Roman"/>
          <w:szCs w:val="24"/>
          <w:lang w:val="ru-RU"/>
        </w:rPr>
      </w:pPr>
      <w:r w:rsidRPr="00B143AE">
        <w:rPr>
          <w:rFonts w:ascii="Times New Roman" w:hAnsi="Times New Roman"/>
          <w:szCs w:val="24"/>
          <w:lang w:val="ru-RU"/>
        </w:rPr>
        <w:t>5.9. Все споры и разногласия по Договору, которые могут возникнуть между Продавцом и Покупателем, разрешаются ими путем переговоров, а при не достижении согласия, в Арбитражном суде г. Москвы.</w:t>
      </w:r>
    </w:p>
    <w:p w:rsidR="00763619" w:rsidRPr="00B143AE" w:rsidRDefault="00763619" w:rsidP="00763619">
      <w:pPr>
        <w:ind w:firstLine="708"/>
        <w:jc w:val="both"/>
        <w:rPr>
          <w:rFonts w:ascii="Times New Roman" w:hAnsi="Times New Roman"/>
          <w:szCs w:val="24"/>
          <w:lang w:val="ru-RU"/>
        </w:rPr>
      </w:pPr>
    </w:p>
    <w:p w:rsidR="00763619" w:rsidRPr="00B143AE" w:rsidRDefault="00763619" w:rsidP="00763619">
      <w:pPr>
        <w:autoSpaceDE w:val="0"/>
        <w:autoSpaceDN w:val="0"/>
        <w:adjustRightInd w:val="0"/>
        <w:ind w:left="-76"/>
        <w:jc w:val="center"/>
        <w:rPr>
          <w:rFonts w:ascii="Times New Roman" w:hAnsi="Times New Roman"/>
          <w:b/>
          <w:szCs w:val="24"/>
          <w:lang w:val="ru-RU"/>
        </w:rPr>
      </w:pPr>
      <w:r w:rsidRPr="00B143AE">
        <w:rPr>
          <w:rFonts w:ascii="Times New Roman" w:hAnsi="Times New Roman"/>
          <w:b/>
          <w:bCs/>
          <w:szCs w:val="24"/>
          <w:lang w:val="ru-RU"/>
        </w:rPr>
        <w:t>6.</w:t>
      </w:r>
      <w:r w:rsidRPr="004A602E">
        <w:rPr>
          <w:rFonts w:ascii="Times New Roman" w:hAnsi="Times New Roman"/>
          <w:b/>
          <w:bCs/>
          <w:szCs w:val="24"/>
          <w:lang w:val="ru-RU"/>
        </w:rPr>
        <w:t xml:space="preserve"> ГАРАНТИИ ПО НЕДОПУЩЕНИЮ ДЕЙСТВИЙ КОРРУПЦИОННОГО</w:t>
      </w:r>
      <w:r w:rsidRPr="004A602E">
        <w:rPr>
          <w:rFonts w:ascii="Times New Roman" w:hAnsi="Times New Roman"/>
          <w:b/>
          <w:bCs/>
          <w:szCs w:val="24"/>
          <w:vertAlign w:val="superscript"/>
        </w:rPr>
        <w:footnoteReference w:id="4"/>
      </w:r>
      <w:r w:rsidRPr="004A602E">
        <w:rPr>
          <w:rFonts w:ascii="Times New Roman" w:hAnsi="Times New Roman"/>
          <w:b/>
          <w:bCs/>
          <w:szCs w:val="24"/>
          <w:lang w:val="ru-RU"/>
        </w:rPr>
        <w:t xml:space="preserve"> ХАРАКТЕРА</w:t>
      </w:r>
    </w:p>
    <w:p w:rsidR="00763619" w:rsidRPr="00B143AE" w:rsidRDefault="00763619" w:rsidP="00763619">
      <w:pPr>
        <w:tabs>
          <w:tab w:val="num" w:pos="567"/>
        </w:tabs>
        <w:autoSpaceDE w:val="0"/>
        <w:autoSpaceDN w:val="0"/>
        <w:adjustRightInd w:val="0"/>
        <w:ind w:left="-76"/>
        <w:jc w:val="center"/>
        <w:rPr>
          <w:rFonts w:ascii="Times New Roman" w:hAnsi="Times New Roman"/>
          <w:b/>
          <w:szCs w:val="24"/>
          <w:lang w:val="ru-RU"/>
        </w:rPr>
      </w:pPr>
    </w:p>
    <w:p w:rsidR="00763619" w:rsidRPr="00B143AE" w:rsidRDefault="00763619" w:rsidP="00763619">
      <w:pPr>
        <w:ind w:right="-57" w:firstLine="708"/>
        <w:jc w:val="both"/>
        <w:rPr>
          <w:rFonts w:ascii="Times New Roman" w:hAnsi="Times New Roman"/>
          <w:szCs w:val="24"/>
          <w:lang w:val="ru-RU"/>
        </w:rPr>
      </w:pPr>
      <w:r w:rsidRPr="00B143AE">
        <w:rPr>
          <w:rFonts w:ascii="Times New Roman" w:hAnsi="Times New Roman"/>
          <w:szCs w:val="24"/>
          <w:lang w:val="ru-RU"/>
        </w:rPr>
        <w:t>6.1.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w:t>
      </w:r>
    </w:p>
    <w:p w:rsidR="00763619" w:rsidRPr="00B143AE" w:rsidRDefault="00763619" w:rsidP="00763619">
      <w:pPr>
        <w:ind w:right="-57" w:firstLine="708"/>
        <w:jc w:val="both"/>
        <w:rPr>
          <w:rFonts w:ascii="Times New Roman" w:hAnsi="Times New Roman"/>
          <w:szCs w:val="24"/>
          <w:lang w:val="ru-RU"/>
        </w:rPr>
      </w:pPr>
      <w:r w:rsidRPr="00B143AE">
        <w:rPr>
          <w:rFonts w:ascii="Times New Roman" w:hAnsi="Times New Roman"/>
          <w:szCs w:val="24"/>
          <w:lang w:val="ru-RU"/>
        </w:rPr>
        <w:t>6.2. 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763619" w:rsidRPr="00B143AE" w:rsidRDefault="00763619" w:rsidP="00763619">
      <w:pPr>
        <w:ind w:right="-57" w:firstLine="708"/>
        <w:jc w:val="both"/>
        <w:rPr>
          <w:rFonts w:ascii="Times New Roman" w:hAnsi="Times New Roman"/>
          <w:szCs w:val="24"/>
          <w:lang w:val="ru-RU"/>
        </w:rPr>
      </w:pPr>
      <w:r w:rsidRPr="00B143AE">
        <w:rPr>
          <w:rFonts w:ascii="Times New Roman" w:hAnsi="Times New Roman"/>
          <w:szCs w:val="24"/>
          <w:lang w:val="ru-RU"/>
        </w:rPr>
        <w:t>6.3. Стороны не должны совершать действия (бездействие), создающие угрозу возникновения конфликта интересо</w:t>
      </w:r>
      <w:hyperlink w:anchor="bookmark1" w:tooltip="Current Document">
        <w:r w:rsidRPr="00B143AE">
          <w:rPr>
            <w:rFonts w:ascii="Times New Roman" w:hAnsi="Times New Roman"/>
            <w:szCs w:val="24"/>
            <w:lang w:val="ru-RU"/>
          </w:rPr>
          <w:t>в</w:t>
        </w:r>
        <w:r w:rsidRPr="00A86127">
          <w:rPr>
            <w:rFonts w:ascii="Times New Roman" w:hAnsi="Times New Roman"/>
            <w:szCs w:val="24"/>
            <w:vertAlign w:val="superscript"/>
          </w:rPr>
          <w:footnoteReference w:id="5"/>
        </w:r>
      </w:hyperlink>
      <w:r w:rsidRPr="00B143AE">
        <w:rPr>
          <w:rFonts w:ascii="Times New Roman" w:hAnsi="Times New Roman"/>
          <w:szCs w:val="24"/>
          <w:lang w:val="ru-RU"/>
        </w:rPr>
        <w:t>. Покупатель обязан сообщать Продавцу о ставших известных ему обстоятельствах, способных вызвать конфликт интересов на этапе инициации процесса установления договорных отношений.</w:t>
      </w:r>
    </w:p>
    <w:p w:rsidR="00763619" w:rsidRPr="00B143AE" w:rsidRDefault="00763619" w:rsidP="00763619">
      <w:pPr>
        <w:ind w:right="-57" w:firstLine="708"/>
        <w:jc w:val="both"/>
        <w:rPr>
          <w:rFonts w:ascii="Times New Roman" w:hAnsi="Times New Roman"/>
          <w:szCs w:val="24"/>
          <w:lang w:val="ru-RU"/>
        </w:rPr>
      </w:pPr>
      <w:r w:rsidRPr="00B143AE">
        <w:rPr>
          <w:rFonts w:ascii="Times New Roman" w:hAnsi="Times New Roman"/>
          <w:szCs w:val="24"/>
          <w:lang w:val="ru-RU"/>
        </w:rPr>
        <w:t>6.4. Покупатель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w:t>
      </w:r>
    </w:p>
    <w:p w:rsidR="00763619" w:rsidRPr="00B143AE" w:rsidRDefault="00763619" w:rsidP="00763619">
      <w:pPr>
        <w:ind w:right="-57" w:firstLine="708"/>
        <w:jc w:val="both"/>
        <w:rPr>
          <w:rFonts w:ascii="Times New Roman" w:hAnsi="Times New Roman"/>
          <w:szCs w:val="24"/>
          <w:lang w:val="ru-RU"/>
        </w:rPr>
      </w:pPr>
      <w:r w:rsidRPr="00B143AE">
        <w:rPr>
          <w:rFonts w:ascii="Times New Roman" w:hAnsi="Times New Roman"/>
          <w:szCs w:val="24"/>
          <w:lang w:val="ru-RU"/>
        </w:rPr>
        <w:t>6.5. Покупатель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w:t>
      </w:r>
    </w:p>
    <w:p w:rsidR="00763619" w:rsidRPr="00B143AE" w:rsidRDefault="00763619" w:rsidP="00763619">
      <w:pPr>
        <w:ind w:right="-57" w:firstLine="708"/>
        <w:jc w:val="both"/>
        <w:rPr>
          <w:rFonts w:ascii="Times New Roman" w:hAnsi="Times New Roman"/>
          <w:szCs w:val="24"/>
          <w:lang w:val="ru-RU"/>
        </w:rPr>
      </w:pPr>
      <w:r w:rsidRPr="00B143AE">
        <w:rPr>
          <w:rFonts w:ascii="Times New Roman" w:hAnsi="Times New Roman"/>
          <w:szCs w:val="24"/>
          <w:lang w:val="ru-RU"/>
        </w:rPr>
        <w:t>6.6. 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Покупателем прямо или косвенно, лично или через посредничество третьих лиц, в любой форме, в том числе в нарушение обязательств, предусмотренных п. 6.3 Договора, Покупатель несет ответственность в порядке предусмотренном законодательством Российской Федерации.</w:t>
      </w:r>
    </w:p>
    <w:p w:rsidR="00763619" w:rsidRPr="00B143AE" w:rsidRDefault="00763619" w:rsidP="00763619">
      <w:pPr>
        <w:ind w:right="-57" w:firstLine="708"/>
        <w:jc w:val="both"/>
        <w:rPr>
          <w:rFonts w:ascii="Times New Roman" w:hAnsi="Times New Roman"/>
          <w:szCs w:val="24"/>
          <w:lang w:val="ru-RU"/>
        </w:rPr>
      </w:pPr>
      <w:r w:rsidRPr="00B143AE">
        <w:rPr>
          <w:rFonts w:ascii="Times New Roman" w:hAnsi="Times New Roman"/>
          <w:szCs w:val="24"/>
          <w:lang w:val="ru-RU"/>
        </w:rPr>
        <w:t>6.7. Покупатель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Продавца/представителю Продавца/аффилированному (зависимому) лицу Продавца, либо членам семьи работников/представителей Продавца либо совершать недобросовестные действия против Продавца.</w:t>
      </w:r>
    </w:p>
    <w:p w:rsidR="00763619" w:rsidRPr="00737648" w:rsidRDefault="00763619" w:rsidP="00763619">
      <w:pPr>
        <w:pStyle w:val="Iauiue"/>
        <w:spacing w:before="0" w:line="240" w:lineRule="auto"/>
        <w:ind w:firstLine="0"/>
        <w:jc w:val="center"/>
        <w:rPr>
          <w:b/>
          <w:sz w:val="24"/>
          <w:szCs w:val="24"/>
        </w:rPr>
      </w:pPr>
      <w:r w:rsidRPr="00A86127">
        <w:rPr>
          <w:sz w:val="24"/>
          <w:szCs w:val="24"/>
        </w:rPr>
        <w:t xml:space="preserve">6.8. </w:t>
      </w:r>
      <w:r w:rsidRPr="00C80F8F">
        <w:rPr>
          <w:sz w:val="24"/>
          <w:szCs w:val="24"/>
        </w:rPr>
        <w:t xml:space="preserve">Продавец вправе при установлении, изменении, расторжении договорных отношений учитывать фактор </w:t>
      </w:r>
      <w:r w:rsidRPr="007B77EC">
        <w:rPr>
          <w:sz w:val="24"/>
          <w:szCs w:val="24"/>
        </w:rPr>
        <w:t xml:space="preserve">несоблюдения </w:t>
      </w:r>
      <w:r w:rsidRPr="004A602E">
        <w:rPr>
          <w:sz w:val="24"/>
          <w:szCs w:val="24"/>
        </w:rPr>
        <w:t>Покупателем антикоррупционных обязательств, а также степень неприятия Покуп</w:t>
      </w:r>
      <w:r w:rsidRPr="00737648">
        <w:rPr>
          <w:sz w:val="24"/>
          <w:szCs w:val="24"/>
        </w:rPr>
        <w:t>ателем коррупции при ведении предпринимательской деятельности.</w:t>
      </w:r>
    </w:p>
    <w:p w:rsidR="00763619" w:rsidRPr="00B143AE" w:rsidRDefault="00763619" w:rsidP="00763619">
      <w:pPr>
        <w:pStyle w:val="Iauiue"/>
        <w:spacing w:before="0" w:line="240" w:lineRule="auto"/>
        <w:ind w:firstLine="0"/>
        <w:jc w:val="center"/>
        <w:rPr>
          <w:b/>
          <w:sz w:val="24"/>
          <w:szCs w:val="24"/>
        </w:rPr>
      </w:pPr>
    </w:p>
    <w:p w:rsidR="00763619" w:rsidRPr="00B143AE" w:rsidRDefault="00763619" w:rsidP="00763619">
      <w:pPr>
        <w:pStyle w:val="Iauiue"/>
        <w:spacing w:before="0" w:line="240" w:lineRule="auto"/>
        <w:ind w:firstLine="0"/>
        <w:jc w:val="center"/>
        <w:rPr>
          <w:b/>
          <w:sz w:val="24"/>
          <w:szCs w:val="24"/>
        </w:rPr>
      </w:pPr>
      <w:r w:rsidRPr="00B143AE">
        <w:rPr>
          <w:b/>
          <w:sz w:val="24"/>
          <w:szCs w:val="24"/>
        </w:rPr>
        <w:t>7. ПРОЧИЕ УСЛОВИЯ</w:t>
      </w:r>
    </w:p>
    <w:p w:rsidR="00763619" w:rsidRPr="00B143AE" w:rsidRDefault="00763619" w:rsidP="00763619">
      <w:pPr>
        <w:jc w:val="both"/>
        <w:rPr>
          <w:rFonts w:ascii="Times New Roman" w:hAnsi="Times New Roman"/>
          <w:szCs w:val="24"/>
          <w:lang w:val="ru-RU"/>
        </w:rPr>
      </w:pPr>
    </w:p>
    <w:p w:rsidR="00763619" w:rsidRPr="00737648" w:rsidRDefault="00763619" w:rsidP="00763619">
      <w:pPr>
        <w:pStyle w:val="ConsNormal"/>
        <w:widowControl/>
        <w:ind w:firstLine="709"/>
        <w:jc w:val="both"/>
        <w:rPr>
          <w:rFonts w:ascii="Times New Roman" w:hAnsi="Times New Roman" w:cs="Times New Roman"/>
          <w:sz w:val="24"/>
          <w:szCs w:val="24"/>
        </w:rPr>
      </w:pPr>
      <w:r w:rsidRPr="00737648">
        <w:rPr>
          <w:rFonts w:ascii="Times New Roman" w:hAnsi="Times New Roman" w:cs="Times New Roman"/>
          <w:sz w:val="24"/>
          <w:szCs w:val="24"/>
        </w:rPr>
        <w:t>7.1. Договор вступает в силу с момента его подписания уполномоченными представителями Сторон и действует до полного выполнения Сторонами своих обязательств по нему.</w:t>
      </w:r>
    </w:p>
    <w:p w:rsidR="00763619" w:rsidRPr="00B143AE" w:rsidRDefault="00763619" w:rsidP="00763619">
      <w:pPr>
        <w:autoSpaceDE w:val="0"/>
        <w:autoSpaceDN w:val="0"/>
        <w:adjustRightInd w:val="0"/>
        <w:ind w:firstLine="720"/>
        <w:jc w:val="both"/>
        <w:outlineLvl w:val="2"/>
        <w:rPr>
          <w:rFonts w:ascii="Times New Roman" w:hAnsi="Times New Roman"/>
          <w:szCs w:val="24"/>
          <w:lang w:val="ru-RU"/>
        </w:rPr>
      </w:pPr>
      <w:r w:rsidRPr="00B143AE">
        <w:rPr>
          <w:rFonts w:ascii="Times New Roman" w:hAnsi="Times New Roman"/>
          <w:szCs w:val="24"/>
          <w:lang w:val="ru-RU"/>
        </w:rPr>
        <w:t>7.2. Любые изменения или дополнения к Договору действительны при условии их оформления в соответствии с законодательством Российской Федерации, являются неотъемлемыми Приложениями к Договору и подписываются уполномоченными представителями Сторон.</w:t>
      </w:r>
    </w:p>
    <w:p w:rsidR="00763619" w:rsidRPr="00C80F8F" w:rsidRDefault="00763619" w:rsidP="00763619">
      <w:pPr>
        <w:pStyle w:val="ConsPlusNormal"/>
        <w:jc w:val="both"/>
        <w:outlineLvl w:val="1"/>
        <w:rPr>
          <w:rFonts w:ascii="Times New Roman" w:hAnsi="Times New Roman" w:cs="Times New Roman"/>
          <w:sz w:val="24"/>
          <w:szCs w:val="24"/>
        </w:rPr>
      </w:pPr>
      <w:r w:rsidRPr="00A86127">
        <w:rPr>
          <w:rFonts w:ascii="Times New Roman" w:hAnsi="Times New Roman" w:cs="Times New Roman"/>
          <w:sz w:val="24"/>
          <w:szCs w:val="24"/>
        </w:rPr>
        <w:t>7.3. Право собственности Покупателя на Объект</w:t>
      </w:r>
      <w:r>
        <w:rPr>
          <w:rFonts w:ascii="Times New Roman" w:hAnsi="Times New Roman" w:cs="Times New Roman"/>
          <w:sz w:val="24"/>
          <w:szCs w:val="24"/>
        </w:rPr>
        <w:t>ы</w:t>
      </w:r>
      <w:r w:rsidRPr="00A86127">
        <w:rPr>
          <w:rFonts w:ascii="Times New Roman" w:hAnsi="Times New Roman" w:cs="Times New Roman"/>
          <w:sz w:val="24"/>
          <w:szCs w:val="24"/>
        </w:rPr>
        <w:t xml:space="preserve"> возникает с даты государственной регистрации перехода права собственности на Объект</w:t>
      </w:r>
      <w:r>
        <w:rPr>
          <w:rFonts w:ascii="Times New Roman" w:hAnsi="Times New Roman" w:cs="Times New Roman"/>
          <w:sz w:val="24"/>
          <w:szCs w:val="24"/>
        </w:rPr>
        <w:t>ы</w:t>
      </w:r>
      <w:r w:rsidRPr="00A86127">
        <w:rPr>
          <w:rFonts w:ascii="Times New Roman" w:hAnsi="Times New Roman" w:cs="Times New Roman"/>
          <w:sz w:val="24"/>
          <w:szCs w:val="24"/>
        </w:rPr>
        <w:t xml:space="preserve"> от Продавца к Покупателю в установленном законодательст</w:t>
      </w:r>
      <w:r w:rsidRPr="00C80F8F">
        <w:rPr>
          <w:rFonts w:ascii="Times New Roman" w:hAnsi="Times New Roman" w:cs="Times New Roman"/>
          <w:sz w:val="24"/>
          <w:szCs w:val="24"/>
        </w:rPr>
        <w:t>вом Российской Федерации порядке.</w:t>
      </w:r>
    </w:p>
    <w:p w:rsidR="00763619" w:rsidRPr="00B143AE" w:rsidRDefault="00763619" w:rsidP="00763619">
      <w:pPr>
        <w:ind w:firstLine="720"/>
        <w:jc w:val="both"/>
        <w:rPr>
          <w:rFonts w:ascii="Times New Roman" w:hAnsi="Times New Roman"/>
          <w:szCs w:val="24"/>
          <w:lang w:val="ru-RU"/>
        </w:rPr>
      </w:pPr>
      <w:r w:rsidRPr="00B143AE">
        <w:rPr>
          <w:rFonts w:ascii="Times New Roman" w:hAnsi="Times New Roman"/>
          <w:szCs w:val="24"/>
          <w:lang w:val="ru-RU"/>
        </w:rPr>
        <w:t>7.4. Взаимоотношения Сторон, не предусмотренные Договором, регулируются законодательством Российской Федерации.</w:t>
      </w:r>
    </w:p>
    <w:p w:rsidR="00763619" w:rsidRPr="00B143AE" w:rsidRDefault="00763619" w:rsidP="00763619">
      <w:pPr>
        <w:ind w:firstLine="720"/>
        <w:jc w:val="both"/>
        <w:rPr>
          <w:rFonts w:ascii="Times New Roman" w:hAnsi="Times New Roman"/>
          <w:szCs w:val="24"/>
          <w:lang w:val="ru-RU"/>
        </w:rPr>
      </w:pPr>
      <w:r w:rsidRPr="00B143AE">
        <w:rPr>
          <w:rFonts w:ascii="Times New Roman" w:hAnsi="Times New Roman"/>
          <w:szCs w:val="24"/>
          <w:lang w:val="ru-RU"/>
        </w:rPr>
        <w:t xml:space="preserve">7.5. Договор составлен в 3 (трех) подлинных экземплярах, имеющих равную юридическую силу, по одному для каждой из Сторон и один для Регистрирующего органа. </w:t>
      </w:r>
    </w:p>
    <w:p w:rsidR="00763619" w:rsidRPr="00B143AE" w:rsidRDefault="00763619" w:rsidP="00763619">
      <w:pPr>
        <w:jc w:val="both"/>
        <w:rPr>
          <w:rFonts w:ascii="Times New Roman" w:hAnsi="Times New Roman"/>
          <w:szCs w:val="24"/>
          <w:lang w:val="ru-RU"/>
        </w:rPr>
      </w:pPr>
    </w:p>
    <w:p w:rsidR="00763619" w:rsidRPr="00B143AE" w:rsidRDefault="00763619" w:rsidP="00763619">
      <w:pPr>
        <w:widowControl w:val="0"/>
        <w:jc w:val="center"/>
        <w:rPr>
          <w:rFonts w:ascii="Times New Roman" w:hAnsi="Times New Roman"/>
          <w:b/>
          <w:szCs w:val="24"/>
          <w:lang w:val="ru-RU"/>
        </w:rPr>
      </w:pPr>
      <w:r w:rsidRPr="00B143AE">
        <w:rPr>
          <w:rFonts w:ascii="Times New Roman" w:hAnsi="Times New Roman"/>
          <w:b/>
          <w:szCs w:val="24"/>
          <w:lang w:val="ru-RU"/>
        </w:rPr>
        <w:t>8. АДРЕСА ФАКТИЧЕСКОГО МЕСТА НАХОЖДЕНИЯ И РЕКВИЗИТЫ СТОРОН:</w:t>
      </w:r>
    </w:p>
    <w:p w:rsidR="00763619" w:rsidRPr="00B143AE" w:rsidRDefault="00763619" w:rsidP="00763619">
      <w:pPr>
        <w:widowControl w:val="0"/>
        <w:jc w:val="center"/>
        <w:rPr>
          <w:rFonts w:ascii="Times New Roman" w:hAnsi="Times New Roman"/>
          <w:b/>
          <w:szCs w:val="24"/>
          <w:lang w:val="ru-RU"/>
        </w:rPr>
      </w:pPr>
    </w:p>
    <w:p w:rsidR="00763619" w:rsidRPr="00B143AE" w:rsidRDefault="00763619" w:rsidP="00763619">
      <w:pPr>
        <w:widowControl w:val="0"/>
        <w:jc w:val="center"/>
        <w:rPr>
          <w:rFonts w:ascii="Times New Roman" w:hAnsi="Times New Roman"/>
          <w:b/>
          <w:szCs w:val="24"/>
          <w:lang w:val="ru-RU"/>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786"/>
      </w:tblGrid>
      <w:tr w:rsidR="00763619" w:rsidRPr="00B143AE" w:rsidTr="00D82419">
        <w:tc>
          <w:tcPr>
            <w:tcW w:w="4968" w:type="dxa"/>
            <w:hideMark/>
          </w:tcPr>
          <w:p w:rsidR="00763619" w:rsidRPr="00A86127" w:rsidRDefault="00763619" w:rsidP="00D82419">
            <w:pPr>
              <w:jc w:val="center"/>
              <w:rPr>
                <w:rFonts w:ascii="Times New Roman" w:hAnsi="Times New Roman"/>
                <w:b/>
                <w:szCs w:val="24"/>
              </w:rPr>
            </w:pPr>
            <w:r w:rsidRPr="00A86127">
              <w:rPr>
                <w:rFonts w:ascii="Times New Roman" w:hAnsi="Times New Roman"/>
                <w:b/>
                <w:szCs w:val="24"/>
              </w:rPr>
              <w:t>Продавец</w:t>
            </w:r>
          </w:p>
          <w:p w:rsidR="00763619" w:rsidRPr="00A86127" w:rsidRDefault="00763619" w:rsidP="00D82419">
            <w:pPr>
              <w:jc w:val="center"/>
              <w:rPr>
                <w:rFonts w:ascii="Times New Roman" w:hAnsi="Times New Roman"/>
                <w:szCs w:val="24"/>
              </w:rPr>
            </w:pPr>
            <w:r w:rsidRPr="00A86127">
              <w:rPr>
                <w:rFonts w:ascii="Times New Roman" w:hAnsi="Times New Roman"/>
                <w:b/>
                <w:szCs w:val="24"/>
              </w:rPr>
              <w:t>ООО</w:t>
            </w:r>
            <w:r w:rsidRPr="00A86127">
              <w:rPr>
                <w:rFonts w:ascii="Times New Roman" w:hAnsi="Times New Roman"/>
                <w:szCs w:val="24"/>
              </w:rPr>
              <w:t xml:space="preserve"> </w:t>
            </w:r>
            <w:r w:rsidRPr="00A86127">
              <w:rPr>
                <w:rFonts w:ascii="Times New Roman" w:hAnsi="Times New Roman"/>
                <w:b/>
                <w:szCs w:val="24"/>
              </w:rPr>
              <w:t>«</w:t>
            </w:r>
            <w:r w:rsidRPr="001F268B">
              <w:rPr>
                <w:rFonts w:ascii="Times New Roman" w:hAnsi="Times New Roman"/>
                <w:b/>
                <w:szCs w:val="24"/>
                <w:lang w:val="ru-RU"/>
              </w:rPr>
              <w:t>НРК АКТИВ</w:t>
            </w:r>
            <w:r w:rsidRPr="00A86127">
              <w:rPr>
                <w:rFonts w:ascii="Times New Roman" w:hAnsi="Times New Roman"/>
                <w:b/>
                <w:szCs w:val="24"/>
              </w:rPr>
              <w:t>»</w:t>
            </w:r>
          </w:p>
        </w:tc>
        <w:tc>
          <w:tcPr>
            <w:tcW w:w="4786" w:type="dxa"/>
          </w:tcPr>
          <w:p w:rsidR="00763619" w:rsidRPr="007B77EC" w:rsidRDefault="00763619" w:rsidP="00D82419">
            <w:pPr>
              <w:jc w:val="center"/>
              <w:rPr>
                <w:rFonts w:ascii="Times New Roman" w:hAnsi="Times New Roman"/>
                <w:b/>
                <w:szCs w:val="24"/>
              </w:rPr>
            </w:pPr>
            <w:r w:rsidRPr="007B77EC">
              <w:rPr>
                <w:rFonts w:ascii="Times New Roman" w:hAnsi="Times New Roman"/>
                <w:b/>
                <w:szCs w:val="24"/>
              </w:rPr>
              <w:t>Покупатель</w:t>
            </w:r>
          </w:p>
          <w:p w:rsidR="00763619" w:rsidRPr="004A602E" w:rsidRDefault="00763619" w:rsidP="00D82419">
            <w:pPr>
              <w:jc w:val="center"/>
              <w:rPr>
                <w:rFonts w:ascii="Times New Roman" w:hAnsi="Times New Roman"/>
                <w:szCs w:val="24"/>
              </w:rPr>
            </w:pPr>
          </w:p>
        </w:tc>
      </w:tr>
      <w:tr w:rsidR="00763619" w:rsidRPr="00B143AE" w:rsidTr="00D82419">
        <w:trPr>
          <w:trHeight w:val="1968"/>
        </w:trPr>
        <w:tc>
          <w:tcPr>
            <w:tcW w:w="4968" w:type="dxa"/>
            <w:hideMark/>
          </w:tcPr>
          <w:p w:rsidR="00763619" w:rsidRPr="00B143AE" w:rsidRDefault="00763619" w:rsidP="00D82419">
            <w:pPr>
              <w:rPr>
                <w:rFonts w:ascii="Times New Roman" w:hAnsi="Times New Roman"/>
                <w:szCs w:val="24"/>
                <w:lang w:val="ru-RU"/>
              </w:rPr>
            </w:pPr>
            <w:r w:rsidRPr="00B143AE">
              <w:rPr>
                <w:rFonts w:ascii="Times New Roman" w:hAnsi="Times New Roman"/>
                <w:szCs w:val="24"/>
                <w:lang w:val="ru-RU"/>
              </w:rPr>
              <w:t>ОГРН 1147748011553</w:t>
            </w:r>
          </w:p>
          <w:p w:rsidR="00763619" w:rsidRPr="00B143AE" w:rsidRDefault="00763619" w:rsidP="00D82419">
            <w:pPr>
              <w:rPr>
                <w:rFonts w:ascii="Times New Roman" w:hAnsi="Times New Roman"/>
                <w:szCs w:val="24"/>
                <w:lang w:val="ru-RU"/>
              </w:rPr>
            </w:pPr>
            <w:r w:rsidRPr="00B143AE">
              <w:rPr>
                <w:rFonts w:ascii="Times New Roman" w:hAnsi="Times New Roman"/>
                <w:szCs w:val="24"/>
                <w:lang w:val="ru-RU"/>
              </w:rPr>
              <w:t>ИНН 7706818400, КПП 770601001</w:t>
            </w:r>
          </w:p>
          <w:p w:rsidR="00763619" w:rsidRPr="00B143AE" w:rsidRDefault="00763619" w:rsidP="00D82419">
            <w:pPr>
              <w:rPr>
                <w:rFonts w:ascii="Times New Roman" w:hAnsi="Times New Roman"/>
                <w:szCs w:val="24"/>
                <w:lang w:val="ru-RU"/>
              </w:rPr>
            </w:pPr>
            <w:r w:rsidRPr="00B143AE">
              <w:rPr>
                <w:rFonts w:ascii="Times New Roman" w:hAnsi="Times New Roman"/>
                <w:szCs w:val="24"/>
                <w:lang w:val="ru-RU"/>
              </w:rPr>
              <w:t>Место нахождения: город Москва</w:t>
            </w:r>
          </w:p>
          <w:p w:rsidR="00763619" w:rsidRPr="00B143AE" w:rsidRDefault="00763619" w:rsidP="00D82419">
            <w:pPr>
              <w:rPr>
                <w:rFonts w:ascii="Times New Roman" w:hAnsi="Times New Roman"/>
                <w:szCs w:val="24"/>
                <w:lang w:val="ru-RU"/>
              </w:rPr>
            </w:pPr>
            <w:r w:rsidRPr="00B143AE">
              <w:rPr>
                <w:rFonts w:ascii="Times New Roman" w:hAnsi="Times New Roman"/>
                <w:szCs w:val="24"/>
                <w:lang w:val="ru-RU"/>
              </w:rPr>
              <w:t>Адрес: 119017, город Москва, улица Большая Ордынка, дом 40, строение 4</w:t>
            </w:r>
          </w:p>
          <w:p w:rsidR="00763619" w:rsidRPr="00B143AE" w:rsidRDefault="00763619" w:rsidP="00D82419">
            <w:pPr>
              <w:rPr>
                <w:rFonts w:ascii="Times New Roman" w:hAnsi="Times New Roman"/>
                <w:szCs w:val="24"/>
                <w:lang w:val="ru-RU"/>
              </w:rPr>
            </w:pPr>
            <w:r w:rsidRPr="00B143AE">
              <w:rPr>
                <w:rFonts w:ascii="Times New Roman" w:hAnsi="Times New Roman"/>
                <w:szCs w:val="24"/>
                <w:lang w:val="ru-RU"/>
              </w:rPr>
              <w:t>Почтовый адрес: 125167, город Москва, Ленинградский проспект, дом 37А, корпус 4</w:t>
            </w:r>
          </w:p>
          <w:p w:rsidR="00763619" w:rsidRPr="00B143AE" w:rsidRDefault="00763619" w:rsidP="00D82419">
            <w:pPr>
              <w:rPr>
                <w:rFonts w:ascii="Times New Roman" w:hAnsi="Times New Roman"/>
                <w:szCs w:val="24"/>
                <w:lang w:val="ru-RU"/>
              </w:rPr>
            </w:pPr>
            <w:r w:rsidRPr="00B143AE">
              <w:rPr>
                <w:rFonts w:ascii="Times New Roman" w:hAnsi="Times New Roman"/>
                <w:szCs w:val="24"/>
                <w:lang w:val="ru-RU"/>
              </w:rPr>
              <w:t>р/с ___________________________ в ПАО Сбербанк</w:t>
            </w:r>
          </w:p>
          <w:p w:rsidR="00763619" w:rsidRPr="00B143AE" w:rsidRDefault="00763619" w:rsidP="00D82419">
            <w:pPr>
              <w:rPr>
                <w:rFonts w:ascii="Times New Roman" w:hAnsi="Times New Roman"/>
                <w:szCs w:val="24"/>
                <w:lang w:val="ru-RU"/>
              </w:rPr>
            </w:pPr>
            <w:r w:rsidRPr="00B143AE">
              <w:rPr>
                <w:rFonts w:ascii="Times New Roman" w:hAnsi="Times New Roman"/>
                <w:szCs w:val="24"/>
                <w:lang w:val="ru-RU"/>
              </w:rPr>
              <w:t>к/с 30101810400000000225, БИК 044525225</w:t>
            </w:r>
          </w:p>
        </w:tc>
        <w:tc>
          <w:tcPr>
            <w:tcW w:w="4786" w:type="dxa"/>
          </w:tcPr>
          <w:p w:rsidR="00763619" w:rsidRPr="00B143AE" w:rsidRDefault="00763619" w:rsidP="00D82419">
            <w:pPr>
              <w:rPr>
                <w:rFonts w:ascii="Times New Roman" w:hAnsi="Times New Roman"/>
                <w:szCs w:val="24"/>
                <w:lang w:val="ru-RU"/>
              </w:rPr>
            </w:pPr>
          </w:p>
          <w:p w:rsidR="00763619" w:rsidRPr="00B143AE" w:rsidRDefault="00763619" w:rsidP="00D82419">
            <w:pPr>
              <w:rPr>
                <w:rFonts w:ascii="Times New Roman" w:hAnsi="Times New Roman"/>
                <w:szCs w:val="24"/>
                <w:lang w:val="ru-RU"/>
              </w:rPr>
            </w:pPr>
          </w:p>
          <w:p w:rsidR="00763619" w:rsidRPr="00B143AE" w:rsidRDefault="00763619" w:rsidP="00D82419">
            <w:pPr>
              <w:rPr>
                <w:rFonts w:ascii="Times New Roman" w:hAnsi="Times New Roman"/>
                <w:szCs w:val="24"/>
                <w:lang w:val="ru-RU"/>
              </w:rPr>
            </w:pPr>
          </w:p>
          <w:p w:rsidR="00763619" w:rsidRPr="00B143AE" w:rsidRDefault="00763619" w:rsidP="00D82419">
            <w:pPr>
              <w:rPr>
                <w:rFonts w:ascii="Times New Roman" w:hAnsi="Times New Roman"/>
                <w:szCs w:val="24"/>
                <w:lang w:val="ru-RU"/>
              </w:rPr>
            </w:pPr>
          </w:p>
        </w:tc>
      </w:tr>
      <w:tr w:rsidR="00763619" w:rsidRPr="00B143AE" w:rsidTr="00D82419">
        <w:tc>
          <w:tcPr>
            <w:tcW w:w="4968" w:type="dxa"/>
          </w:tcPr>
          <w:p w:rsidR="00763619" w:rsidRPr="00B143AE" w:rsidRDefault="00763619" w:rsidP="00D82419">
            <w:pPr>
              <w:rPr>
                <w:rFonts w:ascii="Times New Roman" w:hAnsi="Times New Roman"/>
                <w:b/>
                <w:szCs w:val="24"/>
                <w:lang w:val="ru-RU"/>
              </w:rPr>
            </w:pPr>
            <w:r w:rsidRPr="00B143AE">
              <w:rPr>
                <w:rFonts w:ascii="Times New Roman" w:hAnsi="Times New Roman"/>
                <w:b/>
                <w:szCs w:val="24"/>
                <w:lang w:val="ru-RU"/>
              </w:rPr>
              <w:t xml:space="preserve"> </w:t>
            </w:r>
          </w:p>
          <w:p w:rsidR="00763619" w:rsidRPr="00C474B9" w:rsidRDefault="00763619" w:rsidP="00D82419">
            <w:pPr>
              <w:rPr>
                <w:rFonts w:ascii="Times New Roman" w:hAnsi="Times New Roman"/>
                <w:b/>
                <w:szCs w:val="24"/>
              </w:rPr>
            </w:pPr>
            <w:r w:rsidRPr="00B143AE">
              <w:rPr>
                <w:rFonts w:ascii="Times New Roman" w:hAnsi="Times New Roman"/>
                <w:b/>
                <w:szCs w:val="24"/>
                <w:lang w:val="ru-RU"/>
              </w:rPr>
              <w:t xml:space="preserve"> </w:t>
            </w:r>
            <w:r w:rsidRPr="004A602E">
              <w:rPr>
                <w:rFonts w:ascii="Times New Roman" w:hAnsi="Times New Roman"/>
                <w:szCs w:val="24"/>
              </w:rPr>
              <w:t>___________________</w:t>
            </w:r>
            <w:r w:rsidRPr="004A602E">
              <w:rPr>
                <w:rFonts w:ascii="Times New Roman" w:hAnsi="Times New Roman"/>
                <w:b/>
                <w:szCs w:val="24"/>
              </w:rPr>
              <w:t>/</w:t>
            </w:r>
            <w:r w:rsidRPr="00C474B9">
              <w:rPr>
                <w:rFonts w:ascii="Times New Roman" w:hAnsi="Times New Roman"/>
                <w:szCs w:val="24"/>
              </w:rPr>
              <w:t xml:space="preserve"> </w:t>
            </w:r>
            <w:r w:rsidRPr="00C474B9">
              <w:rPr>
                <w:rFonts w:ascii="Times New Roman" w:hAnsi="Times New Roman"/>
                <w:b/>
                <w:szCs w:val="24"/>
              </w:rPr>
              <w:t xml:space="preserve">                                   /    </w:t>
            </w:r>
          </w:p>
          <w:p w:rsidR="00763619" w:rsidRPr="00737648" w:rsidRDefault="00763619" w:rsidP="00D82419">
            <w:pPr>
              <w:rPr>
                <w:rFonts w:ascii="Times New Roman" w:hAnsi="Times New Roman"/>
                <w:b/>
                <w:szCs w:val="24"/>
              </w:rPr>
            </w:pPr>
          </w:p>
          <w:p w:rsidR="00763619" w:rsidRPr="00B143AE" w:rsidRDefault="00763619" w:rsidP="00D82419">
            <w:pPr>
              <w:rPr>
                <w:rFonts w:ascii="Times New Roman" w:hAnsi="Times New Roman"/>
                <w:szCs w:val="24"/>
              </w:rPr>
            </w:pPr>
            <w:r w:rsidRPr="00B143AE">
              <w:rPr>
                <w:rFonts w:ascii="Times New Roman" w:hAnsi="Times New Roman"/>
                <w:i/>
                <w:szCs w:val="24"/>
              </w:rPr>
              <w:t xml:space="preserve">М.П.                                                                                                              </w:t>
            </w:r>
            <w:r w:rsidRPr="00B143AE">
              <w:rPr>
                <w:rFonts w:ascii="Times New Roman" w:hAnsi="Times New Roman"/>
                <w:b/>
                <w:szCs w:val="24"/>
              </w:rPr>
              <w:t xml:space="preserve">                                                                                                     </w:t>
            </w:r>
          </w:p>
        </w:tc>
        <w:tc>
          <w:tcPr>
            <w:tcW w:w="4786" w:type="dxa"/>
          </w:tcPr>
          <w:p w:rsidR="00763619" w:rsidRPr="00B143AE" w:rsidRDefault="00763619" w:rsidP="00D82419">
            <w:pPr>
              <w:rPr>
                <w:rFonts w:ascii="Times New Roman" w:hAnsi="Times New Roman"/>
                <w:szCs w:val="24"/>
              </w:rPr>
            </w:pPr>
          </w:p>
          <w:p w:rsidR="00763619" w:rsidRPr="00B143AE" w:rsidRDefault="00763619" w:rsidP="00D82419">
            <w:pPr>
              <w:rPr>
                <w:rFonts w:ascii="Times New Roman" w:hAnsi="Times New Roman"/>
                <w:b/>
                <w:szCs w:val="24"/>
              </w:rPr>
            </w:pPr>
            <w:r w:rsidRPr="00B143AE">
              <w:rPr>
                <w:rFonts w:ascii="Times New Roman" w:hAnsi="Times New Roman"/>
                <w:szCs w:val="24"/>
              </w:rPr>
              <w:t>____________________</w:t>
            </w:r>
            <w:r w:rsidRPr="00B143AE">
              <w:rPr>
                <w:rFonts w:ascii="Times New Roman" w:hAnsi="Times New Roman"/>
                <w:b/>
                <w:szCs w:val="24"/>
              </w:rPr>
              <w:t>/                            /</w:t>
            </w:r>
          </w:p>
          <w:p w:rsidR="00763619" w:rsidRPr="00B143AE" w:rsidRDefault="00763619" w:rsidP="00D82419">
            <w:pPr>
              <w:rPr>
                <w:rFonts w:ascii="Times New Roman" w:hAnsi="Times New Roman"/>
                <w:b/>
                <w:szCs w:val="24"/>
              </w:rPr>
            </w:pPr>
          </w:p>
          <w:p w:rsidR="00763619" w:rsidRPr="00B143AE" w:rsidRDefault="00763619" w:rsidP="00D82419">
            <w:pPr>
              <w:rPr>
                <w:rFonts w:ascii="Times New Roman" w:hAnsi="Times New Roman"/>
                <w:szCs w:val="24"/>
              </w:rPr>
            </w:pPr>
            <w:r w:rsidRPr="00B143AE">
              <w:rPr>
                <w:rFonts w:ascii="Times New Roman" w:hAnsi="Times New Roman"/>
                <w:szCs w:val="24"/>
              </w:rPr>
              <w:t xml:space="preserve">              </w:t>
            </w:r>
            <w:r w:rsidRPr="00B143AE">
              <w:rPr>
                <w:rFonts w:ascii="Times New Roman" w:hAnsi="Times New Roman"/>
                <w:i/>
                <w:szCs w:val="24"/>
              </w:rPr>
              <w:t xml:space="preserve">М.П.                                                                                                                                  </w:t>
            </w:r>
            <w:r w:rsidRPr="00B143AE">
              <w:rPr>
                <w:rFonts w:ascii="Times New Roman" w:hAnsi="Times New Roman"/>
                <w:szCs w:val="24"/>
              </w:rPr>
              <w:t xml:space="preserve"> </w:t>
            </w:r>
          </w:p>
        </w:tc>
      </w:tr>
    </w:tbl>
    <w:p w:rsidR="00763619" w:rsidRPr="00CB4E24" w:rsidRDefault="00763619" w:rsidP="00763619">
      <w:pPr>
        <w:ind w:left="5529" w:right="-57"/>
        <w:jc w:val="both"/>
        <w:rPr>
          <w:rFonts w:ascii="Times New Roman" w:hAnsi="Times New Roman"/>
          <w:b/>
          <w:bCs/>
          <w:szCs w:val="24"/>
          <w:lang w:val="ru-RU"/>
        </w:rPr>
      </w:pPr>
    </w:p>
    <w:p w:rsidR="00073AC5" w:rsidRDefault="00073AC5"/>
    <w:sectPr w:rsidR="00073AC5" w:rsidSect="00763619">
      <w:pgSz w:w="11901" w:h="16834"/>
      <w:pgMar w:top="993" w:right="986" w:bottom="993" w:left="1134" w:header="720" w:footer="170" w:gutter="0"/>
      <w:paperSrc w:first="7" w:other="7"/>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619" w:rsidRDefault="00763619" w:rsidP="00763619">
      <w:r>
        <w:separator/>
      </w:r>
    </w:p>
  </w:endnote>
  <w:endnote w:type="continuationSeparator" w:id="0">
    <w:p w:rsidR="00763619" w:rsidRDefault="00763619" w:rsidP="0076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619" w:rsidRDefault="00763619" w:rsidP="00763619">
      <w:r>
        <w:separator/>
      </w:r>
    </w:p>
  </w:footnote>
  <w:footnote w:type="continuationSeparator" w:id="0">
    <w:p w:rsidR="00763619" w:rsidRDefault="00763619" w:rsidP="00763619">
      <w:r>
        <w:continuationSeparator/>
      </w:r>
    </w:p>
  </w:footnote>
  <w:footnote w:id="1">
    <w:p w:rsidR="00763619" w:rsidRDefault="00763619" w:rsidP="00763619">
      <w:pPr>
        <w:pStyle w:val="a9"/>
      </w:pPr>
      <w:r w:rsidRPr="00737648">
        <w:rPr>
          <w:rStyle w:val="a8"/>
          <w:sz w:val="16"/>
          <w:szCs w:val="16"/>
        </w:rPr>
        <w:footnoteRef/>
      </w:r>
      <w:r w:rsidRPr="00B143AE">
        <w:rPr>
          <w:rStyle w:val="a8"/>
          <w:sz w:val="16"/>
          <w:szCs w:val="16"/>
        </w:rPr>
        <w:t xml:space="preserve"> </w:t>
      </w:r>
      <w:r w:rsidRPr="00B143AE">
        <w:rPr>
          <w:sz w:val="16"/>
          <w:szCs w:val="16"/>
        </w:rPr>
        <w:t>Применяется на усмотрение Продавца</w:t>
      </w:r>
    </w:p>
  </w:footnote>
  <w:footnote w:id="2">
    <w:p w:rsidR="00763619" w:rsidRDefault="00763619" w:rsidP="00763619">
      <w:pPr>
        <w:pStyle w:val="a9"/>
      </w:pPr>
      <w:r w:rsidRPr="00737648">
        <w:rPr>
          <w:rStyle w:val="a8"/>
          <w:sz w:val="16"/>
          <w:szCs w:val="16"/>
        </w:rPr>
        <w:footnoteRef/>
      </w:r>
      <w:r w:rsidRPr="00B143AE">
        <w:rPr>
          <w:sz w:val="16"/>
          <w:szCs w:val="16"/>
        </w:rPr>
        <w:t xml:space="preserve"> Применимо в случае заключения Договора с Победителем Аукциона</w:t>
      </w:r>
    </w:p>
  </w:footnote>
  <w:footnote w:id="3">
    <w:p w:rsidR="00763619" w:rsidRDefault="00763619" w:rsidP="00763619">
      <w:pPr>
        <w:pStyle w:val="a9"/>
      </w:pPr>
      <w:r w:rsidRPr="00737648">
        <w:rPr>
          <w:rStyle w:val="a8"/>
          <w:sz w:val="16"/>
          <w:szCs w:val="16"/>
        </w:rPr>
        <w:footnoteRef/>
      </w:r>
      <w:r w:rsidRPr="00B143AE">
        <w:rPr>
          <w:sz w:val="16"/>
          <w:szCs w:val="16"/>
        </w:rPr>
        <w:t xml:space="preserve"> Применимо в случае заключения Договора с Победителем Аукциона</w:t>
      </w:r>
    </w:p>
  </w:footnote>
  <w:footnote w:id="4">
    <w:p w:rsidR="00763619" w:rsidRDefault="00763619" w:rsidP="00763619">
      <w:pPr>
        <w:pStyle w:val="a9"/>
        <w:jc w:val="both"/>
      </w:pPr>
      <w:r w:rsidRPr="00737648">
        <w:rPr>
          <w:rStyle w:val="a8"/>
          <w:sz w:val="16"/>
          <w:szCs w:val="16"/>
        </w:rPr>
        <w:footnoteRef/>
      </w:r>
      <w:r w:rsidRPr="00B143AE">
        <w:rPr>
          <w:sz w:val="16"/>
          <w:szCs w:val="16"/>
        </w:rPr>
        <w:t xml:space="preserve"> </w:t>
      </w:r>
      <w:r w:rsidRPr="00B143AE">
        <w:rPr>
          <w:color w:val="000000"/>
          <w:sz w:val="16"/>
          <w:szCs w:val="16"/>
        </w:rPr>
        <w:t>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w:t>
      </w:r>
    </w:p>
  </w:footnote>
  <w:footnote w:id="5">
    <w:p w:rsidR="00763619" w:rsidRDefault="00763619" w:rsidP="00763619">
      <w:pPr>
        <w:pStyle w:val="ac"/>
        <w:shd w:val="clear" w:color="auto" w:fill="auto"/>
        <w:tabs>
          <w:tab w:val="left" w:pos="168"/>
        </w:tabs>
        <w:jc w:val="both"/>
      </w:pPr>
      <w:r w:rsidRPr="00737648">
        <w:rPr>
          <w:color w:val="000000"/>
          <w:sz w:val="16"/>
          <w:szCs w:val="16"/>
          <w:vertAlign w:val="superscript"/>
        </w:rPr>
        <w:footnoteRef/>
      </w:r>
      <w:r w:rsidRPr="00737648">
        <w:rPr>
          <w:color w:val="000000"/>
          <w:sz w:val="16"/>
          <w:szCs w:val="16"/>
          <w:vertAlign w:val="superscript"/>
        </w:rPr>
        <w:tab/>
      </w:r>
      <w:r w:rsidRPr="00B143AE">
        <w:rPr>
          <w:color w:val="000000"/>
          <w:sz w:val="16"/>
          <w:szCs w:val="16"/>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45755"/>
    <w:multiLevelType w:val="hybridMultilevel"/>
    <w:tmpl w:val="5BD460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7633C5A"/>
    <w:multiLevelType w:val="hybridMultilevel"/>
    <w:tmpl w:val="0B3C77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34C"/>
    <w:rsid w:val="00073AC5"/>
    <w:rsid w:val="002F434C"/>
    <w:rsid w:val="00763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20D98-8894-4D61-A004-E2B67ACD6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619"/>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63619"/>
    <w:pPr>
      <w:spacing w:after="120"/>
    </w:pPr>
    <w:rPr>
      <w:rFonts w:ascii="Times New Roman" w:hAnsi="Times New Roman"/>
      <w:sz w:val="20"/>
      <w:lang w:val="ru-RU"/>
    </w:rPr>
  </w:style>
  <w:style w:type="character" w:customStyle="1" w:styleId="a4">
    <w:name w:val="Основной текст Знак"/>
    <w:basedOn w:val="a0"/>
    <w:link w:val="a3"/>
    <w:uiPriority w:val="99"/>
    <w:rsid w:val="00763619"/>
    <w:rPr>
      <w:rFonts w:ascii="Times New Roman" w:eastAsia="Times New Roman" w:hAnsi="Times New Roman" w:cs="Times New Roman"/>
      <w:sz w:val="20"/>
      <w:szCs w:val="20"/>
      <w:lang w:eastAsia="ru-RU"/>
    </w:rPr>
  </w:style>
  <w:style w:type="paragraph" w:styleId="2">
    <w:name w:val="Body Text 2"/>
    <w:basedOn w:val="a"/>
    <w:link w:val="20"/>
    <w:uiPriority w:val="99"/>
    <w:rsid w:val="00763619"/>
    <w:pPr>
      <w:spacing w:after="120" w:line="480" w:lineRule="auto"/>
    </w:pPr>
    <w:rPr>
      <w:rFonts w:ascii="Times New Roman" w:hAnsi="Times New Roman"/>
      <w:sz w:val="20"/>
      <w:lang w:val="ru-RU"/>
    </w:rPr>
  </w:style>
  <w:style w:type="character" w:customStyle="1" w:styleId="20">
    <w:name w:val="Основной текст 2 Знак"/>
    <w:basedOn w:val="a0"/>
    <w:link w:val="2"/>
    <w:uiPriority w:val="99"/>
    <w:rsid w:val="00763619"/>
    <w:rPr>
      <w:rFonts w:ascii="Times New Roman" w:eastAsia="Times New Roman" w:hAnsi="Times New Roman" w:cs="Times New Roman"/>
      <w:sz w:val="20"/>
      <w:szCs w:val="20"/>
      <w:lang w:eastAsia="ru-RU"/>
    </w:rPr>
  </w:style>
  <w:style w:type="character" w:styleId="a5">
    <w:name w:val="annotation reference"/>
    <w:basedOn w:val="a0"/>
    <w:uiPriority w:val="99"/>
    <w:rsid w:val="00763619"/>
    <w:rPr>
      <w:rFonts w:cs="Times New Roman"/>
      <w:sz w:val="16"/>
    </w:rPr>
  </w:style>
  <w:style w:type="paragraph" w:styleId="a6">
    <w:name w:val="annotation text"/>
    <w:basedOn w:val="a"/>
    <w:link w:val="a7"/>
    <w:uiPriority w:val="99"/>
    <w:rsid w:val="00763619"/>
    <w:rPr>
      <w:sz w:val="20"/>
    </w:rPr>
  </w:style>
  <w:style w:type="character" w:customStyle="1" w:styleId="a7">
    <w:name w:val="Текст примечания Знак"/>
    <w:basedOn w:val="a0"/>
    <w:link w:val="a6"/>
    <w:uiPriority w:val="99"/>
    <w:rsid w:val="00763619"/>
    <w:rPr>
      <w:rFonts w:ascii="NTTimes/Cyrillic" w:eastAsia="Times New Roman" w:hAnsi="NTTimes/Cyrillic" w:cs="Times New Roman"/>
      <w:sz w:val="20"/>
      <w:szCs w:val="20"/>
      <w:lang w:val="en-US" w:eastAsia="ru-RU"/>
    </w:rPr>
  </w:style>
  <w:style w:type="character" w:styleId="a8">
    <w:name w:val="footnote reference"/>
    <w:basedOn w:val="a0"/>
    <w:uiPriority w:val="99"/>
    <w:rsid w:val="00763619"/>
    <w:rPr>
      <w:rFonts w:ascii="Times New Roman" w:hAnsi="Times New Roman" w:cs="Times New Roman"/>
      <w:vertAlign w:val="superscript"/>
    </w:rPr>
  </w:style>
  <w:style w:type="paragraph" w:styleId="a9">
    <w:name w:val="footnote text"/>
    <w:basedOn w:val="a"/>
    <w:link w:val="aa"/>
    <w:uiPriority w:val="99"/>
    <w:rsid w:val="00763619"/>
    <w:pPr>
      <w:autoSpaceDE w:val="0"/>
      <w:autoSpaceDN w:val="0"/>
    </w:pPr>
    <w:rPr>
      <w:rFonts w:ascii="Times New Roman" w:hAnsi="Times New Roman"/>
      <w:sz w:val="20"/>
      <w:lang w:val="ru-RU"/>
    </w:rPr>
  </w:style>
  <w:style w:type="character" w:customStyle="1" w:styleId="aa">
    <w:name w:val="Текст сноски Знак"/>
    <w:basedOn w:val="a0"/>
    <w:link w:val="a9"/>
    <w:uiPriority w:val="99"/>
    <w:rsid w:val="00763619"/>
    <w:rPr>
      <w:rFonts w:ascii="Times New Roman" w:eastAsia="Times New Roman" w:hAnsi="Times New Roman" w:cs="Times New Roman"/>
      <w:sz w:val="20"/>
      <w:szCs w:val="20"/>
      <w:lang w:eastAsia="ru-RU"/>
    </w:rPr>
  </w:style>
  <w:style w:type="paragraph" w:customStyle="1" w:styleId="ConsPlusNormal">
    <w:name w:val="ConsPlusNormal"/>
    <w:uiPriority w:val="99"/>
    <w:rsid w:val="0076361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Сноска_"/>
    <w:link w:val="ac"/>
    <w:locked/>
    <w:rsid w:val="00763619"/>
    <w:rPr>
      <w:rFonts w:ascii="Times New Roman" w:hAnsi="Times New Roman"/>
      <w:shd w:val="clear" w:color="auto" w:fill="FFFFFF"/>
    </w:rPr>
  </w:style>
  <w:style w:type="paragraph" w:customStyle="1" w:styleId="ac">
    <w:name w:val="Сноска"/>
    <w:basedOn w:val="a"/>
    <w:link w:val="ab"/>
    <w:rsid w:val="00763619"/>
    <w:pPr>
      <w:widowControl w:val="0"/>
      <w:shd w:val="clear" w:color="auto" w:fill="FFFFFF"/>
      <w:spacing w:line="230" w:lineRule="exact"/>
    </w:pPr>
    <w:rPr>
      <w:rFonts w:ascii="Times New Roman" w:eastAsiaTheme="minorHAnsi" w:hAnsi="Times New Roman" w:cstheme="minorBidi"/>
      <w:sz w:val="22"/>
      <w:szCs w:val="22"/>
      <w:lang w:val="ru-RU" w:eastAsia="en-US"/>
    </w:rPr>
  </w:style>
  <w:style w:type="paragraph" w:customStyle="1" w:styleId="Iauiue">
    <w:name w:val="Iau?iue"/>
    <w:uiPriority w:val="99"/>
    <w:rsid w:val="00763619"/>
    <w:pPr>
      <w:widowControl w:val="0"/>
      <w:spacing w:before="180" w:after="0" w:line="278" w:lineRule="auto"/>
      <w:ind w:firstLine="560"/>
      <w:jc w:val="both"/>
    </w:pPr>
    <w:rPr>
      <w:rFonts w:ascii="Times New Roman" w:eastAsia="Times New Roman" w:hAnsi="Times New Roman" w:cs="Times New Roman"/>
      <w:sz w:val="20"/>
      <w:szCs w:val="20"/>
      <w:lang w:eastAsia="ru-RU"/>
    </w:rPr>
  </w:style>
  <w:style w:type="paragraph" w:customStyle="1" w:styleId="ConsNormal">
    <w:name w:val="ConsNormal"/>
    <w:uiPriority w:val="99"/>
    <w:rsid w:val="0076361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Body1">
    <w:name w:val="Body 1"/>
    <w:basedOn w:val="a"/>
    <w:uiPriority w:val="99"/>
    <w:rsid w:val="00763619"/>
    <w:pPr>
      <w:tabs>
        <w:tab w:val="left" w:pos="680"/>
      </w:tabs>
      <w:spacing w:after="140" w:line="290" w:lineRule="auto"/>
      <w:ind w:left="680"/>
      <w:jc w:val="both"/>
    </w:pPr>
    <w:rPr>
      <w:rFonts w:ascii="Arial" w:hAnsi="Arial"/>
      <w:kern w:val="20"/>
      <w:sz w:val="20"/>
      <w:lang w:val="en-GB" w:eastAsia="en-US"/>
    </w:rPr>
  </w:style>
  <w:style w:type="paragraph" w:styleId="ad">
    <w:name w:val="Balloon Text"/>
    <w:basedOn w:val="a"/>
    <w:link w:val="ae"/>
    <w:uiPriority w:val="99"/>
    <w:semiHidden/>
    <w:unhideWhenUsed/>
    <w:rsid w:val="00763619"/>
    <w:rPr>
      <w:rFonts w:ascii="Segoe UI" w:hAnsi="Segoe UI" w:cs="Segoe UI"/>
      <w:sz w:val="18"/>
      <w:szCs w:val="18"/>
    </w:rPr>
  </w:style>
  <w:style w:type="character" w:customStyle="1" w:styleId="ae">
    <w:name w:val="Текст выноски Знак"/>
    <w:basedOn w:val="a0"/>
    <w:link w:val="ad"/>
    <w:uiPriority w:val="99"/>
    <w:semiHidden/>
    <w:rsid w:val="00763619"/>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2144</Words>
  <Characters>12222</Characters>
  <Application>Microsoft Office Word</Application>
  <DocSecurity>0</DocSecurity>
  <Lines>101</Lines>
  <Paragraphs>28</Paragraphs>
  <ScaleCrop>false</ScaleCrop>
  <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Желудкова Ольга</dc:creator>
  <cp:keywords/>
  <dc:description/>
  <cp:lastModifiedBy>Желудкова Ольга</cp:lastModifiedBy>
  <cp:revision>2</cp:revision>
  <dcterms:created xsi:type="dcterms:W3CDTF">2017-09-20T12:22:00Z</dcterms:created>
  <dcterms:modified xsi:type="dcterms:W3CDTF">2017-09-20T12:29:00Z</dcterms:modified>
</cp:coreProperties>
</file>