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9F" w:rsidRPr="000C514E" w:rsidRDefault="00FF1A9F" w:rsidP="00DE7E28">
      <w:pPr>
        <w:jc w:val="center"/>
        <w:rPr>
          <w:b/>
          <w:spacing w:val="60"/>
          <w:sz w:val="22"/>
          <w:szCs w:val="22"/>
        </w:rPr>
      </w:pPr>
      <w:r w:rsidRPr="000C514E">
        <w:rPr>
          <w:b/>
          <w:spacing w:val="60"/>
          <w:sz w:val="22"/>
          <w:szCs w:val="22"/>
        </w:rPr>
        <w:t xml:space="preserve">ДОГОВОР </w:t>
      </w:r>
    </w:p>
    <w:p w:rsidR="00FF1A9F" w:rsidRPr="000C514E" w:rsidRDefault="00FF1A9F" w:rsidP="00DE7E28">
      <w:pPr>
        <w:jc w:val="center"/>
        <w:rPr>
          <w:b/>
          <w:spacing w:val="60"/>
          <w:sz w:val="22"/>
          <w:szCs w:val="22"/>
        </w:rPr>
      </w:pPr>
      <w:r w:rsidRPr="000C514E">
        <w:rPr>
          <w:b/>
          <w:spacing w:val="60"/>
          <w:sz w:val="22"/>
          <w:szCs w:val="22"/>
        </w:rPr>
        <w:t>КУПЛИ-ПРОДАЖИ</w:t>
      </w:r>
    </w:p>
    <w:p w:rsidR="00FF1A9F" w:rsidRPr="000C514E" w:rsidRDefault="00FF1A9F" w:rsidP="00DE7E28">
      <w:pPr>
        <w:jc w:val="center"/>
        <w:rPr>
          <w:spacing w:val="60"/>
          <w:sz w:val="22"/>
          <w:szCs w:val="22"/>
        </w:rPr>
      </w:pPr>
    </w:p>
    <w:p w:rsidR="00FF1A9F" w:rsidRPr="000C514E" w:rsidRDefault="00FF1A9F" w:rsidP="00DE7E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Екатеринбург    </w:t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  <w:t xml:space="preserve">         </w:t>
      </w:r>
      <w:r w:rsidRPr="000C514E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</w:t>
      </w:r>
      <w:r w:rsidRPr="000C514E">
        <w:rPr>
          <w:sz w:val="22"/>
          <w:szCs w:val="22"/>
        </w:rPr>
        <w:t xml:space="preserve">    «</w:t>
      </w:r>
      <w:r>
        <w:rPr>
          <w:sz w:val="22"/>
          <w:szCs w:val="22"/>
        </w:rPr>
        <w:t>___</w:t>
      </w:r>
      <w:r w:rsidRPr="000C514E">
        <w:rPr>
          <w:sz w:val="22"/>
          <w:szCs w:val="22"/>
        </w:rPr>
        <w:t>»</w:t>
      </w:r>
      <w:r>
        <w:rPr>
          <w:sz w:val="22"/>
          <w:szCs w:val="22"/>
        </w:rPr>
        <w:t xml:space="preserve"> _______</w:t>
      </w:r>
      <w:r w:rsidRPr="000C514E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0C514E">
        <w:rPr>
          <w:sz w:val="22"/>
          <w:szCs w:val="22"/>
        </w:rPr>
        <w:t xml:space="preserve"> года                                                                                                  </w:t>
      </w:r>
    </w:p>
    <w:p w:rsidR="00FF1A9F" w:rsidRPr="0061500D" w:rsidRDefault="00FF1A9F" w:rsidP="00DE7E28">
      <w:pPr>
        <w:jc w:val="both"/>
        <w:rPr>
          <w:sz w:val="22"/>
          <w:szCs w:val="22"/>
        </w:rPr>
      </w:pPr>
    </w:p>
    <w:p w:rsidR="00FF1A9F" w:rsidRPr="00F12960" w:rsidRDefault="00FF1A9F" w:rsidP="00F12960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157C97">
        <w:rPr>
          <w:rFonts w:ascii="Times New Roman" w:hAnsi="Times New Roman"/>
        </w:rPr>
        <w:t xml:space="preserve">Финансовый управляющий </w:t>
      </w:r>
      <w:r w:rsidRPr="00157C97">
        <w:rPr>
          <w:rFonts w:ascii="Times New Roman" w:hAnsi="Times New Roman"/>
          <w:b/>
        </w:rPr>
        <w:t>Маслакова Сергея Ильича</w:t>
      </w:r>
      <w:r w:rsidRPr="00157C97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от по делу № А60-40087/2016 от 21.04.2017 г.</w:t>
      </w:r>
      <w:r w:rsidRPr="0061500D">
        <w:rPr>
          <w:rFonts w:ascii="Times New Roman" w:hAnsi="Times New Roman"/>
        </w:rPr>
        <w:t>, именуемый «Продавец», с одной стороны, и __________________________________</w:t>
      </w:r>
      <w:r w:rsidRPr="00F12960">
        <w:rPr>
          <w:rFonts w:ascii="Times New Roman" w:hAnsi="Times New Roman"/>
        </w:rPr>
        <w:t xml:space="preserve"> именуемый в дальнейшем </w:t>
      </w:r>
      <w:r w:rsidRPr="00F12960">
        <w:rPr>
          <w:rFonts w:ascii="Times New Roman" w:hAnsi="Times New Roman"/>
          <w:bCs/>
        </w:rPr>
        <w:t>“Покупатель”</w:t>
      </w:r>
      <w:r w:rsidRPr="00F12960">
        <w:rPr>
          <w:rFonts w:ascii="Times New Roman" w:hAnsi="Times New Roman"/>
        </w:rPr>
        <w:t xml:space="preserve">, в лице ___________________________________, действующего на основании ________________, с другой стороны, заключили настоящий Договор о нижеследующем. </w:t>
      </w:r>
    </w:p>
    <w:p w:rsidR="00FF1A9F" w:rsidRPr="000C514E" w:rsidRDefault="00FF1A9F" w:rsidP="00DE7E28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0C514E">
        <w:rPr>
          <w:rFonts w:ascii="Times New Roman" w:hAnsi="Times New Roman"/>
        </w:rPr>
        <w:t xml:space="preserve"> </w:t>
      </w:r>
    </w:p>
    <w:p w:rsidR="00FF1A9F" w:rsidRPr="000C514E" w:rsidRDefault="00FF1A9F" w:rsidP="00DE7E28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 w:rsidRPr="000C514E">
        <w:rPr>
          <w:b/>
          <w:sz w:val="22"/>
          <w:szCs w:val="22"/>
        </w:rPr>
        <w:t xml:space="preserve"> Предмет договора</w:t>
      </w:r>
    </w:p>
    <w:p w:rsidR="00FF1A9F" w:rsidRPr="000C514E" w:rsidRDefault="00FF1A9F" w:rsidP="00DE7E28">
      <w:pPr>
        <w:numPr>
          <w:ilvl w:val="1"/>
          <w:numId w:val="2"/>
        </w:numPr>
        <w:tabs>
          <w:tab w:val="clear" w:pos="900"/>
          <w:tab w:val="num" w:pos="1276"/>
        </w:tabs>
        <w:ind w:left="0" w:firstLine="708"/>
        <w:jc w:val="both"/>
        <w:rPr>
          <w:sz w:val="22"/>
          <w:szCs w:val="22"/>
        </w:rPr>
      </w:pPr>
      <w:r w:rsidRPr="000C514E">
        <w:rPr>
          <w:sz w:val="22"/>
          <w:szCs w:val="22"/>
        </w:rPr>
        <w:t xml:space="preserve">Продавец передает Покупателю в собственность: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93"/>
        <w:gridCol w:w="9917"/>
      </w:tblGrid>
      <w:tr w:rsidR="00FF1A9F" w:rsidRPr="000440AD" w:rsidTr="00E900EA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9F" w:rsidRPr="000440AD" w:rsidRDefault="00FF1A9F" w:rsidP="00E900EA">
            <w:pPr>
              <w:rPr>
                <w:sz w:val="20"/>
                <w:szCs w:val="20"/>
              </w:rPr>
            </w:pPr>
          </w:p>
          <w:p w:rsidR="00FF1A9F" w:rsidRPr="000440AD" w:rsidRDefault="00FF1A9F" w:rsidP="00E900EA">
            <w:pPr>
              <w:rPr>
                <w:sz w:val="20"/>
                <w:szCs w:val="20"/>
              </w:rPr>
            </w:pPr>
          </w:p>
          <w:p w:rsidR="00FF1A9F" w:rsidRPr="000440AD" w:rsidRDefault="00FF1A9F" w:rsidP="00E900EA">
            <w:pPr>
              <w:rPr>
                <w:sz w:val="20"/>
                <w:szCs w:val="20"/>
              </w:rPr>
            </w:pPr>
            <w:r w:rsidRPr="000440AD">
              <w:rPr>
                <w:sz w:val="20"/>
                <w:szCs w:val="20"/>
              </w:rPr>
              <w:t>1.</w:t>
            </w:r>
          </w:p>
        </w:tc>
        <w:tc>
          <w:tcPr>
            <w:tcW w:w="4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1A9F" w:rsidRPr="000440AD" w:rsidRDefault="00FF1A9F" w:rsidP="00E900EA">
            <w:pPr>
              <w:jc w:val="both"/>
              <w:rPr>
                <w:sz w:val="20"/>
                <w:szCs w:val="20"/>
              </w:rPr>
            </w:pPr>
            <w:r w:rsidRPr="000440AD">
              <w:rPr>
                <w:sz w:val="20"/>
                <w:szCs w:val="20"/>
              </w:rPr>
              <w:t>- земельный участок с кадастровым номером 66:33:0101001:33, расположенный по адресу: Свердловская область, Сысертский район, г. Арамиль, ул. Набережная, 14, общая площадь 2027 кв.м.(</w:t>
            </w:r>
            <w:r w:rsidRPr="000440AD">
              <w:rPr>
                <w:color w:val="000000"/>
                <w:sz w:val="20"/>
                <w:szCs w:val="20"/>
                <w:shd w:val="clear" w:color="auto" w:fill="FFFFFF"/>
              </w:rPr>
              <w:t xml:space="preserve"> Вид, номер и дата государственной регистрации права: Собственность, № 66-66-19/001/2006-342 от 09.03.2006 дата государственной регистрации: 17.04.2012, номер государственной регистрации: 66:33:0101001:33-66/019/2017-2</w:t>
            </w:r>
            <w:r w:rsidRPr="000440AD">
              <w:rPr>
                <w:sz w:val="20"/>
                <w:szCs w:val="20"/>
              </w:rPr>
              <w:t>);</w:t>
            </w:r>
          </w:p>
          <w:p w:rsidR="00FF1A9F" w:rsidRPr="000440AD" w:rsidRDefault="00FF1A9F" w:rsidP="00E900EA">
            <w:pPr>
              <w:jc w:val="both"/>
              <w:rPr>
                <w:color w:val="000000"/>
                <w:sz w:val="20"/>
                <w:szCs w:val="20"/>
              </w:rPr>
            </w:pPr>
            <w:r w:rsidRPr="000440AD">
              <w:rPr>
                <w:sz w:val="20"/>
                <w:szCs w:val="20"/>
              </w:rPr>
              <w:t>- жилой дом общей площадью 305,4 кв.м., кадастровый номер 66:33:0101001:610, расположенного по адресу: Свердловская область, Сысертский район, г. Арамиль, ул. Набережная, 14 (</w:t>
            </w:r>
            <w:r w:rsidRPr="000440AD">
              <w:rPr>
                <w:color w:val="000000"/>
                <w:sz w:val="20"/>
                <w:szCs w:val="20"/>
                <w:shd w:val="clear" w:color="auto" w:fill="FFFFFF"/>
              </w:rPr>
              <w:t>Ранее присвоенный государственный учетный номер: Инвентарный номер: 3577_01_64-02, Условный номер: 66-66-19/001/2010-266, Вид, номер и дата государственной регистрации права: Собственность, № 66-66-19/001/2010-266 от 03.02.2010</w:t>
            </w:r>
            <w:r w:rsidRPr="000440AD">
              <w:rPr>
                <w:sz w:val="20"/>
                <w:szCs w:val="20"/>
              </w:rPr>
              <w:t>);</w:t>
            </w:r>
          </w:p>
        </w:tc>
      </w:tr>
    </w:tbl>
    <w:p w:rsidR="00FF1A9F" w:rsidRPr="000C514E" w:rsidRDefault="00FF1A9F" w:rsidP="001C39D4">
      <w:pPr>
        <w:jc w:val="both"/>
        <w:rPr>
          <w:sz w:val="22"/>
          <w:szCs w:val="22"/>
        </w:rPr>
      </w:pPr>
      <w:r w:rsidRPr="000C514E">
        <w:rPr>
          <w:sz w:val="22"/>
          <w:szCs w:val="22"/>
        </w:rPr>
        <w:t xml:space="preserve">(далее </w:t>
      </w:r>
      <w:r>
        <w:rPr>
          <w:sz w:val="22"/>
          <w:szCs w:val="22"/>
        </w:rPr>
        <w:t>имущество</w:t>
      </w:r>
      <w:r w:rsidRPr="000C514E">
        <w:rPr>
          <w:sz w:val="22"/>
          <w:szCs w:val="22"/>
        </w:rPr>
        <w:t xml:space="preserve">), а Покупатель обязуется принять </w:t>
      </w:r>
      <w:r>
        <w:rPr>
          <w:sz w:val="22"/>
          <w:szCs w:val="22"/>
        </w:rPr>
        <w:t>имущество</w:t>
      </w:r>
      <w:r w:rsidRPr="000C514E">
        <w:rPr>
          <w:sz w:val="22"/>
          <w:szCs w:val="22"/>
        </w:rPr>
        <w:t xml:space="preserve"> и уплатить цену в соответствии с разделом 2 настоящего договора. </w:t>
      </w:r>
    </w:p>
    <w:p w:rsidR="00FF1A9F" w:rsidRPr="000C514E" w:rsidRDefault="00FF1A9F" w:rsidP="00DE7E28">
      <w:pPr>
        <w:numPr>
          <w:ilvl w:val="1"/>
          <w:numId w:val="2"/>
        </w:numPr>
        <w:tabs>
          <w:tab w:val="clear" w:pos="900"/>
          <w:tab w:val="num" w:pos="1276"/>
        </w:tabs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0C514E">
        <w:rPr>
          <w:sz w:val="22"/>
          <w:szCs w:val="22"/>
        </w:rPr>
        <w:t xml:space="preserve">Отчуждение </w:t>
      </w:r>
      <w:r>
        <w:rPr>
          <w:sz w:val="22"/>
          <w:szCs w:val="22"/>
        </w:rPr>
        <w:t>имущества</w:t>
      </w:r>
      <w:r w:rsidRPr="000C514E">
        <w:rPr>
          <w:sz w:val="22"/>
          <w:szCs w:val="22"/>
        </w:rPr>
        <w:t xml:space="preserve"> осуществляется с открытого аукциона, победителем которого признан Покупатель, согласно протоколу о результатах проведения торгов по лоту </w:t>
      </w:r>
      <w:r>
        <w:rPr>
          <w:sz w:val="22"/>
          <w:szCs w:val="22"/>
        </w:rPr>
        <w:t>______________</w:t>
      </w:r>
      <w:r w:rsidRPr="000C514E">
        <w:rPr>
          <w:sz w:val="22"/>
          <w:szCs w:val="22"/>
        </w:rPr>
        <w:t>.</w:t>
      </w:r>
    </w:p>
    <w:p w:rsidR="00FF1A9F" w:rsidRPr="000C514E" w:rsidRDefault="00FF1A9F" w:rsidP="00DE7E28">
      <w:pPr>
        <w:numPr>
          <w:ilvl w:val="1"/>
          <w:numId w:val="2"/>
        </w:numPr>
        <w:tabs>
          <w:tab w:val="clear" w:pos="900"/>
          <w:tab w:val="num" w:pos="1276"/>
        </w:tabs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0C514E">
        <w:rPr>
          <w:sz w:val="22"/>
          <w:szCs w:val="22"/>
        </w:rPr>
        <w:t xml:space="preserve">Переход права собственности на </w:t>
      </w:r>
      <w:r>
        <w:rPr>
          <w:sz w:val="22"/>
          <w:szCs w:val="22"/>
        </w:rPr>
        <w:t>имущество</w:t>
      </w:r>
      <w:r w:rsidRPr="000C514E">
        <w:rPr>
          <w:sz w:val="22"/>
          <w:szCs w:val="22"/>
        </w:rPr>
        <w:t xml:space="preserve"> подлежит государственной регистрации. Государственная регистрация осуществляется за счет Покупателя.</w:t>
      </w:r>
    </w:p>
    <w:p w:rsidR="00FF1A9F" w:rsidRPr="000C514E" w:rsidRDefault="00FF1A9F" w:rsidP="00DE7E28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:rsidR="00FF1A9F" w:rsidRPr="000C514E" w:rsidRDefault="00FF1A9F" w:rsidP="00DE7E28">
      <w:pPr>
        <w:numPr>
          <w:ilvl w:val="0"/>
          <w:numId w:val="2"/>
        </w:numPr>
        <w:tabs>
          <w:tab w:val="clear" w:pos="4140"/>
          <w:tab w:val="num" w:pos="1276"/>
          <w:tab w:val="num" w:pos="3600"/>
        </w:tabs>
        <w:ind w:left="0" w:firstLine="708"/>
        <w:jc w:val="center"/>
        <w:rPr>
          <w:b/>
          <w:sz w:val="22"/>
          <w:szCs w:val="22"/>
        </w:rPr>
      </w:pPr>
      <w:r w:rsidRPr="000C514E">
        <w:rPr>
          <w:b/>
          <w:sz w:val="22"/>
          <w:szCs w:val="22"/>
        </w:rPr>
        <w:t>Цена договора</w:t>
      </w:r>
    </w:p>
    <w:p w:rsidR="00FF1A9F" w:rsidRPr="000C514E" w:rsidRDefault="00FF1A9F" w:rsidP="000C514E">
      <w:pPr>
        <w:numPr>
          <w:ilvl w:val="1"/>
          <w:numId w:val="2"/>
        </w:numPr>
        <w:tabs>
          <w:tab w:val="clear" w:pos="900"/>
          <w:tab w:val="num" w:pos="1276"/>
        </w:tabs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0C514E">
        <w:rPr>
          <w:sz w:val="22"/>
          <w:szCs w:val="22"/>
        </w:rPr>
        <w:t xml:space="preserve"> Цена договора определена в ходе открытых электронных торгов с кодом </w:t>
      </w:r>
      <w:r>
        <w:rPr>
          <w:sz w:val="22"/>
          <w:szCs w:val="22"/>
        </w:rPr>
        <w:t>____________</w:t>
      </w:r>
      <w:r w:rsidRPr="000C514E">
        <w:rPr>
          <w:sz w:val="22"/>
          <w:szCs w:val="22"/>
        </w:rPr>
        <w:t xml:space="preserve"> (</w:t>
      </w:r>
      <w:r>
        <w:rPr>
          <w:sz w:val="22"/>
          <w:szCs w:val="22"/>
        </w:rPr>
        <w:t>Электронная площадка ЭСП</w:t>
      </w:r>
      <w:r w:rsidRPr="000C514E">
        <w:rPr>
          <w:sz w:val="22"/>
          <w:szCs w:val="22"/>
        </w:rPr>
        <w:t xml:space="preserve">). В соответствии с протоколом о результатах проведения торгов </w:t>
      </w:r>
      <w:r>
        <w:rPr>
          <w:sz w:val="22"/>
          <w:szCs w:val="22"/>
        </w:rPr>
        <w:t>______________</w:t>
      </w:r>
      <w:r w:rsidRPr="000C514E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_____</w:t>
      </w:r>
      <w:r w:rsidRPr="000C514E">
        <w:rPr>
          <w:sz w:val="22"/>
          <w:szCs w:val="22"/>
        </w:rPr>
        <w:t xml:space="preserve"> продажная цена составляет </w:t>
      </w:r>
      <w:r>
        <w:rPr>
          <w:sz w:val="22"/>
          <w:szCs w:val="22"/>
        </w:rPr>
        <w:t>_________________</w:t>
      </w:r>
      <w:r w:rsidRPr="000C514E">
        <w:rPr>
          <w:sz w:val="22"/>
          <w:szCs w:val="22"/>
        </w:rPr>
        <w:t xml:space="preserve"> рублей.</w:t>
      </w:r>
    </w:p>
    <w:p w:rsidR="00FF1A9F" w:rsidRPr="000440AD" w:rsidRDefault="00FF1A9F" w:rsidP="00DE7E28">
      <w:pPr>
        <w:numPr>
          <w:ilvl w:val="1"/>
          <w:numId w:val="2"/>
        </w:numPr>
        <w:tabs>
          <w:tab w:val="clear" w:pos="900"/>
          <w:tab w:val="num" w:pos="720"/>
          <w:tab w:val="num" w:pos="1276"/>
        </w:tabs>
        <w:ind w:left="0" w:firstLine="708"/>
        <w:jc w:val="both"/>
        <w:rPr>
          <w:sz w:val="22"/>
          <w:szCs w:val="22"/>
        </w:rPr>
      </w:pPr>
      <w:r w:rsidRPr="000C514E">
        <w:rPr>
          <w:sz w:val="22"/>
          <w:szCs w:val="22"/>
        </w:rPr>
        <w:t xml:space="preserve"> Покупатель, за вычетом суммы задатка, обязан уплатить Продавцу </w:t>
      </w:r>
      <w:r>
        <w:rPr>
          <w:sz w:val="22"/>
          <w:szCs w:val="22"/>
        </w:rPr>
        <w:t>____________</w:t>
      </w:r>
      <w:r w:rsidRPr="000C514E">
        <w:rPr>
          <w:b/>
          <w:sz w:val="22"/>
          <w:szCs w:val="22"/>
        </w:rPr>
        <w:t xml:space="preserve"> </w:t>
      </w:r>
      <w:r w:rsidRPr="000C514E">
        <w:rPr>
          <w:sz w:val="22"/>
          <w:szCs w:val="22"/>
        </w:rPr>
        <w:t>рублей, без НДС, путем перечисления указанной суммы на расчетный счет Продавца</w:t>
      </w:r>
      <w:r w:rsidRPr="000440AD">
        <w:rPr>
          <w:sz w:val="22"/>
          <w:szCs w:val="22"/>
        </w:rPr>
        <w:t>:</w:t>
      </w:r>
    </w:p>
    <w:p w:rsidR="00FF1A9F" w:rsidRPr="00157C97" w:rsidRDefault="00FF1A9F" w:rsidP="000440AD">
      <w:pPr>
        <w:autoSpaceDE w:val="0"/>
        <w:autoSpaceDN w:val="0"/>
        <w:contextualSpacing/>
        <w:jc w:val="both"/>
        <w:rPr>
          <w:color w:val="000000"/>
          <w:sz w:val="22"/>
          <w:szCs w:val="22"/>
        </w:rPr>
      </w:pPr>
      <w:r w:rsidRPr="00157C97">
        <w:rPr>
          <w:color w:val="000000"/>
          <w:sz w:val="22"/>
          <w:szCs w:val="22"/>
        </w:rPr>
        <w:t xml:space="preserve">Получатель: </w:t>
      </w:r>
      <w:r w:rsidRPr="0078152F">
        <w:rPr>
          <w:b/>
          <w:sz w:val="22"/>
          <w:szCs w:val="22"/>
        </w:rPr>
        <w:t>Маслаков Сергей Ильич</w:t>
      </w:r>
    </w:p>
    <w:p w:rsidR="00FF1A9F" w:rsidRPr="00157C97" w:rsidRDefault="00FF1A9F" w:rsidP="000440AD">
      <w:pPr>
        <w:ind w:firstLine="540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Банк получателя: Свердловское отделение №7003/0402 ПАО Сбербанк</w:t>
      </w:r>
    </w:p>
    <w:p w:rsidR="00FF1A9F" w:rsidRPr="00157C97" w:rsidRDefault="00FF1A9F" w:rsidP="000440AD">
      <w:pPr>
        <w:ind w:firstLine="540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Кор/счет: 30101810500000000674</w:t>
      </w:r>
    </w:p>
    <w:p w:rsidR="00FF1A9F" w:rsidRPr="00157C97" w:rsidRDefault="00FF1A9F" w:rsidP="000440AD">
      <w:pPr>
        <w:ind w:firstLine="540"/>
        <w:jc w:val="both"/>
        <w:rPr>
          <w:sz w:val="22"/>
          <w:szCs w:val="22"/>
        </w:rPr>
      </w:pPr>
      <w:r w:rsidRPr="00157C97">
        <w:rPr>
          <w:sz w:val="22"/>
          <w:szCs w:val="22"/>
        </w:rPr>
        <w:t>БИК 046577674 ИНН 7707083893 КПП 667102008 ОКПО 02813411</w:t>
      </w:r>
    </w:p>
    <w:p w:rsidR="00FF1A9F" w:rsidRPr="0078152F" w:rsidRDefault="00FF1A9F" w:rsidP="000440AD">
      <w:pPr>
        <w:ind w:firstLine="540"/>
        <w:jc w:val="both"/>
        <w:rPr>
          <w:b/>
          <w:sz w:val="22"/>
          <w:szCs w:val="22"/>
        </w:rPr>
      </w:pPr>
      <w:r w:rsidRPr="0078152F">
        <w:rPr>
          <w:b/>
          <w:sz w:val="22"/>
          <w:szCs w:val="22"/>
        </w:rPr>
        <w:t>Счет получателя: 40817810816543544730</w:t>
      </w:r>
    </w:p>
    <w:p w:rsidR="00FF1A9F" w:rsidRPr="000C514E" w:rsidRDefault="00FF1A9F" w:rsidP="000440AD">
      <w:pPr>
        <w:tabs>
          <w:tab w:val="num" w:pos="1276"/>
        </w:tabs>
        <w:jc w:val="both"/>
        <w:rPr>
          <w:sz w:val="22"/>
          <w:szCs w:val="22"/>
        </w:rPr>
      </w:pPr>
      <w:r w:rsidRPr="000C514E">
        <w:rPr>
          <w:sz w:val="22"/>
          <w:szCs w:val="22"/>
        </w:rPr>
        <w:t>, или на иной расчетный счёт по письменному указанию Продавца.</w:t>
      </w:r>
    </w:p>
    <w:p w:rsidR="00FF1A9F" w:rsidRDefault="00FF1A9F" w:rsidP="00DE7E28">
      <w:pPr>
        <w:numPr>
          <w:ilvl w:val="1"/>
          <w:numId w:val="2"/>
        </w:numPr>
        <w:tabs>
          <w:tab w:val="clear" w:pos="900"/>
          <w:tab w:val="num" w:pos="720"/>
          <w:tab w:val="num" w:pos="1276"/>
        </w:tabs>
        <w:ind w:left="0" w:firstLine="708"/>
        <w:jc w:val="both"/>
        <w:rPr>
          <w:sz w:val="22"/>
          <w:szCs w:val="22"/>
        </w:rPr>
      </w:pPr>
      <w:r w:rsidRPr="000C514E">
        <w:rPr>
          <w:sz w:val="22"/>
          <w:szCs w:val="22"/>
        </w:rPr>
        <w:t xml:space="preserve"> </w:t>
      </w:r>
      <w:r>
        <w:rPr>
          <w:sz w:val="22"/>
          <w:szCs w:val="22"/>
        </w:rPr>
        <w:t>Полная о</w:t>
      </w:r>
      <w:r w:rsidRPr="000C514E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(100%) </w:t>
      </w:r>
      <w:r w:rsidRPr="000C514E">
        <w:rPr>
          <w:sz w:val="22"/>
          <w:szCs w:val="22"/>
        </w:rPr>
        <w:t xml:space="preserve">по договору должна быть осуществлена Покупателем в течение </w:t>
      </w:r>
      <w:r>
        <w:rPr>
          <w:sz w:val="22"/>
          <w:szCs w:val="22"/>
        </w:rPr>
        <w:t>1 месяца</w:t>
      </w:r>
      <w:r w:rsidRPr="000C514E">
        <w:rPr>
          <w:sz w:val="22"/>
          <w:szCs w:val="22"/>
        </w:rPr>
        <w:t xml:space="preserve"> со дня подписания данного Договора.</w:t>
      </w:r>
      <w:r>
        <w:rPr>
          <w:sz w:val="22"/>
          <w:szCs w:val="22"/>
        </w:rPr>
        <w:t xml:space="preserve"> Стороны могут согласовать дополнительные сроки оплаты, но не более 3 месяцев включительно.</w:t>
      </w:r>
    </w:p>
    <w:p w:rsidR="00FF1A9F" w:rsidRPr="000C514E" w:rsidRDefault="00FF1A9F" w:rsidP="00DE7E28">
      <w:pPr>
        <w:shd w:val="clear" w:color="auto" w:fill="FFFFFF"/>
        <w:tabs>
          <w:tab w:val="left" w:pos="1133"/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5"/>
          <w:sz w:val="22"/>
          <w:szCs w:val="22"/>
        </w:rPr>
      </w:pPr>
      <w:r w:rsidRPr="000C514E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0C514E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FF1A9F" w:rsidRPr="000C514E" w:rsidRDefault="00FF1A9F" w:rsidP="00DE7E28">
      <w:pPr>
        <w:shd w:val="clear" w:color="auto" w:fill="FFFFFF"/>
        <w:tabs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3.1.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5"/>
          <w:sz w:val="22"/>
          <w:szCs w:val="22"/>
        </w:rPr>
        <w:t xml:space="preserve">Передача </w:t>
      </w:r>
      <w:r>
        <w:rPr>
          <w:color w:val="000000"/>
          <w:spacing w:val="-5"/>
          <w:sz w:val="22"/>
          <w:szCs w:val="22"/>
        </w:rPr>
        <w:t>имущества</w:t>
      </w:r>
      <w:r w:rsidRPr="000C514E">
        <w:rPr>
          <w:color w:val="000000"/>
          <w:spacing w:val="-5"/>
          <w:sz w:val="22"/>
          <w:szCs w:val="22"/>
        </w:rPr>
        <w:t xml:space="preserve"> от Продавца к Покупателю осуществляется по передаточному акту не позднее </w:t>
      </w:r>
      <w:r w:rsidRPr="000440AD">
        <w:rPr>
          <w:color w:val="000000"/>
          <w:spacing w:val="-5"/>
          <w:sz w:val="22"/>
          <w:szCs w:val="22"/>
        </w:rPr>
        <w:t>десяти</w:t>
      </w:r>
      <w:r w:rsidRPr="000C514E">
        <w:rPr>
          <w:color w:val="000000"/>
          <w:spacing w:val="-5"/>
          <w:sz w:val="22"/>
          <w:szCs w:val="22"/>
        </w:rPr>
        <w:t xml:space="preserve"> дней с момента </w:t>
      </w:r>
      <w:r>
        <w:rPr>
          <w:color w:val="000000"/>
          <w:spacing w:val="-5"/>
          <w:sz w:val="22"/>
          <w:szCs w:val="22"/>
        </w:rPr>
        <w:t>подписания настоящего договора.</w:t>
      </w:r>
    </w:p>
    <w:p w:rsidR="00FF1A9F" w:rsidRPr="000C514E" w:rsidRDefault="00FF1A9F" w:rsidP="00DE7E28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8"/>
          <w:sz w:val="22"/>
          <w:szCs w:val="22"/>
        </w:rPr>
        <w:t>3.2.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2"/>
          <w:sz w:val="22"/>
          <w:szCs w:val="22"/>
        </w:rPr>
        <w:t>С момента подписания передаточного</w:t>
      </w:r>
      <w:r>
        <w:rPr>
          <w:color w:val="000000"/>
          <w:spacing w:val="-2"/>
          <w:sz w:val="22"/>
          <w:szCs w:val="22"/>
        </w:rPr>
        <w:t xml:space="preserve"> акта Покупатель приступает к </w:t>
      </w:r>
      <w:r w:rsidRPr="000C514E">
        <w:rPr>
          <w:color w:val="000000"/>
          <w:spacing w:val="-2"/>
          <w:sz w:val="22"/>
          <w:szCs w:val="22"/>
        </w:rPr>
        <w:t xml:space="preserve">фактическому </w:t>
      </w:r>
      <w:r w:rsidRPr="000C514E">
        <w:rPr>
          <w:color w:val="000000"/>
          <w:spacing w:val="-5"/>
          <w:sz w:val="22"/>
          <w:szCs w:val="22"/>
        </w:rPr>
        <w:t>использованию отчуждаемых объектов движимого и недвижимого имущества в своих производственных целях.</w:t>
      </w:r>
    </w:p>
    <w:p w:rsidR="00FF1A9F" w:rsidRPr="000C514E" w:rsidRDefault="00FF1A9F" w:rsidP="00DE7E28">
      <w:pPr>
        <w:shd w:val="clear" w:color="auto" w:fill="FFFFFF"/>
        <w:tabs>
          <w:tab w:val="left" w:pos="1224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3.3.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3"/>
          <w:sz w:val="22"/>
          <w:szCs w:val="22"/>
        </w:rPr>
        <w:t>Покупатель с момента подписания передаточного акта несет все расходы</w:t>
      </w:r>
      <w:r>
        <w:rPr>
          <w:color w:val="000000"/>
          <w:spacing w:val="3"/>
          <w:sz w:val="22"/>
          <w:szCs w:val="22"/>
        </w:rPr>
        <w:t xml:space="preserve"> и риски</w:t>
      </w:r>
      <w:r w:rsidRPr="000C514E">
        <w:rPr>
          <w:color w:val="000000"/>
          <w:spacing w:val="3"/>
          <w:sz w:val="22"/>
          <w:szCs w:val="22"/>
        </w:rPr>
        <w:t xml:space="preserve">, связанные с </w:t>
      </w:r>
      <w:r w:rsidRPr="000C514E">
        <w:rPr>
          <w:color w:val="000000"/>
          <w:spacing w:val="-5"/>
          <w:sz w:val="22"/>
          <w:szCs w:val="22"/>
        </w:rPr>
        <w:t xml:space="preserve">эксплуатацией отчуждаемых объектов </w:t>
      </w:r>
      <w:r>
        <w:rPr>
          <w:color w:val="000000"/>
          <w:spacing w:val="-5"/>
          <w:sz w:val="22"/>
          <w:szCs w:val="22"/>
        </w:rPr>
        <w:t xml:space="preserve">Имущества. </w:t>
      </w:r>
    </w:p>
    <w:p w:rsidR="00FF1A9F" w:rsidRPr="000C514E" w:rsidRDefault="00FF1A9F" w:rsidP="00DE7E28">
      <w:pPr>
        <w:shd w:val="clear" w:color="auto" w:fill="FFFFFF"/>
        <w:tabs>
          <w:tab w:val="left" w:pos="941"/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FF1A9F" w:rsidRPr="000C514E" w:rsidRDefault="00FF1A9F" w:rsidP="00DE7E28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0C514E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FF1A9F" w:rsidRPr="000C514E" w:rsidRDefault="00FF1A9F" w:rsidP="00DE7E28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6"/>
          <w:sz w:val="22"/>
          <w:szCs w:val="22"/>
        </w:rPr>
      </w:pPr>
      <w:r w:rsidRPr="000C514E">
        <w:rPr>
          <w:color w:val="000000"/>
          <w:spacing w:val="-10"/>
          <w:sz w:val="22"/>
          <w:szCs w:val="22"/>
        </w:rPr>
        <w:t>4.1.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6"/>
          <w:sz w:val="22"/>
          <w:szCs w:val="22"/>
        </w:rPr>
        <w:t>Продавец обязан:</w:t>
      </w:r>
    </w:p>
    <w:p w:rsidR="00FF1A9F" w:rsidRPr="000C514E" w:rsidRDefault="00FF1A9F" w:rsidP="00DE7E28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7"/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4.1.1.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</w:t>
      </w:r>
      <w:r w:rsidRPr="000C514E"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FF1A9F" w:rsidRPr="000C514E" w:rsidRDefault="00FF1A9F" w:rsidP="00DE7E28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utoSpaceDE w:val="0"/>
        <w:autoSpaceDN w:val="0"/>
        <w:adjustRightInd w:val="0"/>
        <w:spacing w:line="250" w:lineRule="exact"/>
        <w:ind w:left="0" w:firstLine="708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После полной (100%) оплаты о</w:t>
      </w:r>
      <w:r w:rsidRPr="000C514E">
        <w:rPr>
          <w:color w:val="000000"/>
          <w:spacing w:val="-5"/>
          <w:sz w:val="22"/>
          <w:szCs w:val="22"/>
        </w:rPr>
        <w:t>существить действия, необходимые для государственной регистрации перехода права собственности.</w:t>
      </w:r>
    </w:p>
    <w:p w:rsidR="00FF1A9F" w:rsidRPr="000C514E" w:rsidRDefault="00FF1A9F" w:rsidP="00DE7E28">
      <w:pPr>
        <w:shd w:val="clear" w:color="auto" w:fill="FFFFFF"/>
        <w:tabs>
          <w:tab w:val="left" w:pos="1138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4.2.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6"/>
          <w:sz w:val="22"/>
          <w:szCs w:val="22"/>
        </w:rPr>
        <w:t>Покупатель обязан:</w:t>
      </w:r>
    </w:p>
    <w:p w:rsidR="00FF1A9F" w:rsidRPr="000C514E" w:rsidRDefault="00FF1A9F" w:rsidP="00DE7E28">
      <w:pPr>
        <w:shd w:val="clear" w:color="auto" w:fill="FFFFFF"/>
        <w:tabs>
          <w:tab w:val="num" w:pos="1276"/>
          <w:tab w:val="left" w:pos="142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10"/>
          <w:sz w:val="22"/>
          <w:szCs w:val="22"/>
        </w:rPr>
        <w:t>4.2.1.</w:t>
      </w:r>
      <w:r w:rsidRPr="000C514E">
        <w:rPr>
          <w:color w:val="000000"/>
          <w:sz w:val="22"/>
          <w:szCs w:val="22"/>
        </w:rPr>
        <w:tab/>
        <w:t>Уплатить  за  приобретаем</w:t>
      </w:r>
      <w:r>
        <w:rPr>
          <w:color w:val="000000"/>
          <w:sz w:val="22"/>
          <w:szCs w:val="22"/>
        </w:rPr>
        <w:t>ое</w:t>
      </w:r>
      <w:r w:rsidRPr="000C514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имущество</w:t>
      </w:r>
      <w:r w:rsidRPr="000C514E">
        <w:rPr>
          <w:color w:val="000000"/>
          <w:sz w:val="22"/>
          <w:szCs w:val="22"/>
        </w:rPr>
        <w:t xml:space="preserve"> покупную цену, в соответствии с п. 2.2., 2.3.</w:t>
      </w:r>
      <w:r>
        <w:rPr>
          <w:color w:val="000000"/>
          <w:sz w:val="22"/>
          <w:szCs w:val="22"/>
        </w:rPr>
        <w:t xml:space="preserve">, </w:t>
      </w:r>
      <w:r w:rsidRPr="000C514E">
        <w:rPr>
          <w:color w:val="000000"/>
          <w:sz w:val="22"/>
          <w:szCs w:val="22"/>
        </w:rPr>
        <w:t>настоящего договора.</w:t>
      </w:r>
    </w:p>
    <w:p w:rsidR="00FF1A9F" w:rsidRPr="000C514E" w:rsidRDefault="00FF1A9F" w:rsidP="00DE7E28">
      <w:pPr>
        <w:shd w:val="clear" w:color="auto" w:fill="FFFFFF"/>
        <w:tabs>
          <w:tab w:val="num" w:pos="1276"/>
          <w:tab w:val="left" w:pos="1325"/>
        </w:tabs>
        <w:spacing w:line="250" w:lineRule="exact"/>
        <w:ind w:firstLine="708"/>
        <w:jc w:val="both"/>
        <w:rPr>
          <w:color w:val="000000"/>
          <w:spacing w:val="-4"/>
          <w:sz w:val="22"/>
          <w:szCs w:val="22"/>
        </w:rPr>
      </w:pPr>
      <w:r w:rsidRPr="000C514E">
        <w:rPr>
          <w:color w:val="000000"/>
          <w:spacing w:val="-8"/>
          <w:sz w:val="22"/>
          <w:szCs w:val="22"/>
        </w:rPr>
        <w:t>4.2.2.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4"/>
          <w:sz w:val="22"/>
          <w:szCs w:val="22"/>
        </w:rPr>
        <w:t>Нести все расходы, указанные в настоящем договоре.</w:t>
      </w:r>
    </w:p>
    <w:p w:rsidR="00FF1A9F" w:rsidRPr="000C514E" w:rsidRDefault="00FF1A9F" w:rsidP="00DE7E28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FF1A9F" w:rsidRPr="000C514E" w:rsidRDefault="00FF1A9F" w:rsidP="00DE7E28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6"/>
          <w:sz w:val="22"/>
          <w:szCs w:val="22"/>
        </w:rPr>
        <w:t>5.  Ответственность сторон</w:t>
      </w:r>
    </w:p>
    <w:p w:rsidR="00FF1A9F" w:rsidRPr="000C514E" w:rsidRDefault="00FF1A9F" w:rsidP="00DE7E28">
      <w:pPr>
        <w:shd w:val="clear" w:color="auto" w:fill="FFFFFF"/>
        <w:tabs>
          <w:tab w:val="left" w:pos="1162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0C514E">
        <w:rPr>
          <w:color w:val="000000"/>
          <w:spacing w:val="-1"/>
          <w:sz w:val="22"/>
          <w:szCs w:val="22"/>
        </w:rPr>
        <w:t>5.1. За нарушение сроков опл</w:t>
      </w:r>
      <w:r>
        <w:rPr>
          <w:color w:val="000000"/>
          <w:spacing w:val="-1"/>
          <w:sz w:val="22"/>
          <w:szCs w:val="22"/>
        </w:rPr>
        <w:t xml:space="preserve">аты, установленных пунктом 2.3., </w:t>
      </w:r>
      <w:r w:rsidRPr="000C514E">
        <w:rPr>
          <w:color w:val="000000"/>
          <w:spacing w:val="-1"/>
          <w:sz w:val="22"/>
          <w:szCs w:val="22"/>
        </w:rPr>
        <w:t xml:space="preserve">настоящего договора, </w:t>
      </w:r>
      <w:r w:rsidRPr="000C514E">
        <w:rPr>
          <w:color w:val="000000"/>
          <w:spacing w:val="-2"/>
          <w:sz w:val="22"/>
          <w:szCs w:val="22"/>
        </w:rPr>
        <w:t xml:space="preserve">Покупатель уплачивает Продавцу пени в размере </w:t>
      </w:r>
      <w:r>
        <w:rPr>
          <w:color w:val="000000"/>
          <w:spacing w:val="-2"/>
          <w:sz w:val="22"/>
          <w:szCs w:val="22"/>
        </w:rPr>
        <w:t>1</w:t>
      </w:r>
      <w:r w:rsidRPr="000C514E">
        <w:rPr>
          <w:color w:val="000000"/>
          <w:spacing w:val="-2"/>
          <w:sz w:val="22"/>
          <w:szCs w:val="22"/>
        </w:rPr>
        <w:t xml:space="preserve"> % от неоплаченной   суммы платежа за каждый день </w:t>
      </w:r>
      <w:r w:rsidRPr="000C514E">
        <w:rPr>
          <w:color w:val="000000"/>
          <w:spacing w:val="-8"/>
          <w:sz w:val="22"/>
          <w:szCs w:val="22"/>
        </w:rPr>
        <w:t>просрочки.</w:t>
      </w:r>
    </w:p>
    <w:p w:rsidR="00FF1A9F" w:rsidRPr="006614F0" w:rsidRDefault="00FF1A9F" w:rsidP="006614F0">
      <w:pPr>
        <w:shd w:val="clear" w:color="auto" w:fill="FFFFFF"/>
        <w:tabs>
          <w:tab w:val="left" w:pos="1162"/>
          <w:tab w:val="num" w:pos="1276"/>
        </w:tabs>
        <w:spacing w:before="5" w:line="250" w:lineRule="exact"/>
        <w:ind w:firstLine="708"/>
        <w:jc w:val="both"/>
        <w:rPr>
          <w:color w:val="000000"/>
          <w:spacing w:val="-5"/>
          <w:sz w:val="22"/>
          <w:szCs w:val="22"/>
        </w:rPr>
      </w:pPr>
      <w:r w:rsidRPr="000C514E">
        <w:rPr>
          <w:color w:val="000000"/>
          <w:spacing w:val="-4"/>
          <w:sz w:val="22"/>
          <w:szCs w:val="22"/>
        </w:rPr>
        <w:t xml:space="preserve"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</w:t>
      </w:r>
      <w:r>
        <w:rPr>
          <w:color w:val="000000"/>
          <w:spacing w:val="-4"/>
          <w:sz w:val="22"/>
          <w:szCs w:val="22"/>
        </w:rPr>
        <w:t xml:space="preserve">заказной корреспонденцией. </w:t>
      </w:r>
      <w:r w:rsidRPr="000C514E">
        <w:rPr>
          <w:color w:val="000000"/>
          <w:spacing w:val="-4"/>
          <w:sz w:val="22"/>
          <w:szCs w:val="22"/>
        </w:rPr>
        <w:t xml:space="preserve">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0C514E">
        <w:rPr>
          <w:color w:val="000000"/>
          <w:spacing w:val="-5"/>
          <w:sz w:val="22"/>
          <w:szCs w:val="22"/>
        </w:rPr>
        <w:t>.</w:t>
      </w:r>
    </w:p>
    <w:p w:rsidR="00FF1A9F" w:rsidRPr="000C514E" w:rsidRDefault="00FF1A9F" w:rsidP="00DE7E28">
      <w:pPr>
        <w:shd w:val="clear" w:color="auto" w:fill="FFFFFF"/>
        <w:tabs>
          <w:tab w:val="left" w:pos="0"/>
          <w:tab w:val="num" w:pos="1276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0C514E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FF1A9F" w:rsidRPr="000C514E" w:rsidRDefault="00FF1A9F" w:rsidP="00DE7E28">
      <w:pPr>
        <w:shd w:val="clear" w:color="auto" w:fill="FFFFFF"/>
        <w:tabs>
          <w:tab w:val="left" w:pos="1142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6.1.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3"/>
          <w:sz w:val="22"/>
          <w:szCs w:val="22"/>
        </w:rPr>
        <w:t xml:space="preserve">Настоящий договор вступает в силу с момента его подписания сторонами и действует до </w:t>
      </w:r>
      <w:r w:rsidRPr="000C514E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FF1A9F" w:rsidRPr="000C514E" w:rsidRDefault="00FF1A9F" w:rsidP="00DE7E28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0C514E">
        <w:rPr>
          <w:color w:val="000000"/>
          <w:spacing w:val="-5"/>
          <w:sz w:val="22"/>
          <w:szCs w:val="22"/>
        </w:rPr>
        <w:t>6.2.</w:t>
      </w:r>
      <w:r w:rsidRPr="000C514E">
        <w:rPr>
          <w:sz w:val="22"/>
          <w:szCs w:val="22"/>
        </w:rPr>
        <w:t xml:space="preserve"> </w:t>
      </w:r>
      <w:r w:rsidRPr="00157C97">
        <w:rPr>
          <w:sz w:val="22"/>
          <w:szCs w:val="22"/>
        </w:rPr>
        <w:t>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FF1A9F" w:rsidRPr="000C514E" w:rsidRDefault="00FF1A9F" w:rsidP="00DE7E28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0C514E">
        <w:rPr>
          <w:color w:val="000000"/>
          <w:spacing w:val="2"/>
          <w:sz w:val="22"/>
          <w:szCs w:val="22"/>
        </w:rPr>
        <w:t xml:space="preserve">6.3. Настоящий договор составлен на 2 страницах в 3-х экземплярах, по одному для каждой из </w:t>
      </w:r>
      <w:r w:rsidRPr="000C514E">
        <w:rPr>
          <w:color w:val="000000"/>
          <w:spacing w:val="-2"/>
          <w:sz w:val="22"/>
          <w:szCs w:val="22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:rsidR="00FF1A9F" w:rsidRPr="000C514E" w:rsidRDefault="00FF1A9F" w:rsidP="00DE7E28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2"/>
          <w:szCs w:val="22"/>
        </w:rPr>
      </w:pPr>
    </w:p>
    <w:p w:rsidR="00FF1A9F" w:rsidRPr="000C514E" w:rsidRDefault="00FF1A9F" w:rsidP="00DE7E28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6"/>
          <w:sz w:val="22"/>
          <w:szCs w:val="22"/>
        </w:rPr>
        <w:t>7. Адреса и реквизиты сторон</w:t>
      </w:r>
    </w:p>
    <w:tbl>
      <w:tblPr>
        <w:tblW w:w="0" w:type="auto"/>
        <w:tblLook w:val="01E0"/>
      </w:tblPr>
      <w:tblGrid>
        <w:gridCol w:w="4785"/>
        <w:gridCol w:w="4786"/>
      </w:tblGrid>
      <w:tr w:rsidR="00FF1A9F" w:rsidRPr="000C514E" w:rsidTr="00D00D13">
        <w:tc>
          <w:tcPr>
            <w:tcW w:w="4785" w:type="dxa"/>
          </w:tcPr>
          <w:p w:rsidR="00FF1A9F" w:rsidRPr="000C514E" w:rsidRDefault="00FF1A9F" w:rsidP="00D00D13">
            <w:pPr>
              <w:pStyle w:val="BodyText2"/>
              <w:spacing w:after="0" w:line="240" w:lineRule="auto"/>
              <w:rPr>
                <w:b/>
                <w:bCs/>
              </w:rPr>
            </w:pPr>
            <w:r w:rsidRPr="000C514E">
              <w:rPr>
                <w:b/>
                <w:bCs/>
                <w:sz w:val="22"/>
                <w:szCs w:val="22"/>
              </w:rPr>
              <w:t>Продавец:</w:t>
            </w:r>
          </w:p>
          <w:p w:rsidR="00FF1A9F" w:rsidRPr="003009B6" w:rsidRDefault="00FF1A9F" w:rsidP="00F12960">
            <w:pPr>
              <w:jc w:val="both"/>
            </w:pPr>
            <w:r>
              <w:rPr>
                <w:color w:val="333333"/>
                <w:sz w:val="22"/>
                <w:szCs w:val="22"/>
              </w:rPr>
              <w:t>Маслакова Сергея Ильича</w:t>
            </w:r>
          </w:p>
          <w:p w:rsidR="00FF1A9F" w:rsidRPr="000C514E" w:rsidRDefault="00FF1A9F" w:rsidP="00A23A81"/>
          <w:p w:rsidR="00FF1A9F" w:rsidRPr="000C514E" w:rsidRDefault="00FF1A9F" w:rsidP="00D00D13">
            <w:pPr>
              <w:pStyle w:val="BodyText2"/>
              <w:spacing w:after="0" w:line="240" w:lineRule="auto"/>
            </w:pPr>
          </w:p>
          <w:p w:rsidR="00FF1A9F" w:rsidRPr="000C514E" w:rsidRDefault="00FF1A9F" w:rsidP="00D00D13">
            <w:pPr>
              <w:pStyle w:val="BodyText2"/>
              <w:spacing w:after="0" w:line="240" w:lineRule="auto"/>
            </w:pPr>
          </w:p>
          <w:p w:rsidR="00FF1A9F" w:rsidRPr="000C514E" w:rsidRDefault="00FF1A9F" w:rsidP="00D00D13">
            <w:pPr>
              <w:pStyle w:val="BodyText2"/>
              <w:spacing w:after="0" w:line="240" w:lineRule="auto"/>
            </w:pPr>
          </w:p>
          <w:p w:rsidR="00FF1A9F" w:rsidRPr="000C514E" w:rsidRDefault="00FF1A9F" w:rsidP="00D00D13">
            <w:pPr>
              <w:pStyle w:val="BodyText2"/>
              <w:spacing w:after="0" w:line="240" w:lineRule="auto"/>
            </w:pPr>
          </w:p>
          <w:p w:rsidR="00FF1A9F" w:rsidRPr="000C514E" w:rsidRDefault="00FF1A9F" w:rsidP="00D00D13">
            <w:pPr>
              <w:pStyle w:val="BodyText2"/>
              <w:spacing w:after="0" w:line="240" w:lineRule="auto"/>
            </w:pPr>
            <w:r>
              <w:rPr>
                <w:sz w:val="22"/>
                <w:szCs w:val="22"/>
              </w:rPr>
              <w:t>Финансовый</w:t>
            </w:r>
            <w:r w:rsidRPr="000C514E">
              <w:rPr>
                <w:sz w:val="22"/>
                <w:szCs w:val="22"/>
              </w:rPr>
              <w:t xml:space="preserve"> управляющий</w:t>
            </w:r>
          </w:p>
          <w:p w:rsidR="00FF1A9F" w:rsidRPr="000C514E" w:rsidRDefault="00FF1A9F" w:rsidP="00D00D13">
            <w:pPr>
              <w:pStyle w:val="BodyText2"/>
              <w:spacing w:after="0" w:line="240" w:lineRule="auto"/>
            </w:pPr>
          </w:p>
          <w:p w:rsidR="00FF1A9F" w:rsidRPr="000C514E" w:rsidRDefault="00FF1A9F" w:rsidP="00DE7E28">
            <w:pPr>
              <w:pStyle w:val="BodyText2"/>
              <w:spacing w:after="0" w:line="240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___________________/ Гирфанов И.К.</w:t>
            </w:r>
            <w:r w:rsidRPr="000C514E">
              <w:rPr>
                <w:sz w:val="22"/>
                <w:szCs w:val="22"/>
              </w:rPr>
              <w:t>/</w:t>
            </w:r>
          </w:p>
        </w:tc>
        <w:tc>
          <w:tcPr>
            <w:tcW w:w="4786" w:type="dxa"/>
          </w:tcPr>
          <w:p w:rsidR="00FF1A9F" w:rsidRPr="000C514E" w:rsidRDefault="00FF1A9F" w:rsidP="00D00D13">
            <w:pPr>
              <w:pStyle w:val="BodyText2"/>
              <w:spacing w:after="0" w:line="240" w:lineRule="auto"/>
              <w:rPr>
                <w:b/>
                <w:bCs/>
              </w:rPr>
            </w:pPr>
            <w:r w:rsidRPr="000C514E">
              <w:rPr>
                <w:b/>
                <w:bCs/>
                <w:sz w:val="22"/>
                <w:szCs w:val="22"/>
              </w:rPr>
              <w:t>Покупатель:</w:t>
            </w:r>
          </w:p>
          <w:p w:rsidR="00FF1A9F" w:rsidRDefault="00FF1A9F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Pr="000C514E" w:rsidRDefault="00FF1A9F" w:rsidP="00275B41">
            <w:pPr>
              <w:pStyle w:val="BodyText2"/>
              <w:spacing w:after="0" w:line="240" w:lineRule="auto"/>
              <w:rPr>
                <w:bCs/>
              </w:rPr>
            </w:pPr>
            <w:r w:rsidRPr="000C514E">
              <w:rPr>
                <w:bCs/>
                <w:sz w:val="22"/>
                <w:szCs w:val="22"/>
              </w:rPr>
              <w:t xml:space="preserve">___________________/ </w:t>
            </w:r>
            <w:r>
              <w:rPr>
                <w:bCs/>
                <w:sz w:val="22"/>
                <w:szCs w:val="22"/>
              </w:rPr>
              <w:t>________________</w:t>
            </w:r>
            <w:r w:rsidRPr="000C514E">
              <w:rPr>
                <w:bCs/>
                <w:sz w:val="22"/>
                <w:szCs w:val="22"/>
              </w:rPr>
              <w:t>/</w:t>
            </w:r>
          </w:p>
        </w:tc>
      </w:tr>
    </w:tbl>
    <w:p w:rsidR="00FF1A9F" w:rsidRDefault="00FF1A9F">
      <w:pPr>
        <w:rPr>
          <w:sz w:val="22"/>
          <w:szCs w:val="22"/>
        </w:rPr>
      </w:pPr>
    </w:p>
    <w:p w:rsidR="00FF1A9F" w:rsidRDefault="00FF1A9F" w:rsidP="000C514E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br w:type="page"/>
      </w:r>
    </w:p>
    <w:p w:rsidR="00FF1A9F" w:rsidRDefault="00FF1A9F" w:rsidP="000C514E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АКТ ПРИЕМА-ПРЕДАЧИ</w:t>
      </w:r>
    </w:p>
    <w:p w:rsidR="00FF1A9F" w:rsidRPr="000C514E" w:rsidRDefault="00FF1A9F" w:rsidP="000C514E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К </w:t>
      </w:r>
      <w:r w:rsidRPr="000C514E">
        <w:rPr>
          <w:b/>
          <w:spacing w:val="60"/>
          <w:sz w:val="22"/>
          <w:szCs w:val="22"/>
        </w:rPr>
        <w:t>ДОГОВОР</w:t>
      </w:r>
      <w:r>
        <w:rPr>
          <w:b/>
          <w:spacing w:val="60"/>
          <w:sz w:val="22"/>
          <w:szCs w:val="22"/>
        </w:rPr>
        <w:t xml:space="preserve">У </w:t>
      </w:r>
      <w:r w:rsidRPr="000C514E">
        <w:rPr>
          <w:b/>
          <w:spacing w:val="60"/>
          <w:sz w:val="22"/>
          <w:szCs w:val="22"/>
        </w:rPr>
        <w:t>КУПЛИ-ПРОДАЖИ</w:t>
      </w:r>
      <w:r>
        <w:rPr>
          <w:b/>
          <w:spacing w:val="60"/>
          <w:sz w:val="22"/>
          <w:szCs w:val="22"/>
        </w:rPr>
        <w:t xml:space="preserve"> ___________.</w:t>
      </w:r>
    </w:p>
    <w:p w:rsidR="00FF1A9F" w:rsidRPr="000C514E" w:rsidRDefault="00FF1A9F" w:rsidP="000C514E">
      <w:pPr>
        <w:jc w:val="center"/>
        <w:rPr>
          <w:spacing w:val="60"/>
          <w:sz w:val="22"/>
          <w:szCs w:val="22"/>
        </w:rPr>
      </w:pPr>
    </w:p>
    <w:p w:rsidR="00FF1A9F" w:rsidRPr="000C514E" w:rsidRDefault="00FF1A9F" w:rsidP="000D1B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Екатеринбург    </w:t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  <w:t xml:space="preserve">         </w:t>
      </w:r>
      <w:r w:rsidRPr="000C514E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</w:t>
      </w:r>
      <w:r w:rsidRPr="000C514E">
        <w:rPr>
          <w:sz w:val="22"/>
          <w:szCs w:val="22"/>
        </w:rPr>
        <w:t xml:space="preserve">    «</w:t>
      </w:r>
      <w:r>
        <w:rPr>
          <w:sz w:val="22"/>
          <w:szCs w:val="22"/>
        </w:rPr>
        <w:t>___</w:t>
      </w:r>
      <w:r w:rsidRPr="000C514E">
        <w:rPr>
          <w:sz w:val="22"/>
          <w:szCs w:val="22"/>
        </w:rPr>
        <w:t>»</w:t>
      </w:r>
      <w:r>
        <w:rPr>
          <w:sz w:val="22"/>
          <w:szCs w:val="22"/>
        </w:rPr>
        <w:t xml:space="preserve"> _______</w:t>
      </w:r>
      <w:r w:rsidRPr="000C514E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0C514E">
        <w:rPr>
          <w:sz w:val="22"/>
          <w:szCs w:val="22"/>
        </w:rPr>
        <w:t xml:space="preserve"> года                                                                                                  </w:t>
      </w:r>
    </w:p>
    <w:p w:rsidR="00FF1A9F" w:rsidRDefault="00FF1A9F" w:rsidP="000C514E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FF1A9F" w:rsidRPr="000C514E" w:rsidRDefault="00FF1A9F" w:rsidP="000C514E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157C97">
        <w:rPr>
          <w:rFonts w:ascii="Times New Roman" w:hAnsi="Times New Roman"/>
        </w:rPr>
        <w:t xml:space="preserve">Финансовый управляющий </w:t>
      </w:r>
      <w:r w:rsidRPr="00157C97">
        <w:rPr>
          <w:rFonts w:ascii="Times New Roman" w:hAnsi="Times New Roman"/>
          <w:b/>
        </w:rPr>
        <w:t>Маслакова Сергея Ильича</w:t>
      </w:r>
      <w:r w:rsidRPr="00157C97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от по делу № А60-40087/2016 от 21.04.2017 г.</w:t>
      </w:r>
      <w:r>
        <w:rPr>
          <w:rFonts w:ascii="Times New Roman" w:hAnsi="Times New Roman"/>
        </w:rPr>
        <w:t xml:space="preserve">, </w:t>
      </w:r>
      <w:r w:rsidRPr="0061500D">
        <w:rPr>
          <w:rFonts w:ascii="Times New Roman" w:hAnsi="Times New Roman"/>
        </w:rPr>
        <w:t>именуемый «Продавец», с одной стороны, и __________________________________</w:t>
      </w:r>
      <w:r w:rsidRPr="00F12960">
        <w:rPr>
          <w:rFonts w:ascii="Times New Roman" w:hAnsi="Times New Roman"/>
        </w:rPr>
        <w:t xml:space="preserve"> именуемый в дальнейшем </w:t>
      </w:r>
      <w:r w:rsidRPr="00F12960">
        <w:rPr>
          <w:rFonts w:ascii="Times New Roman" w:hAnsi="Times New Roman"/>
          <w:bCs/>
        </w:rPr>
        <w:t>“Покупатель”</w:t>
      </w:r>
      <w:r w:rsidRPr="00F12960">
        <w:rPr>
          <w:rFonts w:ascii="Times New Roman" w:hAnsi="Times New Roman"/>
        </w:rPr>
        <w:t>, в лице ___________________________________, действующего на основании ________________, с другой стороны</w:t>
      </w:r>
      <w:r w:rsidRPr="000C51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подписали</w:t>
      </w:r>
      <w:r w:rsidRPr="000C514E">
        <w:rPr>
          <w:rFonts w:ascii="Times New Roman" w:hAnsi="Times New Roman"/>
        </w:rPr>
        <w:t xml:space="preserve"> настоящий </w:t>
      </w:r>
      <w:r>
        <w:rPr>
          <w:rFonts w:ascii="Times New Roman" w:hAnsi="Times New Roman"/>
        </w:rPr>
        <w:t>Акт</w:t>
      </w:r>
      <w:r w:rsidRPr="000C514E">
        <w:rPr>
          <w:rFonts w:ascii="Times New Roman" w:hAnsi="Times New Roman"/>
        </w:rPr>
        <w:t xml:space="preserve"> о нижеследующем. </w:t>
      </w:r>
    </w:p>
    <w:p w:rsidR="00FF1A9F" w:rsidRPr="000C514E" w:rsidRDefault="00FF1A9F" w:rsidP="000C514E">
      <w:pPr>
        <w:ind w:firstLine="708"/>
        <w:jc w:val="both"/>
        <w:rPr>
          <w:sz w:val="22"/>
          <w:szCs w:val="22"/>
        </w:rPr>
      </w:pPr>
    </w:p>
    <w:p w:rsidR="00FF1A9F" w:rsidRPr="000C514E" w:rsidRDefault="00FF1A9F" w:rsidP="000C514E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 w:rsidRPr="000C514E">
        <w:rPr>
          <w:b/>
          <w:sz w:val="22"/>
          <w:szCs w:val="22"/>
        </w:rPr>
        <w:t xml:space="preserve"> Предмет договора</w:t>
      </w:r>
    </w:p>
    <w:p w:rsidR="00FF1A9F" w:rsidRPr="000C514E" w:rsidRDefault="00FF1A9F" w:rsidP="000C514E">
      <w:pPr>
        <w:ind w:left="360" w:firstLine="708"/>
        <w:rPr>
          <w:sz w:val="22"/>
          <w:szCs w:val="22"/>
        </w:rPr>
      </w:pPr>
    </w:p>
    <w:p w:rsidR="00FF1A9F" w:rsidRPr="000C514E" w:rsidRDefault="00FF1A9F" w:rsidP="000C514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0C514E">
        <w:rPr>
          <w:sz w:val="22"/>
          <w:szCs w:val="22"/>
        </w:rPr>
        <w:t>Продавец передает</w:t>
      </w:r>
      <w:r>
        <w:rPr>
          <w:sz w:val="22"/>
          <w:szCs w:val="22"/>
        </w:rPr>
        <w:t>,</w:t>
      </w:r>
      <w:r w:rsidRPr="000C514E">
        <w:rPr>
          <w:sz w:val="22"/>
          <w:szCs w:val="22"/>
        </w:rPr>
        <w:t xml:space="preserve"> а Покупатель принимает: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93"/>
        <w:gridCol w:w="9917"/>
      </w:tblGrid>
      <w:tr w:rsidR="00FF1A9F" w:rsidRPr="000440AD" w:rsidTr="00C66489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9F" w:rsidRPr="000440AD" w:rsidRDefault="00FF1A9F" w:rsidP="00C66489">
            <w:pPr>
              <w:rPr>
                <w:sz w:val="20"/>
                <w:szCs w:val="20"/>
              </w:rPr>
            </w:pPr>
          </w:p>
          <w:p w:rsidR="00FF1A9F" w:rsidRDefault="00FF1A9F" w:rsidP="00C66489">
            <w:pPr>
              <w:rPr>
                <w:sz w:val="20"/>
                <w:szCs w:val="20"/>
              </w:rPr>
            </w:pPr>
          </w:p>
          <w:p w:rsidR="00FF1A9F" w:rsidRPr="000440AD" w:rsidRDefault="00FF1A9F" w:rsidP="00C66489">
            <w:pPr>
              <w:rPr>
                <w:sz w:val="20"/>
                <w:szCs w:val="20"/>
              </w:rPr>
            </w:pPr>
          </w:p>
          <w:p w:rsidR="00FF1A9F" w:rsidRPr="000440AD" w:rsidRDefault="00FF1A9F" w:rsidP="00C66489">
            <w:pPr>
              <w:rPr>
                <w:sz w:val="20"/>
                <w:szCs w:val="20"/>
              </w:rPr>
            </w:pPr>
            <w:r w:rsidRPr="000440AD">
              <w:rPr>
                <w:sz w:val="20"/>
                <w:szCs w:val="20"/>
              </w:rPr>
              <w:t>1.</w:t>
            </w:r>
          </w:p>
        </w:tc>
        <w:tc>
          <w:tcPr>
            <w:tcW w:w="4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1A9F" w:rsidRPr="000440AD" w:rsidRDefault="00FF1A9F" w:rsidP="00C66489">
            <w:pPr>
              <w:jc w:val="both"/>
              <w:rPr>
                <w:sz w:val="20"/>
                <w:szCs w:val="20"/>
              </w:rPr>
            </w:pPr>
            <w:r w:rsidRPr="000440AD">
              <w:rPr>
                <w:sz w:val="20"/>
                <w:szCs w:val="20"/>
              </w:rPr>
              <w:t>- земельный участок с кадастровым номером 66:33:0101001:33, расположенный по адресу: Свердловская область, Сысертский район, г. Арамиль, ул. Набережная, 14, общая площадь 2027 кв.м.(</w:t>
            </w:r>
            <w:r w:rsidRPr="000440AD">
              <w:rPr>
                <w:color w:val="000000"/>
                <w:sz w:val="20"/>
                <w:szCs w:val="20"/>
                <w:shd w:val="clear" w:color="auto" w:fill="FFFFFF"/>
              </w:rPr>
              <w:t xml:space="preserve"> Вид, номер и дата государственной регистрации права: Собственность, № 66-66-19/001/2006-342 от 09.03.2006 дата государственной регистрации: 17.04.2012, номер государственной регистрации: 66:33:0101001:33-66/019/2017-2</w:t>
            </w:r>
            <w:r w:rsidRPr="000440AD">
              <w:rPr>
                <w:sz w:val="20"/>
                <w:szCs w:val="20"/>
              </w:rPr>
              <w:t>);</w:t>
            </w:r>
          </w:p>
          <w:p w:rsidR="00FF1A9F" w:rsidRPr="000440AD" w:rsidRDefault="00FF1A9F" w:rsidP="00C66489">
            <w:pPr>
              <w:jc w:val="both"/>
              <w:rPr>
                <w:color w:val="000000"/>
                <w:sz w:val="20"/>
                <w:szCs w:val="20"/>
              </w:rPr>
            </w:pPr>
            <w:r w:rsidRPr="000440AD">
              <w:rPr>
                <w:sz w:val="20"/>
                <w:szCs w:val="20"/>
              </w:rPr>
              <w:t>- жилой дом общей площадью 305,4 кв.м., кадастровый номер 66:33:0101001:610, расположенного по адресу: Свердловская область, Сысертский район, г. Арамиль, ул. Набережная, 14 (</w:t>
            </w:r>
            <w:r w:rsidRPr="000440AD">
              <w:rPr>
                <w:color w:val="000000"/>
                <w:sz w:val="20"/>
                <w:szCs w:val="20"/>
                <w:shd w:val="clear" w:color="auto" w:fill="FFFFFF"/>
              </w:rPr>
              <w:t>Ранее присвоенный государственный учетный номер: Инвентарный номер: 3577_01_64-02, Условный номер: 66-66-19/001/2010-266, Вид, номер и дата государственной регистрации права: Собственность, № 66-66-19/001/2010-266 от 03.02.2010</w:t>
            </w:r>
            <w:r w:rsidRPr="000440AD">
              <w:rPr>
                <w:sz w:val="20"/>
                <w:szCs w:val="20"/>
              </w:rPr>
              <w:t>);</w:t>
            </w:r>
          </w:p>
        </w:tc>
      </w:tr>
    </w:tbl>
    <w:p w:rsidR="00FF1A9F" w:rsidRDefault="00FF1A9F" w:rsidP="00F1296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качеству и своим свойствам имущество устраивает Покупателя, и он не имеет претензий к Продавцу. На момент подписания настоящего акта Покупатель самостоятельно и с привлечением третьих лиц произвел осмотр, произвел обследование Имущества и принимает Имущество в том состоянии и качестве/количестве которое существует на момент подписания настоящего Акта. </w:t>
      </w:r>
    </w:p>
    <w:p w:rsidR="00FF1A9F" w:rsidRDefault="00FF1A9F" w:rsidP="00526AE2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F1A9F" w:rsidRPr="000C514E" w:rsidTr="00C66489">
        <w:tc>
          <w:tcPr>
            <w:tcW w:w="4785" w:type="dxa"/>
          </w:tcPr>
          <w:p w:rsidR="00FF1A9F" w:rsidRPr="000C514E" w:rsidRDefault="00FF1A9F" w:rsidP="00C66489">
            <w:pPr>
              <w:pStyle w:val="BodyText2"/>
              <w:spacing w:after="0" w:line="240" w:lineRule="auto"/>
              <w:rPr>
                <w:b/>
                <w:bCs/>
              </w:rPr>
            </w:pPr>
            <w:r w:rsidRPr="000C514E">
              <w:rPr>
                <w:b/>
                <w:bCs/>
                <w:sz w:val="22"/>
                <w:szCs w:val="22"/>
              </w:rPr>
              <w:t>Продавец:</w:t>
            </w:r>
          </w:p>
          <w:p w:rsidR="00FF1A9F" w:rsidRPr="003009B6" w:rsidRDefault="00FF1A9F" w:rsidP="00C66489">
            <w:pPr>
              <w:jc w:val="both"/>
            </w:pPr>
            <w:r>
              <w:rPr>
                <w:color w:val="333333"/>
                <w:sz w:val="22"/>
                <w:szCs w:val="22"/>
              </w:rPr>
              <w:t>Маслакова Сергея Ильича</w:t>
            </w:r>
          </w:p>
          <w:p w:rsidR="00FF1A9F" w:rsidRPr="000C514E" w:rsidRDefault="00FF1A9F" w:rsidP="00C66489"/>
          <w:p w:rsidR="00FF1A9F" w:rsidRPr="000C514E" w:rsidRDefault="00FF1A9F" w:rsidP="00C66489">
            <w:pPr>
              <w:pStyle w:val="BodyText2"/>
              <w:spacing w:after="0" w:line="240" w:lineRule="auto"/>
            </w:pPr>
          </w:p>
          <w:p w:rsidR="00FF1A9F" w:rsidRPr="000C514E" w:rsidRDefault="00FF1A9F" w:rsidP="00C66489">
            <w:pPr>
              <w:pStyle w:val="BodyText2"/>
              <w:spacing w:after="0" w:line="240" w:lineRule="auto"/>
            </w:pPr>
          </w:p>
          <w:p w:rsidR="00FF1A9F" w:rsidRPr="000C514E" w:rsidRDefault="00FF1A9F" w:rsidP="00C66489">
            <w:pPr>
              <w:pStyle w:val="BodyText2"/>
              <w:spacing w:after="0" w:line="240" w:lineRule="auto"/>
            </w:pPr>
          </w:p>
          <w:p w:rsidR="00FF1A9F" w:rsidRPr="000C514E" w:rsidRDefault="00FF1A9F" w:rsidP="00C66489">
            <w:pPr>
              <w:pStyle w:val="BodyText2"/>
              <w:spacing w:after="0" w:line="240" w:lineRule="auto"/>
            </w:pPr>
          </w:p>
          <w:p w:rsidR="00FF1A9F" w:rsidRPr="000C514E" w:rsidRDefault="00FF1A9F" w:rsidP="00C66489">
            <w:pPr>
              <w:pStyle w:val="BodyText2"/>
              <w:spacing w:after="0" w:line="240" w:lineRule="auto"/>
            </w:pPr>
            <w:r>
              <w:rPr>
                <w:sz w:val="22"/>
                <w:szCs w:val="22"/>
              </w:rPr>
              <w:t>Финансовый</w:t>
            </w:r>
            <w:r w:rsidRPr="000C514E">
              <w:rPr>
                <w:sz w:val="22"/>
                <w:szCs w:val="22"/>
              </w:rPr>
              <w:t xml:space="preserve"> управляющий</w:t>
            </w:r>
          </w:p>
          <w:p w:rsidR="00FF1A9F" w:rsidRPr="000C514E" w:rsidRDefault="00FF1A9F" w:rsidP="00C66489">
            <w:pPr>
              <w:pStyle w:val="BodyText2"/>
              <w:spacing w:after="0" w:line="240" w:lineRule="auto"/>
            </w:pPr>
          </w:p>
          <w:p w:rsidR="00FF1A9F" w:rsidRPr="000C514E" w:rsidRDefault="00FF1A9F" w:rsidP="00C66489">
            <w:pPr>
              <w:pStyle w:val="BodyText2"/>
              <w:spacing w:after="0" w:line="240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___________________/ Гирфанов И.К.</w:t>
            </w:r>
            <w:r w:rsidRPr="000C514E">
              <w:rPr>
                <w:sz w:val="22"/>
                <w:szCs w:val="22"/>
              </w:rPr>
              <w:t>/</w:t>
            </w:r>
          </w:p>
        </w:tc>
        <w:tc>
          <w:tcPr>
            <w:tcW w:w="4786" w:type="dxa"/>
          </w:tcPr>
          <w:p w:rsidR="00FF1A9F" w:rsidRPr="000C514E" w:rsidRDefault="00FF1A9F" w:rsidP="00C66489">
            <w:pPr>
              <w:pStyle w:val="BodyText2"/>
              <w:spacing w:after="0" w:line="240" w:lineRule="auto"/>
              <w:rPr>
                <w:b/>
                <w:bCs/>
              </w:rPr>
            </w:pPr>
            <w:r w:rsidRPr="000C514E">
              <w:rPr>
                <w:b/>
                <w:bCs/>
                <w:sz w:val="22"/>
                <w:szCs w:val="22"/>
              </w:rPr>
              <w:t>Покупатель:</w:t>
            </w:r>
          </w:p>
          <w:p w:rsidR="00FF1A9F" w:rsidRDefault="00FF1A9F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Default="00FF1A9F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FF1A9F" w:rsidRPr="000C514E" w:rsidRDefault="00FF1A9F" w:rsidP="00C66489">
            <w:pPr>
              <w:pStyle w:val="BodyText2"/>
              <w:spacing w:after="0" w:line="240" w:lineRule="auto"/>
              <w:rPr>
                <w:bCs/>
              </w:rPr>
            </w:pPr>
            <w:r w:rsidRPr="000C514E">
              <w:rPr>
                <w:bCs/>
                <w:sz w:val="22"/>
                <w:szCs w:val="22"/>
              </w:rPr>
              <w:t xml:space="preserve">___________________/ </w:t>
            </w:r>
            <w:r>
              <w:rPr>
                <w:bCs/>
                <w:sz w:val="22"/>
                <w:szCs w:val="22"/>
              </w:rPr>
              <w:t>________________</w:t>
            </w:r>
            <w:r w:rsidRPr="000C514E">
              <w:rPr>
                <w:bCs/>
                <w:sz w:val="22"/>
                <w:szCs w:val="22"/>
              </w:rPr>
              <w:t>/</w:t>
            </w:r>
          </w:p>
        </w:tc>
      </w:tr>
    </w:tbl>
    <w:p w:rsidR="00FF1A9F" w:rsidRPr="00526AE2" w:rsidRDefault="00FF1A9F" w:rsidP="00526AE2">
      <w:pPr>
        <w:rPr>
          <w:sz w:val="22"/>
          <w:szCs w:val="22"/>
        </w:rPr>
      </w:pPr>
    </w:p>
    <w:sectPr w:rsidR="00FF1A9F" w:rsidRPr="00526AE2" w:rsidSect="00104ED8">
      <w:pgSz w:w="11906" w:h="16838"/>
      <w:pgMar w:top="54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D64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A8B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744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3EF4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9A8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042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2A4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123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90B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72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A91F5B"/>
    <w:multiLevelType w:val="hybridMultilevel"/>
    <w:tmpl w:val="9A6E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525E15"/>
    <w:multiLevelType w:val="hybridMultilevel"/>
    <w:tmpl w:val="7E1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66F"/>
    <w:rsid w:val="000440AD"/>
    <w:rsid w:val="000C514E"/>
    <w:rsid w:val="000D1B1E"/>
    <w:rsid w:val="00104ED8"/>
    <w:rsid w:val="00157C97"/>
    <w:rsid w:val="001C39D4"/>
    <w:rsid w:val="00220454"/>
    <w:rsid w:val="00275B41"/>
    <w:rsid w:val="00280CCC"/>
    <w:rsid w:val="002B6A2A"/>
    <w:rsid w:val="002D7280"/>
    <w:rsid w:val="003009B6"/>
    <w:rsid w:val="0030333F"/>
    <w:rsid w:val="003238ED"/>
    <w:rsid w:val="003C6426"/>
    <w:rsid w:val="003F6724"/>
    <w:rsid w:val="00430430"/>
    <w:rsid w:val="004379AA"/>
    <w:rsid w:val="004F59FC"/>
    <w:rsid w:val="00526AE2"/>
    <w:rsid w:val="00600C7A"/>
    <w:rsid w:val="0061500D"/>
    <w:rsid w:val="0064262D"/>
    <w:rsid w:val="00650ADD"/>
    <w:rsid w:val="006614F0"/>
    <w:rsid w:val="0068601F"/>
    <w:rsid w:val="00704973"/>
    <w:rsid w:val="00716F03"/>
    <w:rsid w:val="0078152F"/>
    <w:rsid w:val="007D1820"/>
    <w:rsid w:val="008362AD"/>
    <w:rsid w:val="008F4CF8"/>
    <w:rsid w:val="00925158"/>
    <w:rsid w:val="009A64A1"/>
    <w:rsid w:val="00A23A81"/>
    <w:rsid w:val="00BD2D8D"/>
    <w:rsid w:val="00C341B7"/>
    <w:rsid w:val="00C40079"/>
    <w:rsid w:val="00C66489"/>
    <w:rsid w:val="00CA139C"/>
    <w:rsid w:val="00D00D13"/>
    <w:rsid w:val="00D57FEC"/>
    <w:rsid w:val="00DE7E28"/>
    <w:rsid w:val="00E001E3"/>
    <w:rsid w:val="00E54457"/>
    <w:rsid w:val="00E8766F"/>
    <w:rsid w:val="00E900EA"/>
    <w:rsid w:val="00F12960"/>
    <w:rsid w:val="00F405E7"/>
    <w:rsid w:val="00F6409E"/>
    <w:rsid w:val="00FA4E35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E7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">
    <w:name w:val="Приложение"/>
    <w:basedOn w:val="BodyText"/>
    <w:next w:val="Normal"/>
    <w:uiPriority w:val="99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DE7E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514E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C5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A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1150</Words>
  <Characters>6556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Администратор</dc:creator>
  <cp:keywords/>
  <dc:description/>
  <cp:lastModifiedBy>Greed</cp:lastModifiedBy>
  <cp:revision>7</cp:revision>
  <cp:lastPrinted>2016-01-11T04:10:00Z</cp:lastPrinted>
  <dcterms:created xsi:type="dcterms:W3CDTF">2017-09-16T17:55:00Z</dcterms:created>
  <dcterms:modified xsi:type="dcterms:W3CDTF">2017-09-16T17:57:00Z</dcterms:modified>
</cp:coreProperties>
</file>