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935639" w:rsidRDefault="00B2292B" w:rsidP="00BE12BF">
      <w:pPr>
        <w:jc w:val="both"/>
        <w:rPr>
          <w:bCs/>
        </w:rPr>
      </w:pPr>
      <w:r w:rsidRPr="00E7228C">
        <w:t xml:space="preserve">АО «Российский аукционный дом» сообщает </w:t>
      </w:r>
      <w:r w:rsidR="009B7775" w:rsidRPr="00E7228C">
        <w:t>о</w:t>
      </w:r>
      <w:r w:rsidR="00935639">
        <w:t xml:space="preserve"> внесении </w:t>
      </w:r>
      <w:r w:rsidR="009B7775">
        <w:t>изменени</w:t>
      </w:r>
      <w:r w:rsidR="00935639">
        <w:t xml:space="preserve">й в информационное сообщение </w:t>
      </w:r>
      <w:r w:rsidR="009B7775">
        <w:t xml:space="preserve"> </w:t>
      </w:r>
      <w:r w:rsidR="00935639" w:rsidRPr="00E7228C">
        <w:t xml:space="preserve">по </w:t>
      </w:r>
      <w:r w:rsidR="00935639" w:rsidRPr="008C6767">
        <w:t xml:space="preserve">продаже </w:t>
      </w:r>
      <w:r w:rsidR="00935639">
        <w:t>единым лотом объектов недвижимости</w:t>
      </w:r>
      <w:r w:rsidR="00935639" w:rsidRPr="00BB4766">
        <w:t>, являющ</w:t>
      </w:r>
      <w:r w:rsidR="00935639">
        <w:t xml:space="preserve">ихся </w:t>
      </w:r>
      <w:r w:rsidR="00935639" w:rsidRPr="00BB4766">
        <w:t xml:space="preserve">собственностью </w:t>
      </w:r>
      <w:r w:rsidR="00935639">
        <w:t>П</w:t>
      </w:r>
      <w:r w:rsidR="00935639" w:rsidRPr="00BB4766">
        <w:t>АО Сбербанк</w:t>
      </w:r>
      <w:r w:rsidR="00935639">
        <w:t xml:space="preserve"> </w:t>
      </w:r>
      <w:r w:rsidR="00935639">
        <w:rPr>
          <w:bCs/>
        </w:rPr>
        <w:t xml:space="preserve">(код Лота </w:t>
      </w:r>
      <w:r w:rsidR="00935639" w:rsidRPr="0033226F">
        <w:rPr>
          <w:bCs/>
        </w:rPr>
        <w:t>РАД-119645</w:t>
      </w:r>
      <w:r w:rsidR="00935639">
        <w:rPr>
          <w:bCs/>
        </w:rPr>
        <w:t>)</w:t>
      </w:r>
      <w:r w:rsidR="00935639">
        <w:t xml:space="preserve">  </w:t>
      </w:r>
      <w:r w:rsidR="009B7775">
        <w:t>и</w:t>
      </w:r>
      <w:r w:rsidR="009B7775" w:rsidRPr="00E7228C">
        <w:t xml:space="preserve"> переносе даты </w:t>
      </w:r>
      <w:r w:rsidR="00935639">
        <w:t xml:space="preserve">аукциона и </w:t>
      </w:r>
      <w:r w:rsidR="009B7775" w:rsidRPr="00E7228C">
        <w:t xml:space="preserve">подведения итогов </w:t>
      </w:r>
      <w:r w:rsidR="00935639">
        <w:t xml:space="preserve"> электронного </w:t>
      </w:r>
      <w:r w:rsidR="009B7775" w:rsidRPr="00E7228C">
        <w:t xml:space="preserve">аукциона </w:t>
      </w:r>
      <w:r w:rsidRPr="00E7228C">
        <w:t xml:space="preserve">назначенного на </w:t>
      </w:r>
      <w:r w:rsidR="009B7775">
        <w:t>21</w:t>
      </w:r>
      <w:r w:rsidR="00E54D00">
        <w:t xml:space="preserve"> </w:t>
      </w:r>
      <w:r w:rsidR="0021566A">
        <w:t xml:space="preserve">декабря </w:t>
      </w:r>
      <w:r w:rsidRPr="00E7228C">
        <w:t>201</w:t>
      </w:r>
      <w:r w:rsidR="0021566A">
        <w:t>7</w:t>
      </w:r>
      <w:r w:rsidRPr="00E7228C">
        <w:t xml:space="preserve"> года </w:t>
      </w:r>
    </w:p>
    <w:p w:rsidR="00935639" w:rsidRPr="00BE12BF" w:rsidRDefault="00935639" w:rsidP="00BE12BF">
      <w:pPr>
        <w:autoSpaceDE w:val="0"/>
        <w:autoSpaceDN w:val="0"/>
        <w:jc w:val="both"/>
        <w:outlineLvl w:val="0"/>
        <w:rPr>
          <w:b/>
          <w:i/>
        </w:rPr>
      </w:pPr>
      <w:r w:rsidRPr="00BE12BF">
        <w:rPr>
          <w:b/>
          <w:i/>
        </w:rPr>
        <w:t>Описание объекта продажи изложить в следующей редакции:</w:t>
      </w:r>
    </w:p>
    <w:p w:rsidR="009B7775" w:rsidRPr="009B7775" w:rsidRDefault="00935639" w:rsidP="009B7775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  <w:i/>
        </w:rPr>
        <w:t>«</w:t>
      </w:r>
      <w:r w:rsidR="00E27222">
        <w:rPr>
          <w:b/>
          <w:i/>
        </w:rPr>
        <w:t xml:space="preserve">Лот 1. </w:t>
      </w:r>
      <w:r w:rsidR="009B7775" w:rsidRPr="009B7775">
        <w:rPr>
          <w:b/>
          <w:i/>
        </w:rPr>
        <w:t>Сведения об объекте продажи (единым лотом):</w:t>
      </w:r>
      <w:r w:rsidR="009B7775" w:rsidRPr="009B7775">
        <w:rPr>
          <w:b/>
        </w:rPr>
        <w:t xml:space="preserve"> </w:t>
      </w:r>
    </w:p>
    <w:p w:rsidR="00935639" w:rsidRPr="009B7775" w:rsidRDefault="009B7775" w:rsidP="00935639">
      <w:pPr>
        <w:ind w:right="-57"/>
        <w:jc w:val="both"/>
      </w:pPr>
      <w:r w:rsidRPr="009B7775">
        <w:t xml:space="preserve">Объект 1. здание, назначение: нежилое, количество этажей, в том числе подземных этажей: 4, а также подземных 1, общей площадью 2908,3 </w:t>
      </w:r>
      <w:proofErr w:type="spellStart"/>
      <w:r w:rsidRPr="009B7775">
        <w:t>кв</w:t>
      </w:r>
      <w:proofErr w:type="gramStart"/>
      <w:r w:rsidRPr="009B7775">
        <w:t>.м</w:t>
      </w:r>
      <w:proofErr w:type="spellEnd"/>
      <w:proofErr w:type="gramEnd"/>
      <w:r w:rsidRPr="009B7775">
        <w:t xml:space="preserve">, кадастровый номер 50:03:0010311:51, расположенное по адресу: Московская область, Клинский р-н, г. Клин, ул. </w:t>
      </w:r>
      <w:proofErr w:type="spellStart"/>
      <w:r w:rsidRPr="009B7775">
        <w:t>Левонабережная</w:t>
      </w:r>
      <w:proofErr w:type="spellEnd"/>
      <w:r w:rsidRPr="009B7775">
        <w:t xml:space="preserve">, д 1. </w:t>
      </w:r>
      <w:r w:rsidR="00935639" w:rsidRPr="009B7775">
        <w:t>Существующие ограничения (обременения) права: не зарегистрировано.</w:t>
      </w:r>
    </w:p>
    <w:p w:rsidR="009B7775" w:rsidRPr="009B7775" w:rsidRDefault="009B7775" w:rsidP="009B7775">
      <w:pPr>
        <w:ind w:right="-57"/>
        <w:jc w:val="both"/>
      </w:pPr>
    </w:p>
    <w:p w:rsidR="009B7775" w:rsidRPr="009B7775" w:rsidRDefault="009B7775" w:rsidP="009B7775">
      <w:pPr>
        <w:ind w:right="-57"/>
        <w:jc w:val="both"/>
      </w:pPr>
      <w:r w:rsidRPr="009B7775">
        <w:t xml:space="preserve">Объект 2. земельный участок, общей площадью 4100 </w:t>
      </w:r>
      <w:proofErr w:type="spellStart"/>
      <w:r w:rsidRPr="009B7775">
        <w:t>кв</w:t>
      </w:r>
      <w:proofErr w:type="gramStart"/>
      <w:r w:rsidRPr="009B7775">
        <w:t>.м</w:t>
      </w:r>
      <w:proofErr w:type="spellEnd"/>
      <w:proofErr w:type="gramEnd"/>
      <w:r w:rsidRPr="009B7775">
        <w:t xml:space="preserve">, с кадастровым номером 50:03:0010311:4, расположенный по адресу: </w:t>
      </w:r>
      <w:proofErr w:type="gramStart"/>
      <w:r w:rsidRPr="009B7775">
        <w:t xml:space="preserve">Московская область, г. Клин, ул. </w:t>
      </w:r>
      <w:proofErr w:type="spellStart"/>
      <w:r w:rsidRPr="009B7775">
        <w:t>Левонабережная</w:t>
      </w:r>
      <w:proofErr w:type="spellEnd"/>
      <w:r w:rsidRPr="009B7775">
        <w:t>, д. 1, категория земель: земли населенных пунктов, разрешенное использование: для объектов общественно-делового значения.</w:t>
      </w:r>
      <w:proofErr w:type="gramEnd"/>
    </w:p>
    <w:p w:rsidR="009B7775" w:rsidRPr="009B7775" w:rsidRDefault="009B7775" w:rsidP="009E41C5">
      <w:pPr>
        <w:ind w:right="-57"/>
        <w:jc w:val="both"/>
      </w:pPr>
      <w:r w:rsidRPr="009B7775">
        <w:t>Существующие ограничения (обременения) права: не зарегистрировано.</w:t>
      </w:r>
    </w:p>
    <w:p w:rsidR="009B7775" w:rsidRPr="009B7775" w:rsidRDefault="009B7775" w:rsidP="009B7775">
      <w:pPr>
        <w:ind w:right="-57" w:firstLine="709"/>
        <w:jc w:val="both"/>
        <w:rPr>
          <w:b/>
        </w:rPr>
      </w:pPr>
      <w:r w:rsidRPr="009B7775">
        <w:rPr>
          <w:b/>
        </w:rPr>
        <w:t>Существенное условие продажи объектов:</w:t>
      </w:r>
    </w:p>
    <w:p w:rsidR="009B7775" w:rsidRPr="009B7775" w:rsidRDefault="009B7775" w:rsidP="009E41C5">
      <w:pPr>
        <w:ind w:right="-57"/>
        <w:jc w:val="both"/>
      </w:pPr>
      <w:r w:rsidRPr="009B7775">
        <w:t xml:space="preserve">Продавец и Покупатель одновременно с подписанием акта приема-передачи Объектов, заключают договор аренды помещений, общей площадью 1286,7 </w:t>
      </w:r>
      <w:proofErr w:type="spellStart"/>
      <w:r w:rsidRPr="009B7775">
        <w:t>кв</w:t>
      </w:r>
      <w:proofErr w:type="gramStart"/>
      <w:r w:rsidRPr="009B7775">
        <w:t>.м</w:t>
      </w:r>
      <w:proofErr w:type="spellEnd"/>
      <w:proofErr w:type="gramEnd"/>
      <w:r w:rsidRPr="009B7775">
        <w:t>, на первом  и втором этажах Объекта 1, фактически занимаемых Продавцом, по форме договора аренды.</w:t>
      </w:r>
    </w:p>
    <w:p w:rsidR="009B7775" w:rsidRPr="009B7775" w:rsidRDefault="009B7775" w:rsidP="009B7775">
      <w:pPr>
        <w:ind w:right="-57"/>
        <w:jc w:val="both"/>
      </w:pPr>
      <w:r w:rsidRPr="009B7775">
        <w:t xml:space="preserve">Арендная  плата  за пользование Помещениями устанавливается  из расчета </w:t>
      </w:r>
      <w:r w:rsidR="0033226F">
        <w:t>–</w:t>
      </w:r>
      <w:r w:rsidRPr="009B7775">
        <w:t xml:space="preserve"> </w:t>
      </w:r>
      <w:r w:rsidR="0033226F">
        <w:t>5 400</w:t>
      </w:r>
      <w:r w:rsidRPr="009B7775">
        <w:t xml:space="preserve"> (</w:t>
      </w:r>
      <w:r w:rsidR="0033226F">
        <w:t>Пять тысяч четыреста</w:t>
      </w:r>
      <w:r w:rsidRPr="009B7775">
        <w:t xml:space="preserve">) рублей 00 копеек за один квадратный метр в год, в том числе НДС 18%. Сумма арендной платы арендуемого Продавцом помещения в год составляет </w:t>
      </w:r>
      <w:r w:rsidR="0033226F">
        <w:t>6 948 180</w:t>
      </w:r>
      <w:r w:rsidRPr="009B7775">
        <w:t xml:space="preserve"> (</w:t>
      </w:r>
      <w:r w:rsidR="0033226F">
        <w:t>Шесть миллионов девятьсот сорок восемь тысяч сто восемьдесят</w:t>
      </w:r>
      <w:r w:rsidRPr="009B7775">
        <w:t xml:space="preserve">) рублей 00 копеек, в том числе НДС. </w:t>
      </w:r>
      <w:r w:rsidRPr="009B7775">
        <w:rPr>
          <w:rFonts w:eastAsia="+mn-ea"/>
          <w:color w:val="000000"/>
          <w:kern w:val="24"/>
        </w:rPr>
        <w:t>Ставка  аренды  включает  в  себя  платежи  за  пользование помещением и земельным участком, в том числе плату за услуги по эксплуатации и техническому обслуживанию систем жизнеобеспечения здания/ помещения;</w:t>
      </w:r>
    </w:p>
    <w:p w:rsidR="009B7775" w:rsidRPr="009B7775" w:rsidRDefault="009B7775" w:rsidP="00297E26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contextualSpacing/>
        <w:jc w:val="both"/>
      </w:pPr>
      <w:r w:rsidRPr="009B7775">
        <w:rPr>
          <w:rFonts w:eastAsia="+mn-ea"/>
          <w:color w:val="000000"/>
          <w:kern w:val="24"/>
        </w:rPr>
        <w:t>коммунальные услуги (пользование электроэнергией, водо-, теплоснабжением и канализацией) оплачиваются Банком отдельно на основании показаний счетчиков и платежных документов, выставленных снабжающими и обслуживающими организациями  по  действующим  тарифам  и  нормативам,  без  каких-либо  дополнительных  начислений  со  стороны Арендодателя;</w:t>
      </w:r>
    </w:p>
    <w:p w:rsidR="009B7775" w:rsidRPr="009B7775" w:rsidRDefault="009B7775" w:rsidP="00297E26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contextualSpacing/>
        <w:jc w:val="both"/>
      </w:pPr>
      <w:r w:rsidRPr="009B7775">
        <w:rPr>
          <w:rFonts w:eastAsia="+mn-ea"/>
          <w:color w:val="000000"/>
          <w:kern w:val="24"/>
        </w:rPr>
        <w:t>срок аренды –  не  менее 10  лет  с возможностью  досрочного расторжения в  одностороннем  внесудебном  порядке по требованию  Арендатора  при  условии  письменного  уведомления  арендодателя  не  позднее,  чем  за  2  (два)  месяца  до даты расторжения договора, без применения Арендодателем штрафных санкций;</w:t>
      </w:r>
    </w:p>
    <w:p w:rsidR="009B7775" w:rsidRPr="009B7775" w:rsidRDefault="009B7775" w:rsidP="009B7775">
      <w:pPr>
        <w:ind w:right="-57"/>
        <w:jc w:val="both"/>
        <w:rPr>
          <w:rFonts w:eastAsia="+mn-ea"/>
          <w:color w:val="000000"/>
          <w:kern w:val="24"/>
        </w:rPr>
      </w:pPr>
      <w:r w:rsidRPr="009B7775">
        <w:rPr>
          <w:rFonts w:eastAsia="+mn-ea"/>
          <w:color w:val="000000"/>
          <w:kern w:val="24"/>
        </w:rPr>
        <w:t xml:space="preserve">- </w:t>
      </w:r>
      <w:r w:rsidR="00357657">
        <w:rPr>
          <w:rFonts w:eastAsia="+mn-ea"/>
          <w:color w:val="000000"/>
          <w:kern w:val="24"/>
        </w:rPr>
        <w:t xml:space="preserve">    </w:t>
      </w:r>
      <w:r w:rsidRPr="009B7775">
        <w:rPr>
          <w:rFonts w:eastAsia="+mn-ea"/>
          <w:color w:val="000000"/>
          <w:kern w:val="24"/>
        </w:rPr>
        <w:t xml:space="preserve">индексация  арендной  платы  -  не  чаще  одного  раза  в  год,  начиная  с  третьего  года  срока  аренды,  согласно  индексу потребительских  цен  за  прошедший  календарный  год,  публикуемому  на  официальном  сайте  Федеральной  Службы Государственной Статистики РФ </w:t>
      </w:r>
      <w:hyperlink r:id="rId6" w:history="1">
        <w:r w:rsidRPr="009B7775">
          <w:rPr>
            <w:rFonts w:eastAsia="+mn-ea"/>
            <w:color w:val="000000"/>
            <w:kern w:val="24"/>
            <w:u w:val="single"/>
          </w:rPr>
          <w:t xml:space="preserve">www.gks.ru, </w:t>
        </w:r>
      </w:hyperlink>
      <w:r w:rsidRPr="009B7775">
        <w:rPr>
          <w:rFonts w:eastAsia="+mn-ea"/>
          <w:color w:val="000000"/>
          <w:kern w:val="24"/>
        </w:rPr>
        <w:t>но не более чем на 5 (пять) %;</w:t>
      </w:r>
    </w:p>
    <w:p w:rsidR="009B7775" w:rsidRPr="009B7775" w:rsidRDefault="009B7775" w:rsidP="009B7775">
      <w:pPr>
        <w:ind w:right="-57"/>
        <w:jc w:val="both"/>
      </w:pPr>
      <w:r w:rsidRPr="009B7775">
        <w:rPr>
          <w:rFonts w:eastAsia="+mn-ea"/>
          <w:color w:val="000000"/>
          <w:kern w:val="24"/>
        </w:rPr>
        <w:t>- затраты на обособление арендуемых помещений  возлагаются на Покупателя.</w:t>
      </w:r>
    </w:p>
    <w:p w:rsidR="009B7775" w:rsidRPr="009B7775" w:rsidRDefault="009B7775" w:rsidP="00297E26">
      <w:pPr>
        <w:ind w:right="-57"/>
        <w:jc w:val="both"/>
      </w:pPr>
      <w:bookmarkStart w:id="0" w:name="_GoBack"/>
      <w:bookmarkEnd w:id="0"/>
      <w:r w:rsidRPr="009B7775">
        <w:t xml:space="preserve">Условия Договора аренды распространяются на отношения сторон, возникшие  с момента подписания Сторонами Акта приема-передачи, являющегося неотъемлемой частью Договора аренды. </w:t>
      </w:r>
    </w:p>
    <w:p w:rsidR="009B7775" w:rsidRPr="009B7775" w:rsidRDefault="009B7775" w:rsidP="009B7775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9B7775" w:rsidRDefault="009B7775" w:rsidP="009B7775">
      <w:pPr>
        <w:ind w:right="-57" w:firstLine="142"/>
        <w:jc w:val="center"/>
        <w:rPr>
          <w:rFonts w:eastAsia="Calibri"/>
        </w:rPr>
      </w:pPr>
      <w:r w:rsidRPr="009B7775">
        <w:rPr>
          <w:b/>
        </w:rPr>
        <w:t xml:space="preserve">Начальная цена Лота 1 – </w:t>
      </w:r>
      <w:r w:rsidR="0033226F">
        <w:rPr>
          <w:b/>
        </w:rPr>
        <w:t>64 229 461</w:t>
      </w:r>
      <w:r w:rsidRPr="009B7775">
        <w:rPr>
          <w:b/>
        </w:rPr>
        <w:t xml:space="preserve"> (</w:t>
      </w:r>
      <w:r w:rsidR="0033226F">
        <w:rPr>
          <w:b/>
        </w:rPr>
        <w:t>Шестьдесят четыре миллиона двести двадцать девять тысяч четыреста шестьдесят один</w:t>
      </w:r>
      <w:r w:rsidRPr="009B7775">
        <w:rPr>
          <w:b/>
        </w:rPr>
        <w:t>) рубл</w:t>
      </w:r>
      <w:r w:rsidR="0033226F">
        <w:rPr>
          <w:b/>
        </w:rPr>
        <w:t>ь 60 копеек</w:t>
      </w:r>
      <w:r w:rsidRPr="009B7775">
        <w:rPr>
          <w:rFonts w:eastAsia="Calibri"/>
          <w:b/>
        </w:rPr>
        <w:t xml:space="preserve"> </w:t>
      </w:r>
      <w:r w:rsidRPr="009B7775">
        <w:rPr>
          <w:b/>
        </w:rPr>
        <w:t>(в том числе НДС)</w:t>
      </w:r>
      <w:r w:rsidRPr="009B7775">
        <w:rPr>
          <w:rFonts w:eastAsia="Calibri"/>
          <w:b/>
        </w:rPr>
        <w:t>,</w:t>
      </w:r>
      <w:r w:rsidRPr="009B7775">
        <w:rPr>
          <w:rFonts w:eastAsia="Calibri"/>
        </w:rPr>
        <w:t xml:space="preserve"> </w:t>
      </w:r>
      <w:r w:rsidR="00E27222">
        <w:rPr>
          <w:rFonts w:eastAsia="Calibri"/>
        </w:rPr>
        <w:t>из них:</w:t>
      </w:r>
    </w:p>
    <w:p w:rsidR="00E27222" w:rsidRDefault="00E27222" w:rsidP="00E27222">
      <w:pPr>
        <w:ind w:right="-57" w:firstLine="142"/>
        <w:jc w:val="center"/>
        <w:rPr>
          <w:rFonts w:eastAsia="Calibri"/>
        </w:rPr>
      </w:pPr>
      <w:r>
        <w:rPr>
          <w:rFonts w:eastAsia="Calibri"/>
        </w:rPr>
        <w:t>Начальная цена Объекта № 1  устанавливается в размере 56 343 521, 6 рублей, в том числе НДС 18%;</w:t>
      </w:r>
      <w:r w:rsidRPr="00E27222">
        <w:rPr>
          <w:rFonts w:eastAsia="Calibri"/>
        </w:rPr>
        <w:t xml:space="preserve"> </w:t>
      </w:r>
    </w:p>
    <w:p w:rsidR="00E27222" w:rsidRPr="009B7775" w:rsidRDefault="00E27222" w:rsidP="00E27222">
      <w:pPr>
        <w:ind w:right="-57" w:firstLine="142"/>
        <w:jc w:val="center"/>
        <w:rPr>
          <w:rFonts w:eastAsia="Calibri"/>
        </w:rPr>
      </w:pPr>
      <w:r>
        <w:rPr>
          <w:rFonts w:eastAsia="Calibri"/>
        </w:rPr>
        <w:lastRenderedPageBreak/>
        <w:t>Начальная цена Объекта № 2  устанавливается в размере 7 885 940 рублей, НДС 18% не облагается.</w:t>
      </w:r>
    </w:p>
    <w:p w:rsidR="009B7775" w:rsidRPr="009B7775" w:rsidRDefault="009B7775" w:rsidP="009B7775">
      <w:pPr>
        <w:ind w:right="-57" w:firstLine="142"/>
        <w:jc w:val="center"/>
        <w:rPr>
          <w:b/>
        </w:rPr>
      </w:pPr>
      <w:r w:rsidRPr="009B7775">
        <w:rPr>
          <w:b/>
        </w:rPr>
        <w:t xml:space="preserve">Сумма задатка – </w:t>
      </w:r>
      <w:r w:rsidR="0033226F">
        <w:rPr>
          <w:b/>
        </w:rPr>
        <w:t>6</w:t>
      </w:r>
      <w:r w:rsidRPr="009B7775">
        <w:rPr>
          <w:b/>
        </w:rPr>
        <w:t xml:space="preserve"> 000 000  рублей.    </w:t>
      </w:r>
    </w:p>
    <w:p w:rsidR="009B7775" w:rsidRDefault="009B7775" w:rsidP="009B7775">
      <w:pPr>
        <w:ind w:firstLine="720"/>
        <w:jc w:val="both"/>
        <w:rPr>
          <w:b/>
        </w:rPr>
      </w:pPr>
      <w:r w:rsidRPr="009B7775">
        <w:rPr>
          <w:b/>
        </w:rPr>
        <w:t xml:space="preserve">   </w:t>
      </w:r>
      <w:r w:rsidR="0033226F">
        <w:rPr>
          <w:b/>
        </w:rPr>
        <w:t xml:space="preserve">                                   </w:t>
      </w:r>
      <w:r w:rsidRPr="009B7775">
        <w:rPr>
          <w:b/>
        </w:rPr>
        <w:t>Шаг аукциона – 100 000 рублей</w:t>
      </w:r>
      <w:proofErr w:type="gramStart"/>
      <w:r w:rsidRPr="009B7775">
        <w:rPr>
          <w:b/>
        </w:rPr>
        <w:t>.</w:t>
      </w:r>
      <w:r w:rsidR="00935639">
        <w:rPr>
          <w:b/>
        </w:rPr>
        <w:t>»</w:t>
      </w:r>
      <w:proofErr w:type="gramEnd"/>
    </w:p>
    <w:p w:rsidR="009B7775" w:rsidRPr="00E7228C" w:rsidRDefault="009B7775" w:rsidP="009B7775">
      <w:pPr>
        <w:ind w:firstLine="720"/>
        <w:jc w:val="both"/>
      </w:pPr>
    </w:p>
    <w:p w:rsidR="00920E4F" w:rsidRPr="00904F8F" w:rsidRDefault="00920E4F" w:rsidP="00920E4F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>Д</w:t>
      </w:r>
      <w:r w:rsidRPr="00E7228C">
        <w:rPr>
          <w:szCs w:val="24"/>
        </w:rPr>
        <w:t>ата подведен</w:t>
      </w:r>
      <w:r>
        <w:rPr>
          <w:szCs w:val="24"/>
        </w:rPr>
        <w:t xml:space="preserve">ия итогов аукциона переносится на </w:t>
      </w:r>
      <w:r>
        <w:rPr>
          <w:b/>
        </w:rPr>
        <w:t xml:space="preserve">28 декабря </w:t>
      </w:r>
      <w:r w:rsidRPr="00904F8F">
        <w:rPr>
          <w:b/>
        </w:rPr>
        <w:t>201</w:t>
      </w:r>
      <w:r>
        <w:rPr>
          <w:b/>
        </w:rPr>
        <w:t>7</w:t>
      </w:r>
      <w:r w:rsidRPr="00075257">
        <w:rPr>
          <w:b/>
        </w:rPr>
        <w:t xml:space="preserve"> года </w:t>
      </w:r>
      <w:r w:rsidR="00935639">
        <w:rPr>
          <w:b/>
        </w:rPr>
        <w:t>на</w:t>
      </w:r>
      <w:r w:rsidR="00935639" w:rsidRPr="00075257">
        <w:rPr>
          <w:b/>
        </w:rPr>
        <w:t xml:space="preserve"> </w:t>
      </w:r>
      <w:r>
        <w:rPr>
          <w:b/>
        </w:rPr>
        <w:t>10</w:t>
      </w:r>
      <w:r w:rsidRPr="00075257">
        <w:rPr>
          <w:b/>
        </w:rPr>
        <w:t>:00</w:t>
      </w:r>
      <w:r w:rsidRPr="00904F8F">
        <w:rPr>
          <w:b/>
        </w:rPr>
        <w:t>.</w:t>
      </w:r>
    </w:p>
    <w:p w:rsidR="00920E4F" w:rsidRPr="00E7228C" w:rsidRDefault="00920E4F" w:rsidP="00920E4F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7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осуществляется </w:t>
      </w:r>
      <w:r w:rsidRPr="00075257">
        <w:rPr>
          <w:b/>
          <w:lang w:eastAsia="en-US"/>
        </w:rPr>
        <w:t xml:space="preserve">по </w:t>
      </w:r>
      <w:r>
        <w:rPr>
          <w:b/>
          <w:lang w:eastAsia="en-US"/>
        </w:rPr>
        <w:t>27</w:t>
      </w:r>
      <w:r>
        <w:rPr>
          <w:b/>
        </w:rPr>
        <w:t xml:space="preserve"> декабря </w:t>
      </w:r>
      <w:r w:rsidRPr="00904F8F">
        <w:rPr>
          <w:b/>
        </w:rPr>
        <w:t>201</w:t>
      </w:r>
      <w:r>
        <w:rPr>
          <w:b/>
        </w:rPr>
        <w:t>7</w:t>
      </w:r>
      <w:r w:rsidRPr="00075257">
        <w:rPr>
          <w:b/>
          <w:lang w:eastAsia="en-US"/>
        </w:rPr>
        <w:t xml:space="preserve"> года до 15:00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920E4F" w:rsidRPr="00E7228C" w:rsidRDefault="00920E4F" w:rsidP="00920E4F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>
        <w:rPr>
          <w:b/>
        </w:rPr>
        <w:t xml:space="preserve">26 декабря   </w:t>
      </w:r>
      <w:r w:rsidRPr="00904F8F">
        <w:rPr>
          <w:b/>
        </w:rPr>
        <w:t>201</w:t>
      </w:r>
      <w:r>
        <w:rPr>
          <w:b/>
        </w:rPr>
        <w:t>7 г</w:t>
      </w:r>
      <w:r w:rsidRPr="00E7228C">
        <w:rPr>
          <w:rFonts w:eastAsia="Calibri"/>
          <w:b/>
          <w:lang w:eastAsia="en-US"/>
        </w:rPr>
        <w:t>.</w:t>
      </w:r>
    </w:p>
    <w:p w:rsidR="00140D7A" w:rsidRDefault="00920E4F" w:rsidP="00483566">
      <w:pPr>
        <w:pStyle w:val="a3"/>
        <w:widowControl w:val="0"/>
        <w:ind w:right="-1"/>
        <w:rPr>
          <w:szCs w:val="24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>
        <w:rPr>
          <w:b/>
        </w:rPr>
        <w:t xml:space="preserve">27 декабря </w:t>
      </w:r>
      <w:r w:rsidRPr="00904F8F">
        <w:rPr>
          <w:b/>
        </w:rPr>
        <w:t>201</w:t>
      </w:r>
      <w:r>
        <w:rPr>
          <w:b/>
        </w:rPr>
        <w:t xml:space="preserve">7 г. </w:t>
      </w:r>
      <w:r>
        <w:rPr>
          <w:rFonts w:eastAsia="Calibri"/>
          <w:b/>
          <w:lang w:eastAsia="en-US"/>
        </w:rPr>
        <w:t>в 16:</w:t>
      </w:r>
      <w:r w:rsidRPr="00E11BD5">
        <w:rPr>
          <w:rFonts w:eastAsia="Calibri"/>
          <w:b/>
          <w:lang w:eastAsia="en-US"/>
        </w:rPr>
        <w:t>00</w:t>
      </w:r>
    </w:p>
    <w:p w:rsidR="00EF6C2C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6A1763" w:rsidRPr="0051572B" w:rsidRDefault="006A1763" w:rsidP="006A1763">
      <w:pPr>
        <w:autoSpaceDE w:val="0"/>
        <w:autoSpaceDN w:val="0"/>
        <w:adjustRightInd w:val="0"/>
        <w:ind w:firstLine="708"/>
        <w:jc w:val="both"/>
        <w:rPr>
          <w:rFonts w:eastAsia="NewtonC"/>
        </w:rPr>
      </w:pPr>
      <w:r w:rsidRPr="006A1763">
        <w:rPr>
          <w:rFonts w:eastAsia="NewtonC"/>
        </w:rPr>
        <w:t xml:space="preserve">Подробная информация о проведении </w:t>
      </w:r>
      <w:r w:rsidRPr="0051572B">
        <w:rPr>
          <w:rFonts w:eastAsia="NewtonC"/>
        </w:rPr>
        <w:t xml:space="preserve">Электронного аукциона размещена </w:t>
      </w:r>
      <w:r w:rsidRPr="0051572B">
        <w:rPr>
          <w:bCs/>
        </w:rPr>
        <w:t xml:space="preserve">на электронной торговой площадке АО «Российский аукционный дом» по адресу </w:t>
      </w:r>
      <w:hyperlink r:id="rId8" w:history="1">
        <w:r w:rsidRPr="0051572B">
          <w:rPr>
            <w:rStyle w:val="a4"/>
            <w:bCs/>
          </w:rPr>
          <w:t>www.lot-online.ru</w:t>
        </w:r>
      </w:hyperlink>
      <w:r w:rsidRPr="0051572B">
        <w:rPr>
          <w:bCs/>
        </w:rPr>
        <w:t xml:space="preserve">,   а также на  интернет- сайте АО «Российский аукционный дом» </w:t>
      </w:r>
      <w:hyperlink r:id="rId9" w:history="1">
        <w:r w:rsidRPr="0051572B">
          <w:rPr>
            <w:rStyle w:val="a4"/>
            <w:bCs/>
          </w:rPr>
          <w:t>www.auction-house.ru</w:t>
        </w:r>
      </w:hyperlink>
    </w:p>
    <w:p w:rsidR="00EF6C2C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EE396B" w:rsidRPr="008539ED" w:rsidRDefault="00EF6C2C" w:rsidP="00EE396B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 xml:space="preserve"> </w:t>
      </w:r>
    </w:p>
    <w:p w:rsidR="008539ED" w:rsidRPr="008539ED" w:rsidRDefault="008539ED" w:rsidP="00BB4766">
      <w:pPr>
        <w:ind w:firstLine="709"/>
        <w:rPr>
          <w:b/>
        </w:rPr>
      </w:pPr>
    </w:p>
    <w:sectPr w:rsidR="008539ED" w:rsidRPr="0085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revisionView w:markup="0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140D7A"/>
    <w:rsid w:val="001438BC"/>
    <w:rsid w:val="001466DC"/>
    <w:rsid w:val="001958B7"/>
    <w:rsid w:val="001C438F"/>
    <w:rsid w:val="001D2BBF"/>
    <w:rsid w:val="001E6D42"/>
    <w:rsid w:val="0021566A"/>
    <w:rsid w:val="00275B75"/>
    <w:rsid w:val="00297E26"/>
    <w:rsid w:val="0033226F"/>
    <w:rsid w:val="0034675B"/>
    <w:rsid w:val="00357657"/>
    <w:rsid w:val="004763A5"/>
    <w:rsid w:val="00483566"/>
    <w:rsid w:val="004936F8"/>
    <w:rsid w:val="005A7674"/>
    <w:rsid w:val="00681534"/>
    <w:rsid w:val="006A1763"/>
    <w:rsid w:val="006B44B9"/>
    <w:rsid w:val="006E2B14"/>
    <w:rsid w:val="007117B4"/>
    <w:rsid w:val="008539ED"/>
    <w:rsid w:val="00904F8F"/>
    <w:rsid w:val="00920E4F"/>
    <w:rsid w:val="009327C0"/>
    <w:rsid w:val="00935639"/>
    <w:rsid w:val="0095788F"/>
    <w:rsid w:val="009B7775"/>
    <w:rsid w:val="009E41C5"/>
    <w:rsid w:val="00A37F9A"/>
    <w:rsid w:val="00AD7928"/>
    <w:rsid w:val="00B2292B"/>
    <w:rsid w:val="00B32ECC"/>
    <w:rsid w:val="00B562B9"/>
    <w:rsid w:val="00B94918"/>
    <w:rsid w:val="00BB4766"/>
    <w:rsid w:val="00BC21B3"/>
    <w:rsid w:val="00BD5000"/>
    <w:rsid w:val="00BE12BF"/>
    <w:rsid w:val="00C133C6"/>
    <w:rsid w:val="00D372A7"/>
    <w:rsid w:val="00D42F46"/>
    <w:rsid w:val="00DD53F7"/>
    <w:rsid w:val="00E27222"/>
    <w:rsid w:val="00E27FA1"/>
    <w:rsid w:val="00E44D38"/>
    <w:rsid w:val="00E54D00"/>
    <w:rsid w:val="00E564AD"/>
    <w:rsid w:val="00EA78C8"/>
    <w:rsid w:val="00EE396B"/>
    <w:rsid w:val="00E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J0KO7nReklppPBu3gS6O8q0QDdm5GfJ257j6GTLGBcg=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f6Fn5+XEkRiq8evCH7SoIM0/EBmwTLHkGq4VHIb47fs=</DigestValue>
    </Reference>
  </SignedInfo>
  <SignatureValue>3os6LzcxT23Kp1hH7od2/nIsPyyx6W+A5HNDVAD0MPInkOwcem59/wOwBfZE0ngp
dBFIX0OepOnuH9c8dr3GOw==</SignatureValue>
  <KeyInfo>
    <X509Data>
      <X509Certificate>MIIMBzCCC7agAwIBAgIQb5C46fJCNIjnEcIPZhmAwzAIBgYqhQMCAgMwggFiMSIw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A1UEAwwJVEVOU09SQ0E1MB4XDTE3MDMyMzEyMDgwOVoXDTE4MDMyMzEyMTgwOVow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5N3Gjs1tc/3Q6fH+GF3KQjx+Nmc=</DigestValue>
      </Reference>
      <Reference URI="/word/document.xml?ContentType=application/vnd.openxmlformats-officedocument.wordprocessingml.document.main+xml">
        <DigestMethod Algorithm="http://www.w3.org/2000/09/xmldsig#sha1"/>
        <DigestValue>pSlT/rGZoUgkH+UGR+oKYJnybB0=</DigestValue>
      </Reference>
      <Reference URI="/word/fontTable.xml?ContentType=application/vnd.openxmlformats-officedocument.wordprocessingml.fontTable+xml">
        <DigestMethod Algorithm="http://www.w3.org/2000/09/xmldsig#sha1"/>
        <DigestValue>te3RfEL9xlWGX9aMcA/EyGysmkQ=</DigestValue>
      </Reference>
      <Reference URI="/word/numbering.xml?ContentType=application/vnd.openxmlformats-officedocument.wordprocessingml.numbering+xml">
        <DigestMethod Algorithm="http://www.w3.org/2000/09/xmldsig#sha1"/>
        <DigestValue>jEPqxEMAh3DrF0zqRCLlvZU6WgA=</DigestValue>
      </Reference>
      <Reference URI="/word/settings.xml?ContentType=application/vnd.openxmlformats-officedocument.wordprocessingml.settings+xml">
        <DigestMethod Algorithm="http://www.w3.org/2000/09/xmldsig#sha1"/>
        <DigestValue>PIqd69bZEGica8e+WJKt9zNq4ys=</DigestValue>
      </Reference>
      <Reference URI="/word/styles.xml?ContentType=application/vnd.openxmlformats-officedocument.wordprocessingml.styles+xml">
        <DigestMethod Algorithm="http://www.w3.org/2000/09/xmldsig#sha1"/>
        <DigestValue>T+9gGSzecmFsSKEqAsENIL4T668=</DigestValue>
      </Reference>
      <Reference URI="/word/stylesWithEffects.xml?ContentType=application/vnd.ms-word.stylesWithEffects+xml">
        <DigestMethod Algorithm="http://www.w3.org/2000/09/xmldsig#sha1"/>
        <DigestValue>rldmgSRaOwy7i51f9lkZEEkKFZQ=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wTZqTHvDkFrez1SN8u9viuyNdDM=</DigestValue>
      </Reference>
    </Manifest>
    <SignatureProperties>
      <SignatureProperty Id="idSignatureTime" Target="#idPackageSignature">
        <mdssi:SignatureTime>
          <mdssi:Format>YYYY-MM-DDThh:mm:ssTZD</mdssi:Format>
          <mdssi:Value>2017-12-18T14:42:44Z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2017-12-18T14:42:44Z</xd:SigningTime>
          <xd:SigningCertificate>
            <xd:Cert>
              <xd:CertDigest>
                <DigestMethod Algorithm="http://www.w3.org/2000/09/xmldsig#sha1"/>
                <DigestValue>iGly4LYji4YU8vkPiIeWFzD1Cds=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148295748778259024371104318824239431875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3</cp:revision>
  <dcterms:created xsi:type="dcterms:W3CDTF">2017-12-08T07:40:00Z</dcterms:created>
  <dcterms:modified xsi:type="dcterms:W3CDTF">2017-12-08T07:40:00Z</dcterms:modified>
</cp:coreProperties>
</file>