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675B63">
        <w:rPr>
          <w:bCs w:val="0"/>
          <w:color w:val="FF0000"/>
        </w:rPr>
        <w:t>11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</w:t>
      </w:r>
      <w:r w:rsidR="00FB5515">
        <w:rPr>
          <w:bCs w:val="0"/>
          <w:color w:val="FF0000"/>
        </w:rPr>
        <w:t>7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456D58" w:rsidRPr="00A50598">
        <w:rPr>
          <w:rFonts w:ascii="Georgia" w:hAnsi="Georgia"/>
          <w:b w:val="0"/>
          <w:bCs w:val="0"/>
        </w:rPr>
        <w:t>7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8B14F1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8B14F1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8B14F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8B14F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8B14F1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8B14F1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8B14F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8B14F1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8B14F1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 Финансовый управляющий должника Шведун Владимир Александрович (08.12.1963 г.р., уроженец  г. Владивосток, ИНН 253301178738, ОГРНИП 305251029100011, адрес регистрации 692230 г. Спасск- Дальний, ул. Краснознаменная, 12А, кв. 47, СНИЛС 07784795945)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8B14F1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8B14F1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8B14F1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действующего на основании решения  </w:t>
            </w:r>
            <w:r w:rsidR="002B163D" w:rsidRPr="008B14F1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2B163D" w:rsidRPr="008B14F1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№А51-12967/2016</w:t>
            </w:r>
            <w:r w:rsidR="002B163D" w:rsidRPr="008B14F1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FB5515" w:rsidRPr="006F125D" w:rsidRDefault="00FB5515" w:rsidP="00FB5515">
      <w:pPr>
        <w:pStyle w:val="a3"/>
        <w:rPr>
          <w:b w:val="0"/>
          <w:bCs w:val="0"/>
          <w:sz w:val="22"/>
          <w:szCs w:val="22"/>
        </w:rPr>
      </w:pPr>
      <w:r w:rsidRPr="006F125D">
        <w:rPr>
          <w:b w:val="0"/>
          <w:bCs w:val="0"/>
          <w:sz w:val="22"/>
          <w:szCs w:val="22"/>
        </w:rPr>
        <w:t>заключили настоящий договор о следующем:</w:t>
      </w:r>
    </w:p>
    <w:p w:rsidR="00FB5515" w:rsidRPr="00A50598" w:rsidRDefault="00FB5515" w:rsidP="003F72EE">
      <w:pPr>
        <w:pStyle w:val="a3"/>
        <w:rPr>
          <w:rFonts w:ascii="Georgia" w:hAnsi="Georgia"/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456D58" w:rsidRPr="00A50598">
        <w:rPr>
          <w:rFonts w:ascii="Georgia" w:hAnsi="Georgia"/>
          <w:b w:val="0"/>
          <w:bCs w:val="0"/>
        </w:rPr>
        <w:t xml:space="preserve">7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</w:t>
      </w:r>
      <w:r w:rsidR="00FB5515">
        <w:rPr>
          <w:rFonts w:ascii="Georgia" w:hAnsi="Georgia"/>
          <w:noProof/>
          <w:color w:val="002060"/>
          <w:highlight w:val="yellow"/>
        </w:rPr>
        <w:t>7</w:t>
      </w:r>
      <w:r w:rsidR="00E311B4" w:rsidRPr="00A50598">
        <w:rPr>
          <w:rFonts w:ascii="Georgia" w:hAnsi="Georgia"/>
          <w:noProof/>
          <w:color w:val="002060"/>
          <w:highlight w:val="yellow"/>
        </w:rPr>
        <w:t>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586B57" w:rsidRPr="00A50598" w:rsidRDefault="00586B57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 xml:space="preserve">Цена имущества установлена сторонами  на основании </w:t>
      </w:r>
      <w:r w:rsidR="000C2D59" w:rsidRPr="00A50598">
        <w:rPr>
          <w:rFonts w:ascii="Georgia" w:hAnsi="Georgia"/>
          <w:bCs w:val="0"/>
        </w:rPr>
        <w:t xml:space="preserve">Протокола результатов 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935D21" w:rsidRPr="00A50598">
        <w:rPr>
          <w:rFonts w:ascii="Georgia" w:hAnsi="Georgia"/>
          <w:bCs w:val="0"/>
        </w:rPr>
        <w:t xml:space="preserve"> </w:t>
      </w:r>
      <w:r w:rsidR="000C2D59" w:rsidRPr="00A50598">
        <w:rPr>
          <w:rFonts w:ascii="Georgia" w:hAnsi="Georgia"/>
          <w:bCs w:val="0"/>
        </w:rPr>
        <w:t xml:space="preserve">, </w:t>
      </w:r>
      <w:r w:rsidRPr="00A50598">
        <w:rPr>
          <w:rFonts w:ascii="Georgia" w:hAnsi="Georgia"/>
        </w:rPr>
        <w:t>от « ____ » ____________ 201</w:t>
      </w:r>
      <w:r w:rsidR="003F6731" w:rsidRPr="00A50598">
        <w:rPr>
          <w:rFonts w:ascii="Georgia" w:hAnsi="Georgia"/>
        </w:rPr>
        <w:t>__</w:t>
      </w:r>
      <w:r w:rsidRPr="00A50598">
        <w:rPr>
          <w:rFonts w:ascii="Georgia" w:hAnsi="Georgia"/>
        </w:rPr>
        <w:t xml:space="preserve"> г.,</w:t>
      </w:r>
      <w:r w:rsidRPr="00A50598">
        <w:rPr>
          <w:rFonts w:ascii="Georgia" w:hAnsi="Georgia"/>
          <w:b w:val="0"/>
        </w:rPr>
        <w:t xml:space="preserve"> </w:t>
      </w:r>
      <w:r w:rsidR="00D70772" w:rsidRPr="00A50598">
        <w:rPr>
          <w:rFonts w:ascii="Georgia" w:hAnsi="Georgia"/>
          <w:b w:val="0"/>
        </w:rPr>
        <w:t xml:space="preserve"> (</w:t>
      </w:r>
      <w:r w:rsidR="00D70772" w:rsidRPr="00A50598">
        <w:rPr>
          <w:rFonts w:ascii="Georgia" w:hAnsi="Georgia"/>
          <w:b w:val="0"/>
          <w:color w:val="FF0000"/>
        </w:rPr>
        <w:t xml:space="preserve">или </w:t>
      </w:r>
      <w:r w:rsidR="00D70772" w:rsidRPr="00A50598">
        <w:rPr>
          <w:rFonts w:ascii="Georgia" w:hAnsi="Georgia"/>
          <w:b w:val="0"/>
          <w:bCs w:val="0"/>
          <w:color w:val="FF0000"/>
        </w:rPr>
        <w:t>«</w:t>
      </w:r>
      <w:r w:rsidR="00D70772" w:rsidRPr="00A50598">
        <w:rPr>
          <w:rFonts w:ascii="Georgia" w:hAnsi="Georgia"/>
          <w:i/>
          <w:color w:val="FF0000"/>
        </w:rPr>
        <w:t>Протокола о результатах продажи в электронной форме посредством публичного предложения имущества должника</w:t>
      </w:r>
      <w:r w:rsidR="00D70772" w:rsidRPr="00A50598">
        <w:rPr>
          <w:rFonts w:ascii="Georgia" w:hAnsi="Georgia"/>
          <w:i/>
          <w:color w:val="002060"/>
        </w:rPr>
        <w:t xml:space="preserve">) </w:t>
      </w:r>
      <w:r w:rsidRPr="00A50598">
        <w:rPr>
          <w:rFonts w:ascii="Georgia" w:hAnsi="Georgia"/>
          <w:b w:val="0"/>
        </w:rPr>
        <w:t>подписанного сторонами</w:t>
      </w:r>
      <w:r w:rsidR="00DC6B1E" w:rsidRPr="00A50598">
        <w:rPr>
          <w:rFonts w:ascii="Georgia" w:hAnsi="Georgia"/>
          <w:b w:val="0"/>
        </w:rPr>
        <w:t xml:space="preserve"> по правилам электронной торговой площадки </w:t>
      </w:r>
      <w:r w:rsidR="00DC6B1E" w:rsidRPr="00A50598">
        <w:rPr>
          <w:rFonts w:ascii="Georgia" w:hAnsi="Georgia"/>
          <w:b w:val="0"/>
          <w:bCs w:val="0"/>
        </w:rPr>
        <w:t>ОАО «Российский аукционный дом»</w:t>
      </w:r>
      <w:r w:rsidR="006C5BAA" w:rsidRPr="00A50598">
        <w:rPr>
          <w:rFonts w:ascii="Georgia" w:hAnsi="Georgia"/>
          <w:b w:val="0"/>
        </w:rPr>
        <w:t xml:space="preserve"> </w:t>
      </w:r>
      <w:r w:rsidRPr="00A50598">
        <w:rPr>
          <w:rFonts w:ascii="Georgia" w:hAnsi="Georgia"/>
          <w:b w:val="0"/>
        </w:rPr>
        <w:t>с учетом внесенного задатка по договору о задатке № ___ от  __</w:t>
      </w:r>
      <w:r w:rsidR="000C2D59" w:rsidRPr="00A50598">
        <w:rPr>
          <w:rFonts w:ascii="Georgia" w:hAnsi="Georgia"/>
          <w:b w:val="0"/>
        </w:rPr>
        <w:t>_____</w:t>
      </w:r>
      <w:r w:rsidRPr="00A50598">
        <w:rPr>
          <w:rFonts w:ascii="Georgia" w:hAnsi="Georgia"/>
          <w:b w:val="0"/>
        </w:rPr>
        <w:t>_</w:t>
      </w:r>
      <w:r w:rsidR="000C2D59" w:rsidRPr="00A50598">
        <w:rPr>
          <w:rFonts w:ascii="Georgia" w:hAnsi="Georgia"/>
          <w:b w:val="0"/>
        </w:rPr>
        <w:t xml:space="preserve"> </w:t>
      </w:r>
      <w:r w:rsidR="00935D21" w:rsidRPr="00A50598">
        <w:rPr>
          <w:rFonts w:ascii="Georgia" w:hAnsi="Georgia"/>
          <w:b w:val="0"/>
        </w:rPr>
        <w:t xml:space="preserve"> (согласно </w:t>
      </w:r>
      <w:r w:rsidR="00935D21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0C2D59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p w:rsidR="00FB5515" w:rsidRPr="006F125D" w:rsidRDefault="00FB5515" w:rsidP="00FB5515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(Лот №1) </w:t>
      </w:r>
      <w:r w:rsidRPr="009908ED">
        <w:rPr>
          <w:b w:val="0"/>
          <w:bCs w:val="0"/>
          <w:sz w:val="22"/>
          <w:szCs w:val="22"/>
        </w:rPr>
        <w:t>начальная продажная цена</w:t>
      </w:r>
      <w:r>
        <w:rPr>
          <w:b w:val="0"/>
          <w:bCs w:val="0"/>
          <w:sz w:val="22"/>
          <w:szCs w:val="22"/>
        </w:rPr>
        <w:t xml:space="preserve"> </w:t>
      </w:r>
      <w:r w:rsidR="00675B63" w:rsidRPr="000D34F5">
        <w:rPr>
          <w:rFonts w:ascii="Tahoma" w:hAnsi="Tahoma" w:cs="Tahoma"/>
          <w:color w:val="FF0000"/>
          <w:sz w:val="22"/>
          <w:szCs w:val="22"/>
        </w:rPr>
        <w:t>- 22 578 147 руб.</w:t>
      </w:r>
      <w:r w:rsidRPr="006F125D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</w:t>
      </w:r>
    </w:p>
    <w:p w:rsidR="00FB5515" w:rsidRPr="009908ED" w:rsidRDefault="00FB5515" w:rsidP="00FB5515">
      <w:pPr>
        <w:pStyle w:val="aa"/>
        <w:rPr>
          <w:rFonts w:ascii="Times New Roman" w:hAnsi="Times New Roman"/>
          <w:color w:val="7030A0"/>
        </w:rPr>
      </w:pPr>
      <w:r w:rsidRPr="009908ED">
        <w:rPr>
          <w:rFonts w:ascii="Times New Roman" w:hAnsi="Times New Roman"/>
          <w:color w:val="7030A0"/>
        </w:rPr>
        <w:t>имущество местонахождение: Приморский край, Надеждинский район, 727 км гострассы Хабаровск-Владивосток в составе:</w:t>
      </w:r>
      <w:r w:rsidRPr="009908ED">
        <w:rPr>
          <w:rFonts w:ascii="Times New Roman" w:hAnsi="Times New Roman"/>
          <w:color w:val="7030A0"/>
        </w:rPr>
        <w:br/>
        <w:t>Автозаправочная станция, назначение: нежилое, общая площадь застройки 417,3 кв.м.;</w:t>
      </w:r>
      <w:r w:rsidRPr="009908ED">
        <w:rPr>
          <w:rFonts w:ascii="Times New Roman" w:hAnsi="Times New Roman"/>
          <w:color w:val="7030A0"/>
        </w:rPr>
        <w:br/>
        <w:t>лит. А - операторная 44,8 кв.м.;</w:t>
      </w:r>
      <w:r w:rsidRPr="009908ED">
        <w:rPr>
          <w:rFonts w:ascii="Times New Roman" w:hAnsi="Times New Roman"/>
          <w:color w:val="7030A0"/>
        </w:rPr>
        <w:br/>
        <w:t>лит. Б - автомастерская 72,8 кв.м.;</w:t>
      </w:r>
      <w:r w:rsidRPr="009908ED">
        <w:rPr>
          <w:rFonts w:ascii="Times New Roman" w:hAnsi="Times New Roman"/>
          <w:color w:val="7030A0"/>
        </w:rPr>
        <w:br/>
        <w:t>лит. Г1 - заправочная колонка;</w:t>
      </w:r>
      <w:r w:rsidRPr="009908ED">
        <w:rPr>
          <w:rFonts w:ascii="Times New Roman" w:hAnsi="Times New Roman"/>
          <w:color w:val="7030A0"/>
        </w:rPr>
        <w:br/>
        <w:t>лит. Г2 - заправочная колонка;</w:t>
      </w:r>
      <w:r w:rsidRPr="009908ED">
        <w:rPr>
          <w:rFonts w:ascii="Times New Roman" w:hAnsi="Times New Roman"/>
          <w:color w:val="7030A0"/>
        </w:rPr>
        <w:br/>
      </w:r>
      <w:r w:rsidRPr="009908ED">
        <w:rPr>
          <w:rFonts w:ascii="Times New Roman" w:hAnsi="Times New Roman"/>
          <w:color w:val="7030A0"/>
        </w:rPr>
        <w:lastRenderedPageBreak/>
        <w:t>лит. ГЗ - заправочная колонка;</w:t>
      </w:r>
      <w:r w:rsidRPr="009908ED">
        <w:rPr>
          <w:rFonts w:ascii="Times New Roman" w:hAnsi="Times New Roman"/>
          <w:color w:val="7030A0"/>
        </w:rPr>
        <w:br/>
        <w:t>лит. Г4 - навес 233,2 кв.м.;</w:t>
      </w:r>
      <w:r w:rsidRPr="009908ED">
        <w:rPr>
          <w:rFonts w:ascii="Times New Roman" w:hAnsi="Times New Roman"/>
          <w:color w:val="7030A0"/>
        </w:rPr>
        <w:br/>
        <w:t>лит. Г5 - цистерна 25 куб.м.;</w:t>
      </w:r>
      <w:r w:rsidRPr="009908ED">
        <w:rPr>
          <w:rFonts w:ascii="Times New Roman" w:hAnsi="Times New Roman"/>
          <w:color w:val="7030A0"/>
        </w:rPr>
        <w:br/>
        <w:t>лит. Г6 - цистерна 25 куб.м.;</w:t>
      </w:r>
      <w:r w:rsidRPr="009908ED">
        <w:rPr>
          <w:rFonts w:ascii="Times New Roman" w:hAnsi="Times New Roman"/>
          <w:color w:val="7030A0"/>
        </w:rPr>
        <w:br/>
        <w:t>лит. Г7 - цистерна 25 куб.м.;</w:t>
      </w:r>
      <w:r w:rsidRPr="009908ED">
        <w:rPr>
          <w:rFonts w:ascii="Times New Roman" w:hAnsi="Times New Roman"/>
          <w:color w:val="7030A0"/>
        </w:rPr>
        <w:br/>
        <w:t>лит. Г8 - цистерна 50 куб.м.;</w:t>
      </w:r>
      <w:r w:rsidRPr="009908ED">
        <w:rPr>
          <w:rFonts w:ascii="Times New Roman" w:hAnsi="Times New Roman"/>
          <w:color w:val="7030A0"/>
        </w:rPr>
        <w:br/>
        <w:t>лит. Г9 - цистерна 50 куб.м.;</w:t>
      </w:r>
      <w:r w:rsidRPr="009908ED">
        <w:rPr>
          <w:rFonts w:ascii="Times New Roman" w:hAnsi="Times New Roman"/>
          <w:color w:val="7030A0"/>
        </w:rPr>
        <w:br/>
        <w:t>лит. Г10 - цистерна 50 куб.м.;</w:t>
      </w:r>
      <w:r w:rsidRPr="009908ED">
        <w:rPr>
          <w:rFonts w:ascii="Times New Roman" w:hAnsi="Times New Roman"/>
          <w:color w:val="7030A0"/>
        </w:rPr>
        <w:br/>
        <w:t>лит. Г11 - цистерны 50 куб.м.;</w:t>
      </w:r>
      <w:r w:rsidRPr="009908ED">
        <w:rPr>
          <w:rFonts w:ascii="Times New Roman" w:hAnsi="Times New Roman"/>
          <w:color w:val="7030A0"/>
        </w:rPr>
        <w:br/>
        <w:t>лит. Г12 - цистерна 75 куб.м.;</w:t>
      </w:r>
      <w:r w:rsidRPr="009908ED">
        <w:rPr>
          <w:rFonts w:ascii="Times New Roman" w:hAnsi="Times New Roman"/>
          <w:color w:val="7030A0"/>
        </w:rPr>
        <w:br/>
        <w:t>лит. Г13 - цистерна 75 куб.м.;</w:t>
      </w:r>
      <w:r w:rsidRPr="009908ED">
        <w:rPr>
          <w:rFonts w:ascii="Times New Roman" w:hAnsi="Times New Roman"/>
          <w:color w:val="7030A0"/>
        </w:rPr>
        <w:br/>
        <w:t>лит. Г14 - уборная - 2,0 кв.м.;</w:t>
      </w:r>
      <w:r w:rsidRPr="009908ED">
        <w:rPr>
          <w:rFonts w:ascii="Times New Roman" w:hAnsi="Times New Roman"/>
          <w:color w:val="7030A0"/>
        </w:rPr>
        <w:br/>
        <w:t>лит. Г15 - склад 29,7 кв.м.;</w:t>
      </w:r>
      <w:r w:rsidRPr="009908ED">
        <w:rPr>
          <w:rFonts w:ascii="Times New Roman" w:hAnsi="Times New Roman"/>
          <w:color w:val="7030A0"/>
        </w:rPr>
        <w:br/>
        <w:t>лит. Г16- бытовка 15,0кв.м.;</w:t>
      </w:r>
      <w:r w:rsidRPr="009908ED">
        <w:rPr>
          <w:rFonts w:ascii="Times New Roman" w:hAnsi="Times New Roman"/>
          <w:color w:val="7030A0"/>
        </w:rPr>
        <w:br/>
        <w:t>лит. I - замощение 1685 кв.м.;</w:t>
      </w:r>
      <w:r w:rsidRPr="009908ED">
        <w:rPr>
          <w:rFonts w:ascii="Times New Roman" w:hAnsi="Times New Roman"/>
          <w:color w:val="7030A0"/>
        </w:rPr>
        <w:br/>
        <w:t>лит. 1 - изгородь 49,5 кв.м;</w:t>
      </w:r>
      <w:r w:rsidRPr="009908ED">
        <w:rPr>
          <w:rFonts w:ascii="Times New Roman" w:hAnsi="Times New Roman"/>
          <w:color w:val="7030A0"/>
        </w:rPr>
        <w:br/>
        <w:t>лит.2 - изгородь 123,6 кв.м. (площадь по внутреннему обмеру лит. А -34,0 кв.м., лит.Б - 67,0 кв.м.), инв. № 05:223:002:000054910, лит. А, Б, Г1, Г2, ГЗ, Г4, Г5, Г6, Г7, Г8, Г9, Г10, Г11, Г12, Г13, Г14, Г16, I, 1,2; адрес (местонахождение) объекта: Приморский край, Надеждинский район, гострасса Хабаровск- Владивосток, 727 км, кадастровый (или условный) номер: 25:10:000000:2651;</w:t>
      </w:r>
      <w:r w:rsidRPr="009908ED">
        <w:rPr>
          <w:rFonts w:ascii="Times New Roman" w:hAnsi="Times New Roman"/>
          <w:color w:val="7030A0"/>
        </w:rPr>
        <w:br/>
        <w:t>• 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для эксплуатации АЗС, общая площадь 5002 кв. м., адрес (местонахождение) объекта: Приморский край, Надеждинский район, 727 км гострассы Хабаровск- Владивосток, АЗС 727 км, кадастровый (или условный) номер: 25:10:011500:200.</w:t>
      </w:r>
    </w:p>
    <w:p w:rsidR="00FB5515" w:rsidRPr="009908ED" w:rsidRDefault="00FB5515" w:rsidP="00FB5515">
      <w:pPr>
        <w:pStyle w:val="aa"/>
        <w:ind w:firstLine="708"/>
        <w:rPr>
          <w:rFonts w:ascii="Times New Roman" w:hAnsi="Times New Roman"/>
          <w:color w:val="7030A0"/>
        </w:rPr>
      </w:pPr>
      <w:r w:rsidRPr="009908ED">
        <w:rPr>
          <w:rFonts w:ascii="Times New Roman" w:hAnsi="Times New Roman"/>
          <w:color w:val="7030A0"/>
        </w:rPr>
        <w:t xml:space="preserve">Товарно-материальные ценности (ТМЦ), по адресу: АЗС 727 км. Надеждинский  район (предназначенное для предпринимательской  деятельности):  1).  Переговорное устройство (б/у) 1 (шт.) 2500 руб.; 2).  стол письменный (б/у) 3 (шт.) 1500 руб.; 3).  Сейф металлический (б/у) 1 (шт.) 6000 руб. ;4).  Кондиционер (б/у) 1 (шт.) 8000 руб. (установлен); 5).  эл. Обогреватель ''Эколайн» (б/у) 4 (шт.) 4000 руб. ; 6).  Холодильник "ДЭУ" (б/у)  1 (шт.) 3000 руб.; 7).  шкаф книжный (б/у) 1 (шт.) 3000 руб.; 8).  диван  (б/у)  2 (шт.) 4000 руб.; 9).  кресло офисное (б/у) 2 (шт.) 1000 руб.; 10).  унитаз (б/у) 1 (шт.) 500 руб.; 11).  Умывальник (б/у) 1 (шт.) 500 руб.; 12).  кассовый аппарат «Элвес» (б/у) 1 (шт.) 10 руб.; 13).  Пульт управления  (б/у)  1 (шт.) 12000 руб.; 14).  электроплита (б/у) 1 (шт.) 2500 руб.; 15).  щит пожарный (б/у) 1 (шт.) 1000 руб. ; 16).  ведро  (б/у)  1 (шт.) 10 руб.; 17).  счетчик воды (б/у) 1 (шт.) 10 руб. (установлен); 18).  жалюзи вертикальные (б/у)    4 (шт.) 300 руб.; 19).  огнетушители ОУЗ (б/у)   2 (шт.) 4000 руб.; 20).  0гнетушители 100 л (б/у) 1 (шт.) 15000 руб.;21).  огнетушитель 50  л (б/у) 2 (шт.) 16000 руб.;22).  пленочная клавиатура (б/у) 1 (шт.) 2000 руб.  </w:t>
      </w:r>
      <w:r>
        <w:rPr>
          <w:rFonts w:ascii="Times New Roman" w:hAnsi="Times New Roman"/>
          <w:color w:val="7030A0"/>
        </w:rPr>
        <w:t>(</w:t>
      </w:r>
      <w:r w:rsidRPr="009908ED">
        <w:rPr>
          <w:rFonts w:ascii="Times New Roman" w:hAnsi="Times New Roman"/>
          <w:color w:val="7030A0"/>
        </w:rPr>
        <w:t xml:space="preserve">Оценочная  стоимость ТМЦ </w:t>
      </w:r>
      <w:r w:rsidR="00675B63" w:rsidRPr="000D34F5">
        <w:rPr>
          <w:rFonts w:ascii="Tahoma" w:hAnsi="Tahoma" w:cs="Tahoma"/>
          <w:color w:val="FF0000"/>
        </w:rPr>
        <w:t>78</w:t>
      </w:r>
      <w:r w:rsidR="00675B63">
        <w:rPr>
          <w:rFonts w:ascii="Tahoma" w:hAnsi="Tahoma" w:cs="Tahoma"/>
          <w:color w:val="FF0000"/>
        </w:rPr>
        <w:t> </w:t>
      </w:r>
      <w:r w:rsidR="00675B63" w:rsidRPr="000D34F5">
        <w:rPr>
          <w:rFonts w:ascii="Tahoma" w:hAnsi="Tahoma" w:cs="Tahoma"/>
          <w:color w:val="FF0000"/>
        </w:rPr>
        <w:t xml:space="preserve">147 </w:t>
      </w:r>
      <w:r w:rsidRPr="009908ED">
        <w:rPr>
          <w:rFonts w:ascii="Times New Roman" w:hAnsi="Times New Roman"/>
          <w:color w:val="7030A0"/>
          <w:highlight w:val="yellow"/>
        </w:rPr>
        <w:t>руб. 00 коп.</w:t>
      </w:r>
      <w:r>
        <w:rPr>
          <w:rFonts w:ascii="Times New Roman" w:hAnsi="Times New Roman"/>
          <w:color w:val="7030A0"/>
        </w:rPr>
        <w:t>).</w:t>
      </w: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(кроме ТМЦ), является предметом залога. Продажа заложенного имущества в порядке, предусмотренном Законом о банкротстве, приводит к прекращению права залога в силу закона, в частности, согласно абз. 6 п.5 ст. 18.1 Федерального закона от 26 октября 2002 года N 127-ФЗ «О несостоятельности (банкротстве)», продажа заложенного имущества должника на торгах, в соответствии с законом,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 xml:space="preserve">. Передача недвижимого имущества </w:t>
      </w:r>
      <w:r w:rsidR="006141DF" w:rsidRPr="00A50598">
        <w:rPr>
          <w:rFonts w:ascii="Georgia" w:hAnsi="Georgia"/>
          <w:bCs/>
        </w:rPr>
        <w:lastRenderedPageBreak/>
        <w:t>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456D58" w:rsidRPr="00A50598">
        <w:rPr>
          <w:rFonts w:ascii="Georgia" w:hAnsi="Georgia"/>
          <w:bCs/>
          <w:color w:val="FF0000"/>
        </w:rPr>
        <w:t>7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 xml:space="preserve">должника </w:t>
      </w:r>
      <w:r w:rsidR="00FB5515" w:rsidRPr="00FB5515">
        <w:rPr>
          <w:rFonts w:ascii="Georgia" w:hAnsi="Georgia"/>
          <w:noProof/>
          <w:color w:val="002060"/>
          <w:highlight w:val="yellow"/>
        </w:rPr>
        <w:t>Шведун Владимира Александровича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</w:t>
      </w:r>
      <w:r w:rsidR="00675B63">
        <w:rPr>
          <w:rFonts w:ascii="Georgia" w:hAnsi="Georgia"/>
          <w:color w:val="C00000"/>
        </w:rPr>
        <w:t xml:space="preserve"> (с  приложением договора, подписанного электронной подписью в  отдельном файле)</w:t>
      </w:r>
      <w:r w:rsidRPr="00A50598">
        <w:rPr>
          <w:rFonts w:ascii="Georgia" w:hAnsi="Georgia"/>
          <w:color w:val="C00000"/>
        </w:rPr>
        <w:t>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lastRenderedPageBreak/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Pr="00F86007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ИП Шведун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 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>р/сч. №</w:t>
            </w:r>
            <w:r w:rsidR="006B353B">
              <w:rPr>
                <w:rFonts w:ascii="Times New Roman" w:hAnsi="Times New Roman"/>
              </w:rPr>
              <w:t xml:space="preserve"> </w:t>
            </w:r>
            <w:r w:rsidR="006B353B" w:rsidRPr="006B353B">
              <w:rPr>
                <w:rFonts w:ascii="Times New Roman" w:hAnsi="Times New Roman"/>
              </w:rPr>
              <w:t xml:space="preserve">40817810800100000743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FB5515" w:rsidRPr="00675B63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675B63">
              <w:rPr>
                <w:rFonts w:ascii="Times New Roman" w:hAnsi="Times New Roman"/>
                <w:lang w:val="en-US"/>
              </w:rPr>
              <w:t>. 89025556480</w:t>
            </w:r>
          </w:p>
          <w:p w:rsidR="00FB5515" w:rsidRPr="00675B63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FB5515">
              <w:rPr>
                <w:rFonts w:ascii="Times New Roman" w:hAnsi="Times New Roman"/>
                <w:lang w:val="en-US"/>
              </w:rPr>
              <w:t>e</w:t>
            </w:r>
            <w:r w:rsidRPr="00675B63">
              <w:rPr>
                <w:rFonts w:ascii="Times New Roman" w:hAnsi="Times New Roman"/>
                <w:lang w:val="en-US"/>
              </w:rPr>
              <w:t>-</w:t>
            </w:r>
            <w:r w:rsidRPr="00FB5515">
              <w:rPr>
                <w:rFonts w:ascii="Times New Roman" w:hAnsi="Times New Roman"/>
                <w:lang w:val="en-US"/>
              </w:rPr>
              <w:t>mail</w:t>
            </w:r>
            <w:r w:rsidRPr="00675B63">
              <w:rPr>
                <w:rFonts w:ascii="Times New Roman" w:hAnsi="Times New Roman"/>
                <w:lang w:val="en-US"/>
              </w:rPr>
              <w:t xml:space="preserve">: </w:t>
            </w:r>
            <w:hyperlink r:id="rId9" w:history="1"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adebt</w:t>
              </w:r>
              <w:r w:rsidRPr="00675B63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00@</w:t>
              </w:r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mail</w:t>
              </w:r>
              <w:r w:rsidRPr="00675B63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.</w:t>
              </w:r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ru</w:t>
              </w:r>
            </w:hyperlink>
          </w:p>
          <w:p w:rsidR="00E311B4" w:rsidRPr="00675B63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675B63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675B63" w:rsidRDefault="002B163D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163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1;visibility:visible">
                  <v:imagedata r:id="rId10" o:title="П1_0"/>
                </v:shape>
              </w:pict>
            </w:r>
          </w:p>
          <w:p w:rsidR="00456D58" w:rsidRPr="00675B63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675B63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675B63">
        <w:rPr>
          <w:b w:val="0"/>
          <w:bCs w:val="0"/>
        </w:rPr>
        <w:t>11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</w:t>
      </w:r>
      <w:r w:rsidR="00736071">
        <w:rPr>
          <w:b w:val="0"/>
          <w:bCs w:val="0"/>
        </w:rPr>
        <w:t>7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="00736071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8B14F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8B14F1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21"/>
      </w:tblGrid>
      <w:tr w:rsidR="00FB5515" w:rsidRPr="006F125D" w:rsidTr="00FB5515">
        <w:tc>
          <w:tcPr>
            <w:tcW w:w="10421" w:type="dxa"/>
            <w:tcBorders>
              <w:bottom w:val="nil"/>
            </w:tcBorders>
          </w:tcPr>
          <w:p w:rsidR="00FB5515" w:rsidRPr="008B14F1" w:rsidRDefault="00FB5515" w:rsidP="00FC6CB2">
            <w:pPr>
              <w:pStyle w:val="a3"/>
              <w:jc w:val="center"/>
              <w:rPr>
                <w:b w:val="0"/>
                <w:bCs w:val="0"/>
                <w:sz w:val="22"/>
                <w:szCs w:val="22"/>
                <w:lang w:val="ru-RU" w:eastAsia="en-US"/>
              </w:rPr>
            </w:pPr>
          </w:p>
        </w:tc>
      </w:tr>
      <w:tr w:rsidR="00FB5515" w:rsidRPr="006F125D" w:rsidTr="00FB5515">
        <w:tc>
          <w:tcPr>
            <w:tcW w:w="10421" w:type="dxa"/>
            <w:tcBorders>
              <w:top w:val="nil"/>
              <w:bottom w:val="single" w:sz="4" w:space="0" w:color="auto"/>
            </w:tcBorders>
          </w:tcPr>
          <w:p w:rsidR="00FB5515" w:rsidRPr="008B14F1" w:rsidRDefault="00FB5515" w:rsidP="00FB5515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 Финансовый управляющий должника Шведун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07784795945) -  Моисеенко Геннадий Петрович (ИНН 253800395255)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FB5515" w:rsidRPr="008B14F1" w:rsidRDefault="00FB5515" w:rsidP="00FC6CB2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D7FC8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D7FC8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single" w:sz="4" w:space="0" w:color="auto"/>
            </w:tcBorders>
          </w:tcPr>
          <w:p w:rsidR="00FB5515" w:rsidRPr="008B14F1" w:rsidRDefault="00FB5515" w:rsidP="00FC6CB2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именуемый далее 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Продавец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Должник</w:t>
            </w:r>
            <w:r w:rsidRPr="00AD7FC8">
              <w:rPr>
                <w:b w:val="0"/>
                <w:bCs w:val="0"/>
                <w:sz w:val="22"/>
                <w:szCs w:val="22"/>
                <w:lang w:val="ru-RU" w:eastAsia="en-US"/>
              </w:rPr>
              <w:t xml:space="preserve">, </w:t>
            </w:r>
            <w:r w:rsidRPr="00AD7FC8">
              <w:rPr>
                <w:bCs w:val="0"/>
                <w:sz w:val="22"/>
                <w:szCs w:val="22"/>
                <w:lang w:val="ru-RU" w:eastAsia="en-US"/>
              </w:rPr>
              <w:t>Организатор торгов,</w:t>
            </w:r>
          </w:p>
        </w:tc>
      </w:tr>
      <w:tr w:rsidR="00FB5515" w:rsidRPr="001F364C" w:rsidTr="00FB5515">
        <w:tc>
          <w:tcPr>
            <w:tcW w:w="10421" w:type="dxa"/>
            <w:tcBorders>
              <w:top w:val="nil"/>
            </w:tcBorders>
          </w:tcPr>
          <w:p w:rsidR="00FB5515" w:rsidRPr="008B14F1" w:rsidRDefault="00FB5515" w:rsidP="00B96FCC">
            <w:pPr>
              <w:pStyle w:val="a3"/>
              <w:rPr>
                <w:b w:val="0"/>
                <w:bCs w:val="0"/>
                <w:sz w:val="22"/>
                <w:szCs w:val="22"/>
                <w:lang w:val="ru-RU" w:eastAsia="en-US"/>
              </w:rPr>
            </w:pP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действующ</w:t>
            </w:r>
            <w:r w:rsidR="00B96FCC"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ий</w:t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 xml:space="preserve"> на основании решения  </w:t>
            </w:r>
            <w:r w:rsidR="002B163D" w:rsidRPr="008B14F1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begin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instrText xml:space="preserve"> MERGEFIELD Реш </w:instrText>
            </w:r>
            <w:r w:rsidR="002B163D" w:rsidRPr="008B14F1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separate"/>
            </w:r>
            <w:r w:rsidRPr="00AD7FC8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t>Арбитражного суда Приморского края от 02.02.2017 г. по делу №А51-12967/2016</w:t>
            </w:r>
            <w:r w:rsidR="002B163D" w:rsidRPr="008B14F1">
              <w:rPr>
                <w:b w:val="0"/>
                <w:noProof/>
                <w:color w:val="002060"/>
                <w:sz w:val="22"/>
                <w:szCs w:val="22"/>
                <w:lang w:val="ru-RU"/>
              </w:rPr>
              <w:fldChar w:fldCharType="end"/>
            </w:r>
          </w:p>
        </w:tc>
      </w:tr>
    </w:tbl>
    <w:p w:rsidR="00FB5515" w:rsidRPr="00247CDD" w:rsidRDefault="00FB5515" w:rsidP="00FB5515">
      <w:pPr>
        <w:pStyle w:val="a3"/>
        <w:ind w:left="4248" w:firstLine="708"/>
        <w:rPr>
          <w:b w:val="0"/>
          <w:bCs w:val="0"/>
          <w:sz w:val="16"/>
          <w:szCs w:val="16"/>
        </w:rPr>
      </w:pPr>
      <w:r w:rsidRPr="00247CD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B14F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Финансовый управляющий ИП Шведун Владимир Александрович (08.12.1963 г.р., уроженец г. Владивосток, ИНН 253301178738, ОГРНИП 305251029100011, адрес регистрации 692230 г. Спасск- Дальний, ул. Краснознаменная, 12А, кв. 47, СНИЛС 07784795945 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>р/сч. №</w:t>
            </w:r>
            <w:r w:rsidR="006B353B" w:rsidRPr="006B353B">
              <w:rPr>
                <w:rFonts w:ascii="Times New Roman" w:hAnsi="Times New Roman"/>
              </w:rPr>
              <w:t xml:space="preserve">40817810800100000743 </w:t>
            </w:r>
            <w:r w:rsidRPr="009908ED">
              <w:rPr>
                <w:rFonts w:ascii="Times New Roman" w:hAnsi="Times New Roman"/>
              </w:rPr>
              <w:t>в ПАО «Дальневосточный банк» г. Владивосток, к/с 30101810900000000705, БИК 040507705</w:t>
            </w: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</w:p>
          <w:p w:rsidR="00FB5515" w:rsidRPr="009908ED" w:rsidRDefault="00FB5515" w:rsidP="00FB5515">
            <w:pPr>
              <w:pStyle w:val="aa"/>
              <w:rPr>
                <w:rFonts w:ascii="Times New Roman" w:hAnsi="Times New Roman"/>
              </w:rPr>
            </w:pPr>
            <w:r w:rsidRPr="009908ED">
              <w:rPr>
                <w:rFonts w:ascii="Times New Roman" w:hAnsi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908ED">
                <w:rPr>
                  <w:rFonts w:ascii="Times New Roman" w:hAnsi="Times New Roman"/>
                </w:rPr>
                <w:t>690014, г</w:t>
              </w:r>
            </w:smartTag>
            <w:r w:rsidRPr="009908ED">
              <w:rPr>
                <w:rFonts w:ascii="Times New Roman" w:hAnsi="Times New Roman"/>
              </w:rPr>
              <w:t>. Владивосток-14 А/Я  66</w:t>
            </w:r>
          </w:p>
          <w:p w:rsidR="00FB5515" w:rsidRPr="00FB5515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9908ED">
              <w:rPr>
                <w:rFonts w:ascii="Times New Roman" w:hAnsi="Times New Roman"/>
              </w:rPr>
              <w:t>тел</w:t>
            </w:r>
            <w:r w:rsidRPr="00FB5515">
              <w:rPr>
                <w:rFonts w:ascii="Times New Roman" w:hAnsi="Times New Roman"/>
                <w:lang w:val="en-US"/>
              </w:rPr>
              <w:t>. 89025556480</w:t>
            </w:r>
          </w:p>
          <w:p w:rsidR="00FB5515" w:rsidRPr="00FB5515" w:rsidRDefault="00FB5515" w:rsidP="00FB5515">
            <w:pPr>
              <w:pStyle w:val="aa"/>
              <w:rPr>
                <w:rFonts w:ascii="Times New Roman" w:hAnsi="Times New Roman"/>
                <w:lang w:val="en-US"/>
              </w:rPr>
            </w:pPr>
            <w:r w:rsidRPr="00FB5515">
              <w:rPr>
                <w:rFonts w:ascii="Times New Roman" w:hAnsi="Times New Roman"/>
                <w:lang w:val="en-US"/>
              </w:rPr>
              <w:t xml:space="preserve">e-mail: </w:t>
            </w:r>
            <w:hyperlink r:id="rId11" w:history="1">
              <w:r w:rsidRPr="00FB5515">
                <w:rPr>
                  <w:rStyle w:val="af2"/>
                  <w:rFonts w:ascii="Times New Roman" w:hAnsi="Times New Roman"/>
                  <w:b/>
                  <w:bCs/>
                  <w:szCs w:val="24"/>
                  <w:lang w:val="en-US"/>
                </w:rPr>
                <w:t>adebt00@mail.ru</w:t>
              </w:r>
            </w:hyperlink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12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6B353B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B35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A4268D">
      <w:headerReference w:type="default" r:id="rId13"/>
      <w:footerReference w:type="default" r:id="rId14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F1" w:rsidRDefault="008B14F1" w:rsidP="00A45F54">
      <w:r>
        <w:separator/>
      </w:r>
    </w:p>
  </w:endnote>
  <w:endnote w:type="continuationSeparator" w:id="0">
    <w:p w:rsidR="008B14F1" w:rsidRDefault="008B14F1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675B63" w:rsidRDefault="002B163D">
    <w:pPr>
      <w:pStyle w:val="a7"/>
      <w:jc w:val="center"/>
      <w:rPr>
        <w:sz w:val="10"/>
        <w:szCs w:val="10"/>
      </w:rPr>
    </w:pPr>
    <w:fldSimple w:instr=" FILENAME  \* Upper \p  \* MERGEFORMAT ">
      <w:r w:rsidR="00675B63" w:rsidRPr="00675B63">
        <w:rPr>
          <w:noProof/>
          <w:sz w:val="10"/>
          <w:szCs w:val="10"/>
        </w:rPr>
        <w:t>D:\МОИ ПАПКИ\БАНКРОТСТВО_2008\А_ФИЗИКИ_БАНКРОТЫ\ШВЕДУН ВЛАДИМИР АЛЕКСАНДРОВИЧ\ТОРГИ_ШВЕДУН\ПУБЛИЧ ПРЕДЛ_ШВЕДУН_08112017\112_ДОГ КУП_ПРОД_ПУБЛИЧ_ШВЕДУН_5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F1" w:rsidRDefault="008B14F1" w:rsidP="00A45F54">
      <w:r>
        <w:separator/>
      </w:r>
    </w:p>
  </w:footnote>
  <w:footnote w:type="continuationSeparator" w:id="0">
    <w:p w:rsidR="008B14F1" w:rsidRDefault="008B14F1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2B163D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675B63">
      <w:rPr>
        <w:noProof/>
      </w:rPr>
      <w:t>4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3D21"/>
    <w:rsid w:val="00036578"/>
    <w:rsid w:val="00047B36"/>
    <w:rsid w:val="00085D31"/>
    <w:rsid w:val="000A55B3"/>
    <w:rsid w:val="000B3567"/>
    <w:rsid w:val="000C2D59"/>
    <w:rsid w:val="0013034D"/>
    <w:rsid w:val="0015689B"/>
    <w:rsid w:val="001B5124"/>
    <w:rsid w:val="001C25FE"/>
    <w:rsid w:val="00243457"/>
    <w:rsid w:val="002743F0"/>
    <w:rsid w:val="00277F82"/>
    <w:rsid w:val="0029471F"/>
    <w:rsid w:val="002B163D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74CE7"/>
    <w:rsid w:val="00581F13"/>
    <w:rsid w:val="00586B57"/>
    <w:rsid w:val="005A2A8F"/>
    <w:rsid w:val="005A30C8"/>
    <w:rsid w:val="005E2BBA"/>
    <w:rsid w:val="00606E75"/>
    <w:rsid w:val="00613AB0"/>
    <w:rsid w:val="006141DF"/>
    <w:rsid w:val="00614EBA"/>
    <w:rsid w:val="00627D01"/>
    <w:rsid w:val="006421FB"/>
    <w:rsid w:val="006442B3"/>
    <w:rsid w:val="00644D9A"/>
    <w:rsid w:val="00657112"/>
    <w:rsid w:val="00660D30"/>
    <w:rsid w:val="00675B63"/>
    <w:rsid w:val="0069518F"/>
    <w:rsid w:val="006A3818"/>
    <w:rsid w:val="006A7BA8"/>
    <w:rsid w:val="006B288D"/>
    <w:rsid w:val="006B353B"/>
    <w:rsid w:val="006C5BAA"/>
    <w:rsid w:val="006E6318"/>
    <w:rsid w:val="00736071"/>
    <w:rsid w:val="00742EF4"/>
    <w:rsid w:val="0076011A"/>
    <w:rsid w:val="007E565D"/>
    <w:rsid w:val="008332B5"/>
    <w:rsid w:val="008979C9"/>
    <w:rsid w:val="008B14F1"/>
    <w:rsid w:val="009033F7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E46AA"/>
    <w:rsid w:val="009E740E"/>
    <w:rsid w:val="00A25237"/>
    <w:rsid w:val="00A32823"/>
    <w:rsid w:val="00A334B4"/>
    <w:rsid w:val="00A4268D"/>
    <w:rsid w:val="00A45F54"/>
    <w:rsid w:val="00A50598"/>
    <w:rsid w:val="00A735A6"/>
    <w:rsid w:val="00A743BA"/>
    <w:rsid w:val="00A82EDF"/>
    <w:rsid w:val="00A9408C"/>
    <w:rsid w:val="00A9518F"/>
    <w:rsid w:val="00AA0B1B"/>
    <w:rsid w:val="00AC275C"/>
    <w:rsid w:val="00AD76CE"/>
    <w:rsid w:val="00AD7FC8"/>
    <w:rsid w:val="00AE0083"/>
    <w:rsid w:val="00B351B0"/>
    <w:rsid w:val="00B414B9"/>
    <w:rsid w:val="00B74BE0"/>
    <w:rsid w:val="00B817CA"/>
    <w:rsid w:val="00B96FCC"/>
    <w:rsid w:val="00BA36E2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E681F"/>
    <w:rsid w:val="00CF260A"/>
    <w:rsid w:val="00CF2AE8"/>
    <w:rsid w:val="00CF56F7"/>
    <w:rsid w:val="00D423C7"/>
    <w:rsid w:val="00D461EA"/>
    <w:rsid w:val="00D54DC0"/>
    <w:rsid w:val="00D60596"/>
    <w:rsid w:val="00D70772"/>
    <w:rsid w:val="00DC217D"/>
    <w:rsid w:val="00DC6B1E"/>
    <w:rsid w:val="00E078D3"/>
    <w:rsid w:val="00E23651"/>
    <w:rsid w:val="00E311B4"/>
    <w:rsid w:val="00E315FB"/>
    <w:rsid w:val="00E41D67"/>
    <w:rsid w:val="00E6183F"/>
    <w:rsid w:val="00E62912"/>
    <w:rsid w:val="00E73DDB"/>
    <w:rsid w:val="00E83735"/>
    <w:rsid w:val="00E85C22"/>
    <w:rsid w:val="00E867ED"/>
    <w:rsid w:val="00EA53E6"/>
    <w:rsid w:val="00F25F7E"/>
    <w:rsid w:val="00F3492A"/>
    <w:rsid w:val="00F3546C"/>
    <w:rsid w:val="00F5490E"/>
    <w:rsid w:val="00F86007"/>
    <w:rsid w:val="00FB5515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7A0B"/>
    <w:rPr>
      <w:b/>
      <w:bCs/>
      <w:lang/>
    </w:rPr>
  </w:style>
  <w:style w:type="character" w:customStyle="1" w:styleId="a4">
    <w:name w:val="Основной текст Знак"/>
    <w:link w:val="a3"/>
    <w:uiPriority w:val="99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yperlink" Target="mailto:adebt00@mail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2017-07-09T09:35:00Z</cp:lastPrinted>
  <dcterms:created xsi:type="dcterms:W3CDTF">2016-10-18T14:27:00Z</dcterms:created>
  <dcterms:modified xsi:type="dcterms:W3CDTF">2017-10-30T15:57:00Z</dcterms:modified>
</cp:coreProperties>
</file>