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1C" w:rsidRDefault="00F9111C" w:rsidP="00F9111C">
      <w:pPr>
        <w:spacing w:after="0" w:line="240" w:lineRule="auto"/>
        <w:jc w:val="center"/>
        <w:rPr>
          <w:rFonts w:ascii="Times New Roman" w:eastAsia="Times New Roman" w:hAnsi="Times New Roman"/>
          <w:sz w:val="24"/>
          <w:szCs w:val="24"/>
          <w:lang w:eastAsia="ru-RU"/>
        </w:rPr>
      </w:pPr>
      <w:r w:rsidRPr="00AF5849">
        <w:rPr>
          <w:rFonts w:ascii="Times New Roman" w:eastAsia="Times New Roman" w:hAnsi="Times New Roman"/>
          <w:b/>
          <w:bCs/>
          <w:sz w:val="24"/>
          <w:szCs w:val="24"/>
          <w:lang w:eastAsia="ru-RU"/>
        </w:rPr>
        <w:t>ДОГОВОР</w:t>
      </w:r>
      <w:bookmarkStart w:id="0" w:name="_GoBack"/>
      <w:bookmarkEnd w:id="0"/>
      <w:r w:rsidRPr="00AF5849">
        <w:rPr>
          <w:rFonts w:ascii="Times New Roman" w:eastAsia="Times New Roman" w:hAnsi="Times New Roman"/>
          <w:b/>
          <w:bCs/>
          <w:sz w:val="24"/>
          <w:szCs w:val="24"/>
          <w:lang w:eastAsia="ru-RU"/>
        </w:rPr>
        <w:t xml:space="preserve"> № </w:t>
      </w:r>
      <w:r w:rsidRPr="009E6489">
        <w:rPr>
          <w:rFonts w:ascii="Times New Roman" w:eastAsia="Times New Roman" w:hAnsi="Times New Roman"/>
          <w:sz w:val="24"/>
          <w:szCs w:val="24"/>
          <w:lang w:eastAsia="ru-RU"/>
        </w:rPr>
        <w:t>______________</w:t>
      </w:r>
    </w:p>
    <w:p w:rsidR="00F9111C" w:rsidRPr="00AF5849" w:rsidRDefault="00F9111C" w:rsidP="00F9111C">
      <w:pPr>
        <w:spacing w:after="0" w:line="240" w:lineRule="auto"/>
        <w:jc w:val="center"/>
        <w:rPr>
          <w:rFonts w:ascii="Times New Roman" w:eastAsia="Times New Roman" w:hAnsi="Times New Roman"/>
          <w:b/>
          <w:bCs/>
          <w:sz w:val="24"/>
          <w:szCs w:val="24"/>
        </w:rPr>
      </w:pPr>
      <w:r w:rsidRPr="00AF5849">
        <w:rPr>
          <w:rFonts w:ascii="Times New Roman" w:eastAsia="Times New Roman" w:hAnsi="Times New Roman"/>
          <w:b/>
          <w:bCs/>
          <w:sz w:val="24"/>
          <w:szCs w:val="24"/>
        </w:rPr>
        <w:t>купли-продажи недвижимости нежилого назначения</w:t>
      </w:r>
      <w:r>
        <w:rPr>
          <w:rFonts w:ascii="Times New Roman" w:eastAsia="Times New Roman" w:hAnsi="Times New Roman"/>
          <w:b/>
          <w:bCs/>
          <w:sz w:val="24"/>
          <w:szCs w:val="24"/>
        </w:rPr>
        <w:t xml:space="preserve"> </w:t>
      </w:r>
      <w:r w:rsidRPr="00AF5849">
        <w:rPr>
          <w:rFonts w:ascii="Times New Roman" w:eastAsia="Times New Roman" w:hAnsi="Times New Roman"/>
          <w:b/>
          <w:bCs/>
          <w:sz w:val="24"/>
          <w:szCs w:val="24"/>
        </w:rPr>
        <w:t>с земельным участ</w:t>
      </w:r>
      <w:r>
        <w:rPr>
          <w:rFonts w:ascii="Times New Roman" w:eastAsia="Times New Roman" w:hAnsi="Times New Roman"/>
          <w:b/>
          <w:bCs/>
          <w:sz w:val="24"/>
          <w:szCs w:val="24"/>
        </w:rPr>
        <w:t>ком</w:t>
      </w:r>
    </w:p>
    <w:p w:rsidR="00F9111C" w:rsidRPr="00AF5849" w:rsidRDefault="00F9111C" w:rsidP="00F9111C">
      <w:pPr>
        <w:spacing w:after="0" w:line="240" w:lineRule="auto"/>
        <w:jc w:val="both"/>
        <w:rPr>
          <w:rFonts w:ascii="Times New Roman" w:eastAsia="Times New Roman" w:hAnsi="Times New Roman"/>
          <w:b/>
          <w:bCs/>
          <w:sz w:val="24"/>
          <w:szCs w:val="24"/>
        </w:rPr>
      </w:pPr>
    </w:p>
    <w:p w:rsidR="00F9111C" w:rsidRPr="00F9111C" w:rsidRDefault="00F9111C" w:rsidP="00F9111C">
      <w:pPr>
        <w:spacing w:after="0" w:line="240" w:lineRule="auto"/>
        <w:jc w:val="both"/>
        <w:rPr>
          <w:rFonts w:ascii="Times New Roman" w:eastAsia="Times New Roman" w:hAnsi="Times New Roman"/>
          <w:i/>
          <w:sz w:val="24"/>
          <w:szCs w:val="24"/>
        </w:rPr>
      </w:pPr>
      <w:r w:rsidRPr="00F9111C">
        <w:rPr>
          <w:rFonts w:ascii="Times New Roman" w:eastAsia="Times New Roman" w:hAnsi="Times New Roman"/>
          <w:i/>
          <w:sz w:val="24"/>
          <w:szCs w:val="24"/>
        </w:rPr>
        <w:t>Санкт-Петербург</w:t>
      </w:r>
    </w:p>
    <w:p w:rsidR="00F9111C" w:rsidRPr="00F9111C" w:rsidRDefault="00F9111C" w:rsidP="00F9111C">
      <w:pPr>
        <w:spacing w:after="0" w:line="240" w:lineRule="auto"/>
        <w:jc w:val="both"/>
        <w:rPr>
          <w:rFonts w:ascii="Times New Roman" w:eastAsia="Times New Roman" w:hAnsi="Times New Roman"/>
          <w:i/>
          <w:sz w:val="24"/>
          <w:szCs w:val="24"/>
        </w:rPr>
      </w:pPr>
      <w:r w:rsidRPr="00F9111C">
        <w:rPr>
          <w:rFonts w:ascii="Times New Roman" w:eastAsia="Times New Roman" w:hAnsi="Times New Roman"/>
          <w:i/>
          <w:sz w:val="24"/>
          <w:szCs w:val="24"/>
        </w:rPr>
        <w:t>_______________________________________две тысячи ___________ года</w:t>
      </w:r>
    </w:p>
    <w:p w:rsidR="00F9111C" w:rsidRPr="00AF5849" w:rsidRDefault="00F9111C" w:rsidP="00F9111C">
      <w:pPr>
        <w:spacing w:after="0" w:line="240" w:lineRule="auto"/>
        <w:jc w:val="both"/>
        <w:rPr>
          <w:rFonts w:ascii="Times New Roman" w:eastAsia="Times New Roman" w:hAnsi="Times New Roman"/>
          <w:sz w:val="24"/>
          <w:szCs w:val="24"/>
        </w:rPr>
      </w:pPr>
    </w:p>
    <w:p w:rsidR="00F9111C" w:rsidRDefault="00F9111C" w:rsidP="00F9111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Публичное</w:t>
      </w:r>
      <w:r w:rsidRPr="00AF5849">
        <w:rPr>
          <w:rFonts w:ascii="Times New Roman" w:eastAsia="Times New Roman" w:hAnsi="Times New Roman"/>
          <w:sz w:val="24"/>
          <w:szCs w:val="24"/>
          <w:lang w:eastAsia="ru-RU"/>
        </w:rPr>
        <w:t xml:space="preserve"> акционерное общество «Сбербанк России», </w:t>
      </w:r>
      <w:r>
        <w:rPr>
          <w:rFonts w:ascii="Times New Roman" w:eastAsia="Times New Roman" w:hAnsi="Times New Roman"/>
          <w:sz w:val="24"/>
          <w:szCs w:val="24"/>
          <w:lang w:eastAsia="ru-RU"/>
        </w:rPr>
        <w:t>П</w:t>
      </w:r>
      <w:r w:rsidRPr="00F82F6A">
        <w:rPr>
          <w:rFonts w:ascii="Times New Roman" w:eastAsia="Times New Roman" w:hAnsi="Times New Roman"/>
          <w:sz w:val="24"/>
          <w:szCs w:val="24"/>
          <w:lang w:eastAsia="ru-RU"/>
        </w:rPr>
        <w:t>АО Сбербанк,</w:t>
      </w:r>
      <w:r w:rsidRPr="00AF5849">
        <w:rPr>
          <w:rFonts w:ascii="Times New Roman" w:eastAsia="Times New Roman" w:hAnsi="Times New Roman"/>
          <w:sz w:val="24"/>
          <w:szCs w:val="24"/>
          <w:lang w:eastAsia="ru-RU"/>
        </w:rPr>
        <w:t xml:space="preserve"> именуемое в дальнейшем </w:t>
      </w:r>
      <w:r w:rsidRPr="00AF5849">
        <w:rPr>
          <w:rFonts w:ascii="Times New Roman" w:eastAsia="Times New Roman" w:hAnsi="Times New Roman"/>
          <w:b/>
          <w:sz w:val="24"/>
          <w:szCs w:val="24"/>
          <w:lang w:eastAsia="ru-RU"/>
        </w:rPr>
        <w:t>«Продавец»</w:t>
      </w:r>
      <w:r w:rsidRPr="00AF5849">
        <w:rPr>
          <w:rFonts w:ascii="Times New Roman" w:eastAsia="Times New Roman" w:hAnsi="Times New Roman"/>
          <w:sz w:val="24"/>
          <w:szCs w:val="24"/>
          <w:lang w:eastAsia="ru-RU"/>
        </w:rPr>
        <w:t>, в лице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действующего на основании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с одной стороны, и </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roofErr w:type="gramStart"/>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именуем__  в дальнейшем </w:t>
      </w:r>
      <w:r w:rsidRPr="00AF5849">
        <w:rPr>
          <w:rFonts w:ascii="Times New Roman" w:eastAsia="Times New Roman" w:hAnsi="Times New Roman"/>
          <w:b/>
          <w:sz w:val="24"/>
          <w:szCs w:val="24"/>
          <w:lang w:eastAsia="ru-RU"/>
        </w:rPr>
        <w:t>«Покупатель»</w:t>
      </w:r>
      <w:r w:rsidRPr="00AF5849">
        <w:rPr>
          <w:rFonts w:ascii="Times New Roman" w:eastAsia="Times New Roman" w:hAnsi="Times New Roman"/>
          <w:sz w:val="24"/>
          <w:szCs w:val="24"/>
          <w:lang w:eastAsia="ru-RU"/>
        </w:rPr>
        <w:t xml:space="preserve">,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F9111C"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1. ПРЕДМЕТ ДОГОВОРА</w:t>
      </w:r>
    </w:p>
    <w:p w:rsidR="00F9111C" w:rsidRPr="001D4AEA" w:rsidRDefault="00F9111C" w:rsidP="00F9111C">
      <w:pPr>
        <w:pStyle w:val="a8"/>
        <w:numPr>
          <w:ilvl w:val="0"/>
          <w:numId w:val="1"/>
        </w:numPr>
        <w:spacing w:after="0" w:line="240" w:lineRule="auto"/>
        <w:contextualSpacing w:val="0"/>
        <w:jc w:val="both"/>
        <w:rPr>
          <w:rFonts w:ascii="Times New Roman" w:eastAsia="Times New Roman" w:hAnsi="Times New Roman"/>
          <w:vanish/>
          <w:sz w:val="24"/>
          <w:szCs w:val="24"/>
          <w:lang w:eastAsia="ru-RU"/>
        </w:rPr>
      </w:pPr>
    </w:p>
    <w:p w:rsidR="00F9111C" w:rsidRPr="00AF5849" w:rsidRDefault="00F9111C" w:rsidP="00F9111C">
      <w:pPr>
        <w:pStyle w:val="ab"/>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Продавец обязуется передать в собственность Покупателя, а Покупатель принять и оплатить следующе</w:t>
      </w:r>
      <w:r>
        <w:rPr>
          <w:rFonts w:ascii="Times New Roman" w:eastAsia="Times New Roman" w:hAnsi="Times New Roman"/>
          <w:sz w:val="24"/>
          <w:szCs w:val="24"/>
          <w:lang w:eastAsia="ru-RU"/>
        </w:rPr>
        <w:t>е</w:t>
      </w:r>
      <w:r w:rsidRPr="00AF5849">
        <w:rPr>
          <w:rFonts w:ascii="Times New Roman" w:eastAsia="Times New Roman" w:hAnsi="Times New Roman"/>
          <w:sz w:val="24"/>
          <w:szCs w:val="24"/>
          <w:lang w:eastAsia="ru-RU"/>
        </w:rPr>
        <w:t xml:space="preserve"> недвижимое имущество (далее – «Имущество»):</w:t>
      </w:r>
    </w:p>
    <w:p w:rsidR="00F9111C" w:rsidRPr="00AF5849" w:rsidRDefault="00F9111C" w:rsidP="00F9111C">
      <w:pPr>
        <w:pStyle w:val="ab"/>
        <w:numPr>
          <w:ilvl w:val="2"/>
          <w:numId w:val="1"/>
        </w:numPr>
        <w:tabs>
          <w:tab w:val="clear" w:pos="2678"/>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val="en-US" w:eastAsia="ru-RU"/>
        </w:rPr>
        <w:t>______________</w:t>
      </w:r>
      <w:r w:rsidRPr="00AF5849">
        <w:rPr>
          <w:rFonts w:ascii="Times New Roman" w:eastAsia="Times New Roman" w:hAnsi="Times New Roman"/>
          <w:sz w:val="24"/>
          <w:szCs w:val="24"/>
          <w:lang w:eastAsia="ru-RU"/>
        </w:rPr>
        <w:t xml:space="preserve"> (далее – «Объект»).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Кадастровый/условный номер Объекта: </w:t>
      </w:r>
      <w:r>
        <w:rPr>
          <w:rFonts w:ascii="Times New Roman" w:eastAsia="Times New Roman" w:hAnsi="Times New Roman"/>
          <w:sz w:val="24"/>
          <w:szCs w:val="24"/>
          <w:lang w:val="en-US"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Объект расположен по адресу: </w:t>
      </w:r>
      <w:r>
        <w:rPr>
          <w:rFonts w:ascii="Times New Roman" w:eastAsia="Times New Roman" w:hAnsi="Times New Roman"/>
          <w:sz w:val="24"/>
          <w:szCs w:val="24"/>
          <w:lang w:val="en-US"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Характеристики Объекта приведены также в поэтажном плане и экспликации</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выданном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(копия – в Приложении № 1 к Договору).</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Объект принадлежит Продавцу на праве собственности на основании</w:t>
      </w:r>
      <w:proofErr w:type="gramStart"/>
      <w:r w:rsidRPr="00AF5849">
        <w:rPr>
          <w:rFonts w:ascii="Times New Roman" w:eastAsia="Times New Roman" w:hAnsi="Times New Roman"/>
          <w:sz w:val="24"/>
          <w:szCs w:val="24"/>
          <w:lang w:eastAsia="ru-RU"/>
        </w:rPr>
        <w:t xml:space="preserve"> ,</w:t>
      </w:r>
      <w:proofErr w:type="gramEnd"/>
      <w:r w:rsidRPr="00AF5849">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 о чем в Едином государственном реестре прав на недвижимое имущество и сделок с ним сделана запись регистрации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w:t>
      </w:r>
    </w:p>
    <w:p w:rsidR="00F9111C" w:rsidRPr="00AF5849" w:rsidRDefault="00F9111C" w:rsidP="00F9111C">
      <w:pPr>
        <w:pStyle w:val="ab"/>
        <w:numPr>
          <w:ilvl w:val="2"/>
          <w:numId w:val="1"/>
        </w:numPr>
        <w:tabs>
          <w:tab w:val="clear" w:pos="2678"/>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Земельный участок, на котором расположен Объект (далее – «Земельный участок»), находящийся по адресу: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Площадь Земельного участка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proofErr w:type="spellStart"/>
      <w:r w:rsidRPr="00AF5849">
        <w:rPr>
          <w:rFonts w:ascii="Times New Roman" w:eastAsia="Times New Roman" w:hAnsi="Times New Roman"/>
          <w:sz w:val="24"/>
          <w:szCs w:val="24"/>
          <w:lang w:eastAsia="ru-RU"/>
        </w:rPr>
        <w:t>кв.м</w:t>
      </w:r>
      <w:proofErr w:type="spellEnd"/>
      <w:r w:rsidRPr="00AF5849">
        <w:rPr>
          <w:rFonts w:ascii="Times New Roman" w:eastAsia="Times New Roman" w:hAnsi="Times New Roman"/>
          <w:sz w:val="24"/>
          <w:szCs w:val="24"/>
          <w:lang w:eastAsia="ru-RU"/>
        </w:rPr>
        <w:t xml:space="preserve">.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Кадастровый номер: </w:t>
      </w:r>
      <w:r w:rsidRPr="00F9111C">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Кадастровый номер внесен в государственный реестр «___» _________ _____ года. </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Категория земель: ___________, разрешенное использование: ___________, целевое </w:t>
      </w:r>
      <w:r>
        <w:rPr>
          <w:rFonts w:ascii="Times New Roman" w:eastAsia="Times New Roman" w:hAnsi="Times New Roman"/>
          <w:sz w:val="24"/>
          <w:szCs w:val="24"/>
          <w:lang w:eastAsia="ru-RU"/>
        </w:rPr>
        <w:t>назначение</w:t>
      </w:r>
      <w:r w:rsidRPr="00AF5849">
        <w:rPr>
          <w:rFonts w:ascii="Times New Roman" w:eastAsia="Times New Roman" w:hAnsi="Times New Roman"/>
          <w:sz w:val="24"/>
          <w:szCs w:val="24"/>
          <w:lang w:eastAsia="ru-RU"/>
        </w:rPr>
        <w:t>: ___________, иные характеристики Земельного участка: ___________.</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Характеристики Земельного участка приведены также в кадастровом паспорте земельн</w:t>
      </w:r>
      <w:r>
        <w:rPr>
          <w:rFonts w:ascii="Times New Roman" w:eastAsia="Times New Roman" w:hAnsi="Times New Roman"/>
          <w:sz w:val="24"/>
          <w:szCs w:val="24"/>
          <w:lang w:eastAsia="ru-RU"/>
        </w:rPr>
        <w:t>ого</w:t>
      </w:r>
      <w:r w:rsidRPr="00AF5849">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AF5849">
        <w:rPr>
          <w:rFonts w:ascii="Times New Roman" w:eastAsia="Times New Roman" w:hAnsi="Times New Roman"/>
          <w:sz w:val="24"/>
          <w:szCs w:val="24"/>
          <w:lang w:eastAsia="ru-RU"/>
        </w:rPr>
        <w:t xml:space="preserve">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(копия – в Приложении № 2 к Договору).</w:t>
      </w:r>
    </w:p>
    <w:p w:rsidR="00F9111C" w:rsidRPr="00AF5849" w:rsidRDefault="00F9111C" w:rsidP="00F9111C">
      <w:pPr>
        <w:pStyle w:val="ab"/>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Земельный участок принадлежит Продавцу на праве собственности на основании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о чем в Едином государственном реестре прав на недвижимое имущество и сделок с ним сделана запись регистрации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w:t>
      </w:r>
    </w:p>
    <w:p w:rsidR="00F9111C" w:rsidRPr="00F9111C" w:rsidRDefault="00F9111C" w:rsidP="00F9111C">
      <w:pPr>
        <w:pStyle w:val="a8"/>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F9111C">
        <w:rPr>
          <w:rFonts w:ascii="Times New Roman" w:eastAsia="Times New Roman" w:hAnsi="Times New Roman"/>
          <w:sz w:val="24"/>
          <w:szCs w:val="24"/>
          <w:lang w:eastAsia="ru-RU"/>
        </w:rPr>
        <w:t>Продавец гарантирует, что на момент заключения Договора Объект и Земельный участок в споре или под арестом не состоят, не являются предметом залога и не обременены (не ограничены) никакими другими правами третьих лиц, прямо не указанными в Договоре</w:t>
      </w:r>
      <w:r w:rsidRPr="00F9111C">
        <w:rPr>
          <w:rFonts w:ascii="Times New Roman" w:eastAsia="Times New Roman" w:hAnsi="Times New Roman"/>
          <w:sz w:val="24"/>
          <w:szCs w:val="24"/>
          <w:lang w:eastAsia="ru-RU"/>
        </w:rPr>
        <w:t xml:space="preserve">. </w:t>
      </w:r>
      <w:r w:rsidRPr="00F9111C">
        <w:rPr>
          <w:rFonts w:ascii="Times New Roman" w:eastAsia="Times New Roman" w:hAnsi="Times New Roman"/>
          <w:sz w:val="24"/>
          <w:szCs w:val="24"/>
          <w:lang w:eastAsia="ru-RU"/>
        </w:rPr>
        <w:t>Продавец обязуется сохранить такое положение Объекта и Земельного участка до перехода права собственности на них к Покупателю.</w:t>
      </w:r>
    </w:p>
    <w:p w:rsidR="00F9111C" w:rsidRPr="00AF5849" w:rsidRDefault="00F9111C" w:rsidP="00F9111C">
      <w:pPr>
        <w:pStyle w:val="a8"/>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Покупатель произвел осмотр Объекта и Земельного участка, о чем Сторонами составлен Акт осмотра от «____» ________ ______ года. Покупатель принимает Объект и Земельный участок в состоянии, указанном в данном Акте осмотра.  </w:t>
      </w:r>
    </w:p>
    <w:p w:rsidR="00F9111C" w:rsidRPr="00AF5849" w:rsidRDefault="00F9111C" w:rsidP="00F9111C">
      <w:pPr>
        <w:pStyle w:val="a8"/>
        <w:numPr>
          <w:ilvl w:val="1"/>
          <w:numId w:val="1"/>
        </w:numPr>
        <w:tabs>
          <w:tab w:val="clear" w:pos="1969"/>
        </w:tabs>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Продавец не имеет перед третьими лицами</w:t>
      </w:r>
      <w:r>
        <w:rPr>
          <w:rFonts w:ascii="Times New Roman" w:eastAsia="Times New Roman" w:hAnsi="Times New Roman"/>
          <w:sz w:val="24"/>
          <w:szCs w:val="24"/>
          <w:lang w:eastAsia="ru-RU"/>
        </w:rPr>
        <w:t xml:space="preserve"> просроченных</w:t>
      </w:r>
      <w:r w:rsidRPr="00AF5849">
        <w:rPr>
          <w:rFonts w:ascii="Times New Roman" w:eastAsia="Times New Roman" w:hAnsi="Times New Roman"/>
          <w:sz w:val="24"/>
          <w:szCs w:val="24"/>
          <w:lang w:eastAsia="ru-RU"/>
        </w:rPr>
        <w:t xml:space="preserve"> долгов по оплате коммунальны</w:t>
      </w:r>
      <w:r>
        <w:rPr>
          <w:rFonts w:ascii="Times New Roman" w:eastAsia="Times New Roman" w:hAnsi="Times New Roman"/>
          <w:sz w:val="24"/>
          <w:szCs w:val="24"/>
          <w:lang w:eastAsia="ru-RU"/>
        </w:rPr>
        <w:t>х</w:t>
      </w:r>
      <w:r w:rsidRPr="00AF5849">
        <w:rPr>
          <w:rFonts w:ascii="Times New Roman" w:eastAsia="Times New Roman" w:hAnsi="Times New Roman"/>
          <w:sz w:val="24"/>
          <w:szCs w:val="24"/>
          <w:lang w:eastAsia="ru-RU"/>
        </w:rPr>
        <w:t>, эксплуатационны</w:t>
      </w:r>
      <w:r>
        <w:rPr>
          <w:rFonts w:ascii="Times New Roman" w:eastAsia="Times New Roman" w:hAnsi="Times New Roman"/>
          <w:sz w:val="24"/>
          <w:szCs w:val="24"/>
          <w:lang w:eastAsia="ru-RU"/>
        </w:rPr>
        <w:t>х,</w:t>
      </w:r>
      <w:r w:rsidRPr="00AF5849">
        <w:rPr>
          <w:rFonts w:ascii="Times New Roman" w:eastAsia="Times New Roman" w:hAnsi="Times New Roman"/>
          <w:sz w:val="24"/>
          <w:szCs w:val="24"/>
          <w:lang w:eastAsia="ru-RU"/>
        </w:rPr>
        <w:t xml:space="preserve"> административно-хозяйственны</w:t>
      </w:r>
      <w:r>
        <w:rPr>
          <w:rFonts w:ascii="Times New Roman" w:eastAsia="Times New Roman" w:hAnsi="Times New Roman"/>
          <w:sz w:val="24"/>
          <w:szCs w:val="24"/>
          <w:lang w:eastAsia="ru-RU"/>
        </w:rPr>
        <w:t>х</w:t>
      </w:r>
      <w:r w:rsidRPr="00AF5849">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ов и по иным платежам</w:t>
      </w:r>
      <w:r w:rsidRPr="00AF5849">
        <w:rPr>
          <w:rFonts w:ascii="Times New Roman" w:eastAsia="Times New Roman" w:hAnsi="Times New Roman"/>
          <w:sz w:val="24"/>
          <w:szCs w:val="24"/>
          <w:lang w:eastAsia="ru-RU"/>
        </w:rPr>
        <w:t xml:space="preserve"> по Объекту и Земельному участку. </w:t>
      </w:r>
    </w:p>
    <w:p w:rsidR="00F9111C" w:rsidRPr="00AF5849" w:rsidRDefault="00F9111C" w:rsidP="00F9111C">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  </w:t>
      </w:r>
      <w:r w:rsidRPr="00AF5849">
        <w:rPr>
          <w:rFonts w:ascii="Times New Roman" w:eastAsia="Times New Roman" w:hAnsi="Times New Roman"/>
          <w:sz w:val="24"/>
          <w:szCs w:val="24"/>
          <w:lang w:eastAsia="ru-RU"/>
        </w:rPr>
        <w:t xml:space="preserve">                  </w:t>
      </w:r>
      <w:r w:rsidRPr="00AF5849">
        <w:rPr>
          <w:rFonts w:ascii="Times New Roman" w:eastAsia="Times New Roman" w:hAnsi="Times New Roman"/>
          <w:b/>
          <w:sz w:val="24"/>
          <w:szCs w:val="24"/>
          <w:lang w:eastAsia="ru-RU"/>
        </w:rPr>
        <w:t>2. СТОИМОСТЬ ИМУЩЕСТВА И ПОРЯДОК РАСЧЕТОВ</w:t>
      </w:r>
    </w:p>
    <w:p w:rsidR="00F9111C" w:rsidRPr="00DA5A1C" w:rsidRDefault="00F9111C" w:rsidP="00F9111C">
      <w:pPr>
        <w:spacing w:after="0" w:line="240" w:lineRule="auto"/>
        <w:ind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2.1. Общая стоимость Имущества по Договору составляет</w:t>
      </w:r>
      <w:proofErr w:type="gramStart"/>
      <w:r w:rsidRPr="00DA5A1C">
        <w:rPr>
          <w:rFonts w:ascii="Times New Roman" w:eastAsia="Times New Roman" w:hAnsi="Times New Roman"/>
          <w:sz w:val="24"/>
          <w:szCs w:val="24"/>
          <w:lang w:eastAsia="ru-RU"/>
        </w:rPr>
        <w:t xml:space="preserve">: ________ (____________)________, </w:t>
      </w:r>
      <w:proofErr w:type="gramEnd"/>
      <w:r w:rsidRPr="00DA5A1C">
        <w:rPr>
          <w:rFonts w:ascii="Times New Roman" w:eastAsia="Times New Roman" w:hAnsi="Times New Roman"/>
          <w:sz w:val="24"/>
          <w:szCs w:val="24"/>
          <w:lang w:eastAsia="ru-RU"/>
        </w:rPr>
        <w:t xml:space="preserve">кроме того НДС ___% в размере ________ (____________)________, итого с учетом НДС: ________ (____________)________. </w:t>
      </w:r>
    </w:p>
    <w:p w:rsidR="00F9111C" w:rsidRPr="00DA5A1C" w:rsidRDefault="00F9111C" w:rsidP="00F9111C">
      <w:pPr>
        <w:spacing w:after="0" w:line="240" w:lineRule="auto"/>
        <w:ind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В том числе:</w:t>
      </w:r>
    </w:p>
    <w:p w:rsidR="00F9111C" w:rsidRPr="00DA5A1C" w:rsidRDefault="00F9111C" w:rsidP="00F9111C">
      <w:pPr>
        <w:pStyle w:val="a8"/>
        <w:numPr>
          <w:ilvl w:val="0"/>
          <w:numId w:val="16"/>
        </w:numPr>
        <w:spacing w:after="0" w:line="240" w:lineRule="auto"/>
        <w:jc w:val="both"/>
        <w:rPr>
          <w:rFonts w:ascii="Times New Roman" w:eastAsia="Times New Roman" w:hAnsi="Times New Roman"/>
          <w:vanish/>
          <w:sz w:val="24"/>
          <w:szCs w:val="24"/>
          <w:lang w:eastAsia="ru-RU"/>
        </w:rPr>
      </w:pPr>
    </w:p>
    <w:p w:rsidR="00F9111C" w:rsidRPr="00DA5A1C" w:rsidRDefault="00F9111C" w:rsidP="00F9111C">
      <w:pPr>
        <w:spacing w:after="0" w:line="240" w:lineRule="auto"/>
        <w:ind w:left="709"/>
        <w:jc w:val="both"/>
        <w:rPr>
          <w:rFonts w:ascii="Times New Roman" w:eastAsia="Times New Roman" w:hAnsi="Times New Roman"/>
          <w:vanish/>
          <w:sz w:val="24"/>
          <w:szCs w:val="24"/>
          <w:lang w:eastAsia="ru-RU"/>
        </w:rPr>
      </w:pPr>
    </w:p>
    <w:p w:rsidR="00F9111C" w:rsidRPr="00DA5A1C" w:rsidRDefault="00F9111C" w:rsidP="00F9111C">
      <w:pPr>
        <w:pStyle w:val="a8"/>
        <w:numPr>
          <w:ilvl w:val="0"/>
          <w:numId w:val="19"/>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Стоимость Объекта составляет</w:t>
      </w:r>
      <w:proofErr w:type="gramStart"/>
      <w:r w:rsidRPr="00DA5A1C">
        <w:rPr>
          <w:rFonts w:ascii="Times New Roman" w:eastAsia="Times New Roman" w:hAnsi="Times New Roman"/>
          <w:sz w:val="24"/>
          <w:szCs w:val="24"/>
          <w:lang w:eastAsia="ru-RU"/>
        </w:rPr>
        <w:t xml:space="preserve">:  ________ (____________)________, </w:t>
      </w:r>
      <w:proofErr w:type="gramEnd"/>
      <w:r w:rsidRPr="00DA5A1C">
        <w:rPr>
          <w:rFonts w:ascii="Times New Roman" w:eastAsia="Times New Roman" w:hAnsi="Times New Roman"/>
          <w:sz w:val="24"/>
          <w:szCs w:val="24"/>
          <w:lang w:eastAsia="ru-RU"/>
        </w:rPr>
        <w:t>кроме того НДС ___% в размере ________ (____________)________, итого с учетом НДС: ________ (____________)________;</w:t>
      </w:r>
    </w:p>
    <w:p w:rsidR="00F9111C" w:rsidRPr="00DA5A1C" w:rsidRDefault="00F9111C" w:rsidP="00F9111C">
      <w:pPr>
        <w:pStyle w:val="a8"/>
        <w:numPr>
          <w:ilvl w:val="0"/>
          <w:numId w:val="19"/>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Стоимость Земельного участка составляет</w:t>
      </w:r>
      <w:proofErr w:type="gramStart"/>
      <w:r w:rsidRPr="00DA5A1C">
        <w:rPr>
          <w:rFonts w:ascii="Times New Roman" w:eastAsia="Times New Roman" w:hAnsi="Times New Roman"/>
          <w:sz w:val="24"/>
          <w:szCs w:val="24"/>
          <w:lang w:eastAsia="ru-RU"/>
        </w:rPr>
        <w:t xml:space="preserve">: ________ (____________)________. </w:t>
      </w:r>
      <w:proofErr w:type="gramEnd"/>
      <w:r w:rsidRPr="00DA5A1C">
        <w:rPr>
          <w:rFonts w:ascii="Times New Roman" w:eastAsia="Times New Roman" w:hAnsi="Times New Roman"/>
          <w:sz w:val="24"/>
          <w:szCs w:val="24"/>
          <w:lang w:eastAsia="ru-RU"/>
        </w:rPr>
        <w:t>НДС не облагается на основании подпункта 6 пункта 2 статьи 146 НК РФ.</w:t>
      </w:r>
    </w:p>
    <w:p w:rsidR="00F9111C" w:rsidRPr="00DA5A1C" w:rsidRDefault="00F9111C" w:rsidP="00F9111C">
      <w:pPr>
        <w:pStyle w:val="a8"/>
        <w:numPr>
          <w:ilvl w:val="0"/>
          <w:numId w:val="17"/>
        </w:numPr>
        <w:spacing w:after="0" w:line="240" w:lineRule="auto"/>
        <w:jc w:val="both"/>
        <w:rPr>
          <w:rFonts w:ascii="Times New Roman" w:eastAsia="Times New Roman" w:hAnsi="Times New Roman"/>
          <w:vanish/>
          <w:sz w:val="24"/>
          <w:szCs w:val="24"/>
          <w:lang w:eastAsia="ru-RU"/>
        </w:rPr>
      </w:pPr>
    </w:p>
    <w:p w:rsidR="00F9111C" w:rsidRPr="00DA5A1C" w:rsidRDefault="00F9111C" w:rsidP="00F9111C">
      <w:pPr>
        <w:spacing w:after="0" w:line="240" w:lineRule="auto"/>
        <w:ind w:left="709"/>
        <w:jc w:val="both"/>
        <w:rPr>
          <w:rFonts w:ascii="Times New Roman" w:eastAsia="Times New Roman" w:hAnsi="Times New Roman"/>
          <w:vanish/>
          <w:sz w:val="24"/>
          <w:szCs w:val="24"/>
          <w:lang w:eastAsia="ru-RU"/>
        </w:rPr>
      </w:pPr>
    </w:p>
    <w:p w:rsidR="00F9111C" w:rsidRPr="00DA5A1C" w:rsidRDefault="00F9111C" w:rsidP="00F9111C">
      <w:pPr>
        <w:pStyle w:val="a8"/>
        <w:numPr>
          <w:ilvl w:val="0"/>
          <w:numId w:val="18"/>
        </w:numPr>
        <w:spacing w:after="0" w:line="240" w:lineRule="auto"/>
        <w:jc w:val="both"/>
        <w:rPr>
          <w:rFonts w:ascii="Times New Roman" w:eastAsia="Times New Roman" w:hAnsi="Times New Roman"/>
          <w:vanish/>
          <w:sz w:val="24"/>
          <w:szCs w:val="24"/>
          <w:lang w:eastAsia="ru-RU"/>
        </w:rPr>
      </w:pPr>
    </w:p>
    <w:p w:rsidR="00F9111C" w:rsidRPr="00DA5A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 xml:space="preserve">Оплата Имущества осуществляется Покупателем единовременно, в полном объеме, в течение </w:t>
      </w:r>
      <w:r>
        <w:rPr>
          <w:rFonts w:ascii="Times New Roman" w:eastAsia="Times New Roman" w:hAnsi="Times New Roman"/>
          <w:sz w:val="24"/>
          <w:szCs w:val="24"/>
          <w:lang w:eastAsia="ru-RU"/>
        </w:rPr>
        <w:t>3 (трех)</w:t>
      </w:r>
      <w:r w:rsidRPr="00DA5A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DA5A1C">
        <w:rPr>
          <w:rFonts w:ascii="Times New Roman" w:eastAsia="Times New Roman" w:hAnsi="Times New Roman"/>
          <w:sz w:val="24"/>
          <w:szCs w:val="24"/>
          <w:lang w:eastAsia="ru-RU"/>
        </w:rPr>
        <w:t xml:space="preserve"> дней со дня подписания Договора</w:t>
      </w:r>
      <w:r>
        <w:rPr>
          <w:rFonts w:ascii="Times New Roman" w:eastAsia="Times New Roman" w:hAnsi="Times New Roman"/>
          <w:sz w:val="24"/>
          <w:szCs w:val="24"/>
          <w:lang w:eastAsia="ru-RU"/>
        </w:rPr>
        <w:t>.</w:t>
      </w:r>
    </w:p>
    <w:p w:rsidR="00F9111C" w:rsidRPr="00DA5A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Датой исполнения обязательств</w:t>
      </w:r>
      <w:r>
        <w:rPr>
          <w:rFonts w:ascii="Times New Roman" w:eastAsia="Times New Roman" w:hAnsi="Times New Roman"/>
          <w:sz w:val="24"/>
          <w:szCs w:val="24"/>
          <w:lang w:eastAsia="ru-RU"/>
        </w:rPr>
        <w:t xml:space="preserve"> Покупателя</w:t>
      </w:r>
      <w:r w:rsidRPr="00DA5A1C">
        <w:rPr>
          <w:rFonts w:ascii="Times New Roman" w:eastAsia="Times New Roman" w:hAnsi="Times New Roman"/>
          <w:sz w:val="24"/>
          <w:szCs w:val="24"/>
          <w:lang w:eastAsia="ru-RU"/>
        </w:rPr>
        <w:t xml:space="preserve"> по платежам считается дата поступления денежных средств на счет Продавца</w:t>
      </w:r>
      <w:r w:rsidRPr="00F51529">
        <w:rPr>
          <w:rFonts w:ascii="Times New Roman" w:eastAsia="Times New Roman" w:hAnsi="Times New Roman"/>
          <w:sz w:val="24"/>
          <w:szCs w:val="24"/>
          <w:lang w:eastAsia="ru-RU"/>
        </w:rPr>
        <w:t>, указанный в разделе 1</w:t>
      </w:r>
      <w:r>
        <w:rPr>
          <w:rFonts w:ascii="Times New Roman" w:eastAsia="Times New Roman" w:hAnsi="Times New Roman"/>
          <w:sz w:val="24"/>
          <w:szCs w:val="24"/>
          <w:lang w:eastAsia="ru-RU"/>
        </w:rPr>
        <w:t>1</w:t>
      </w:r>
      <w:r w:rsidRPr="00F51529">
        <w:rPr>
          <w:rFonts w:ascii="Times New Roman" w:eastAsia="Times New Roman" w:hAnsi="Times New Roman"/>
          <w:sz w:val="24"/>
          <w:szCs w:val="24"/>
          <w:lang w:eastAsia="ru-RU"/>
        </w:rPr>
        <w:t xml:space="preserve"> Договора</w:t>
      </w:r>
      <w:r w:rsidRPr="00DA5A1C">
        <w:rPr>
          <w:rFonts w:ascii="Times New Roman" w:eastAsia="Times New Roman" w:hAnsi="Times New Roman"/>
          <w:sz w:val="24"/>
          <w:szCs w:val="24"/>
          <w:lang w:eastAsia="ru-RU"/>
        </w:rPr>
        <w:t>.</w:t>
      </w:r>
    </w:p>
    <w:p w:rsidR="00F911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sidRPr="00DA5A1C">
        <w:rPr>
          <w:rFonts w:ascii="Times New Roman" w:eastAsia="Times New Roman" w:hAnsi="Times New Roman"/>
          <w:sz w:val="24"/>
          <w:szCs w:val="24"/>
          <w:lang w:eastAsia="ru-RU"/>
        </w:rPr>
        <w:t>Расходы, связанные с государственной регистрацией перехода права собственности на Объект и Земельный участок</w:t>
      </w:r>
      <w:r>
        <w:rPr>
          <w:rFonts w:ascii="Times New Roman" w:eastAsia="Times New Roman" w:hAnsi="Times New Roman"/>
          <w:sz w:val="24"/>
          <w:szCs w:val="24"/>
          <w:lang w:eastAsia="ru-RU"/>
        </w:rPr>
        <w:t>,</w:t>
      </w:r>
      <w:r w:rsidRPr="00DA5A1C">
        <w:rPr>
          <w:rFonts w:ascii="Times New Roman" w:eastAsia="Times New Roman" w:hAnsi="Times New Roman"/>
          <w:sz w:val="24"/>
          <w:szCs w:val="24"/>
          <w:lang w:eastAsia="ru-RU"/>
        </w:rPr>
        <w:t xml:space="preserve"> Стороны несут в установленном законодательством Российской Федерации порядке. </w:t>
      </w:r>
    </w:p>
    <w:p w:rsidR="00F9111C" w:rsidRPr="00DA5A1C" w:rsidRDefault="00F9111C" w:rsidP="00F9111C">
      <w:pPr>
        <w:pStyle w:val="a8"/>
        <w:numPr>
          <w:ilvl w:val="0"/>
          <w:numId w:val="18"/>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Счет-фактура предоставляется в порядке и в сроки, установленные законодательством Российской Федерации. </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3. ДОПОЛНИТЕЛЬНЫЕ ОБЯЗАННОСТИ СТОРОН</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F4335F" w:rsidRDefault="00F9111C" w:rsidP="00F9111C">
      <w:pPr>
        <w:pStyle w:val="a8"/>
        <w:numPr>
          <w:ilvl w:val="0"/>
          <w:numId w:val="5"/>
        </w:numPr>
        <w:spacing w:after="0" w:line="240" w:lineRule="auto"/>
        <w:ind w:left="0" w:firstLine="709"/>
        <w:jc w:val="both"/>
        <w:rPr>
          <w:rFonts w:ascii="Times New Roman" w:eastAsia="Times New Roman" w:hAnsi="Times New Roman"/>
          <w:b/>
          <w:sz w:val="24"/>
          <w:szCs w:val="24"/>
          <w:lang w:eastAsia="ru-RU"/>
        </w:rPr>
      </w:pPr>
      <w:r w:rsidRPr="00F4335F">
        <w:rPr>
          <w:rFonts w:ascii="Times New Roman" w:eastAsia="Times New Roman" w:hAnsi="Times New Roman"/>
          <w:b/>
          <w:sz w:val="24"/>
          <w:szCs w:val="24"/>
          <w:lang w:eastAsia="ru-RU"/>
        </w:rPr>
        <w:t>Стороны обязуются:</w:t>
      </w:r>
    </w:p>
    <w:p w:rsidR="00F9111C" w:rsidRPr="00AF5849" w:rsidRDefault="00F9111C" w:rsidP="00F9111C">
      <w:pPr>
        <w:pStyle w:val="a8"/>
        <w:numPr>
          <w:ilvl w:val="0"/>
          <w:numId w:val="6"/>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Не позднее </w:t>
      </w:r>
      <w:r>
        <w:rPr>
          <w:rFonts w:ascii="Times New Roman" w:eastAsia="Times New Roman" w:hAnsi="Times New Roman"/>
          <w:sz w:val="24"/>
          <w:szCs w:val="24"/>
          <w:lang w:eastAsia="ru-RU"/>
        </w:rPr>
        <w:t xml:space="preserve">15 (пятнадцати) </w:t>
      </w:r>
      <w:r w:rsidRPr="00AF5849">
        <w:rPr>
          <w:rFonts w:ascii="Times New Roman" w:eastAsia="Times New Roman" w:hAnsi="Times New Roman"/>
          <w:sz w:val="24"/>
          <w:szCs w:val="24"/>
          <w:lang w:eastAsia="ru-RU"/>
        </w:rPr>
        <w:t>рабочих дней со дня поступления на счет Продавца в полном объёме денежных средств в оплату стоимости Объекта и Земельного участка (в соответствии с п. 2.2 Договора) осуществить передачу Покупателю Объекта и Земельного участка по актам приема-передачи.</w:t>
      </w:r>
    </w:p>
    <w:p w:rsidR="00F9111C" w:rsidRPr="00AF5849" w:rsidRDefault="00F9111C" w:rsidP="00F9111C">
      <w:pPr>
        <w:pStyle w:val="a8"/>
        <w:numPr>
          <w:ilvl w:val="0"/>
          <w:numId w:val="6"/>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Одновременно с подписанием актов приема-передачи Объекта и Земельного участка осуществить передачу Покупателю всей имеющейся технической документации, относящейся к Имуществу, а также</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имеющ</w:t>
      </w:r>
      <w:r>
        <w:rPr>
          <w:rFonts w:ascii="Times New Roman" w:eastAsia="Times New Roman" w:hAnsi="Times New Roman"/>
          <w:sz w:val="24"/>
          <w:szCs w:val="24"/>
          <w:lang w:eastAsia="ru-RU"/>
        </w:rPr>
        <w:t>их</w:t>
      </w:r>
      <w:r w:rsidRPr="00AF5849">
        <w:rPr>
          <w:rFonts w:ascii="Times New Roman" w:eastAsia="Times New Roman" w:hAnsi="Times New Roman"/>
          <w:sz w:val="24"/>
          <w:szCs w:val="24"/>
          <w:lang w:eastAsia="ru-RU"/>
        </w:rPr>
        <w:t>ся документов, необходимых Покупателю для заключения коммунальных, эксплуатационных</w:t>
      </w:r>
      <w:r>
        <w:rPr>
          <w:rFonts w:ascii="Times New Roman" w:eastAsia="Times New Roman" w:hAnsi="Times New Roman"/>
          <w:sz w:val="24"/>
          <w:szCs w:val="24"/>
          <w:lang w:eastAsia="ru-RU"/>
        </w:rPr>
        <w:t>,</w:t>
      </w:r>
      <w:r w:rsidRPr="00AF5849">
        <w:rPr>
          <w:rFonts w:ascii="Times New Roman" w:eastAsia="Times New Roman" w:hAnsi="Times New Roman"/>
          <w:sz w:val="24"/>
          <w:szCs w:val="24"/>
          <w:lang w:eastAsia="ru-RU"/>
        </w:rPr>
        <w:t xml:space="preserve"> административно-хозяйственных </w:t>
      </w:r>
      <w:r>
        <w:rPr>
          <w:rFonts w:ascii="Times New Roman" w:eastAsia="Times New Roman" w:hAnsi="Times New Roman"/>
          <w:sz w:val="24"/>
          <w:szCs w:val="24"/>
          <w:lang w:eastAsia="ru-RU"/>
        </w:rPr>
        <w:t xml:space="preserve">и иных </w:t>
      </w:r>
      <w:r w:rsidRPr="00AF5849">
        <w:rPr>
          <w:rFonts w:ascii="Times New Roman" w:eastAsia="Times New Roman" w:hAnsi="Times New Roman"/>
          <w:sz w:val="24"/>
          <w:szCs w:val="24"/>
          <w:lang w:eastAsia="ru-RU"/>
        </w:rPr>
        <w:t>договоров.</w:t>
      </w:r>
    </w:p>
    <w:p w:rsidR="00F9111C" w:rsidRPr="00AF5849" w:rsidRDefault="00F9111C" w:rsidP="00F9111C">
      <w:pPr>
        <w:pStyle w:val="a8"/>
        <w:numPr>
          <w:ilvl w:val="0"/>
          <w:numId w:val="6"/>
        </w:numPr>
        <w:spacing w:after="0" w:line="240" w:lineRule="auto"/>
        <w:ind w:left="0" w:firstLine="709"/>
        <w:jc w:val="both"/>
        <w:rPr>
          <w:rFonts w:ascii="Times New Roman" w:eastAsia="Times New Roman" w:hAnsi="Times New Roman"/>
          <w:sz w:val="24"/>
          <w:szCs w:val="24"/>
          <w:lang w:eastAsia="ru-RU"/>
        </w:rPr>
      </w:pPr>
      <w:proofErr w:type="gramStart"/>
      <w:r w:rsidRPr="00AF5849">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20 (двадцати)</w:t>
      </w:r>
      <w:r w:rsidRPr="00AF5849">
        <w:rPr>
          <w:rFonts w:ascii="Times New Roman" w:eastAsia="Times New Roman" w:hAnsi="Times New Roman"/>
          <w:sz w:val="24"/>
          <w:szCs w:val="24"/>
          <w:lang w:eastAsia="ru-RU"/>
        </w:rPr>
        <w:t xml:space="preserve"> рабочих дней со дня передачи Имущества и документации по </w:t>
      </w:r>
      <w:proofErr w:type="spellStart"/>
      <w:r w:rsidRPr="00AF5849">
        <w:rPr>
          <w:rFonts w:ascii="Times New Roman" w:eastAsia="Times New Roman" w:hAnsi="Times New Roman"/>
          <w:sz w:val="24"/>
          <w:szCs w:val="24"/>
          <w:lang w:eastAsia="ru-RU"/>
        </w:rPr>
        <w:t>п.п</w:t>
      </w:r>
      <w:proofErr w:type="spellEnd"/>
      <w:r w:rsidRPr="00AF5849">
        <w:rPr>
          <w:rFonts w:ascii="Times New Roman" w:eastAsia="Times New Roman" w:hAnsi="Times New Roman"/>
          <w:sz w:val="24"/>
          <w:szCs w:val="24"/>
          <w:lang w:eastAsia="ru-RU"/>
        </w:rPr>
        <w:t xml:space="preserve">. 3.1.1 и 3.1.2 </w:t>
      </w:r>
      <w:r>
        <w:rPr>
          <w:rFonts w:ascii="Times New Roman" w:eastAsia="Times New Roman" w:hAnsi="Times New Roman"/>
          <w:sz w:val="24"/>
          <w:szCs w:val="24"/>
          <w:lang w:eastAsia="ru-RU"/>
        </w:rPr>
        <w:t>Д</w:t>
      </w:r>
      <w:r w:rsidRPr="00AF5849">
        <w:rPr>
          <w:rFonts w:ascii="Times New Roman" w:eastAsia="Times New Roman" w:hAnsi="Times New Roman"/>
          <w:sz w:val="24"/>
          <w:szCs w:val="24"/>
          <w:lang w:eastAsia="ru-RU"/>
        </w:rPr>
        <w:t>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Объект и Земельный участок к Покупателю.</w:t>
      </w:r>
      <w:proofErr w:type="gramEnd"/>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spacing w:after="0" w:line="240" w:lineRule="auto"/>
        <w:ind w:firstLine="709"/>
        <w:jc w:val="both"/>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3.2. Покупатель обязуется:</w:t>
      </w:r>
    </w:p>
    <w:p w:rsidR="00F9111C" w:rsidRPr="00AF5849" w:rsidRDefault="00F9111C" w:rsidP="00F9111C">
      <w:pPr>
        <w:pStyle w:val="a8"/>
        <w:numPr>
          <w:ilvl w:val="0"/>
          <w:numId w:val="7"/>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Принять и оплатить Имущество в порядке и на условиях</w:t>
      </w:r>
      <w:r>
        <w:rPr>
          <w:rFonts w:ascii="Times New Roman" w:eastAsia="Times New Roman" w:hAnsi="Times New Roman"/>
          <w:sz w:val="24"/>
          <w:szCs w:val="24"/>
          <w:lang w:eastAsia="ru-RU"/>
        </w:rPr>
        <w:t>, установленных</w:t>
      </w:r>
      <w:r w:rsidRPr="00AF5849">
        <w:rPr>
          <w:rFonts w:ascii="Times New Roman" w:eastAsia="Times New Roman" w:hAnsi="Times New Roman"/>
          <w:sz w:val="24"/>
          <w:szCs w:val="24"/>
          <w:lang w:eastAsia="ru-RU"/>
        </w:rPr>
        <w:t xml:space="preserve"> Договор</w:t>
      </w:r>
      <w:r>
        <w:rPr>
          <w:rFonts w:ascii="Times New Roman" w:eastAsia="Times New Roman" w:hAnsi="Times New Roman"/>
          <w:sz w:val="24"/>
          <w:szCs w:val="24"/>
          <w:lang w:eastAsia="ru-RU"/>
        </w:rPr>
        <w:t>ом</w:t>
      </w:r>
      <w:r w:rsidRPr="00AF5849">
        <w:rPr>
          <w:rFonts w:ascii="Times New Roman" w:eastAsia="Times New Roman" w:hAnsi="Times New Roman"/>
          <w:sz w:val="24"/>
          <w:szCs w:val="24"/>
          <w:lang w:eastAsia="ru-RU"/>
        </w:rPr>
        <w:t>.</w:t>
      </w:r>
    </w:p>
    <w:p w:rsidR="00F9111C" w:rsidRDefault="00F9111C" w:rsidP="00F9111C">
      <w:pPr>
        <w:pStyle w:val="a8"/>
        <w:numPr>
          <w:ilvl w:val="0"/>
          <w:numId w:val="7"/>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С даты </w:t>
      </w:r>
      <w:r>
        <w:rPr>
          <w:rFonts w:ascii="Times New Roman" w:eastAsia="Times New Roman" w:hAnsi="Times New Roman"/>
          <w:sz w:val="24"/>
          <w:szCs w:val="24"/>
          <w:lang w:eastAsia="ru-RU"/>
        </w:rPr>
        <w:t xml:space="preserve">(включая эту дату) </w:t>
      </w:r>
      <w:r w:rsidRPr="00AF5849">
        <w:rPr>
          <w:rFonts w:ascii="Times New Roman" w:eastAsia="Times New Roman" w:hAnsi="Times New Roman"/>
          <w:sz w:val="24"/>
          <w:szCs w:val="24"/>
          <w:lang w:eastAsia="ru-RU"/>
        </w:rPr>
        <w:t xml:space="preserve">подписания </w:t>
      </w:r>
      <w:r>
        <w:rPr>
          <w:rFonts w:ascii="Times New Roman" w:eastAsia="Times New Roman" w:hAnsi="Times New Roman"/>
          <w:sz w:val="24"/>
          <w:szCs w:val="24"/>
          <w:lang w:eastAsia="ru-RU"/>
        </w:rPr>
        <w:t xml:space="preserve">обеими Сторонами </w:t>
      </w:r>
      <w:r w:rsidRPr="00AF5849">
        <w:rPr>
          <w:rFonts w:ascii="Times New Roman" w:eastAsia="Times New Roman" w:hAnsi="Times New Roman"/>
          <w:sz w:val="24"/>
          <w:szCs w:val="24"/>
          <w:lang w:eastAsia="ru-RU"/>
        </w:rPr>
        <w:t>актов приема-передачи</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Объекта и Земельного участка нести коммунальные, эксплуатационные</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 xml:space="preserve"> административно-хозяйственные</w:t>
      </w:r>
      <w:r>
        <w:rPr>
          <w:rFonts w:ascii="Times New Roman" w:eastAsia="Times New Roman" w:hAnsi="Times New Roman"/>
          <w:sz w:val="24"/>
          <w:szCs w:val="24"/>
          <w:lang w:eastAsia="ru-RU"/>
        </w:rPr>
        <w:t xml:space="preserve"> и иные</w:t>
      </w:r>
      <w:r w:rsidRPr="00AF5849">
        <w:rPr>
          <w:rFonts w:ascii="Times New Roman" w:eastAsia="Times New Roman" w:hAnsi="Times New Roman"/>
          <w:sz w:val="24"/>
          <w:szCs w:val="24"/>
          <w:lang w:eastAsia="ru-RU"/>
        </w:rPr>
        <w:t xml:space="preserve"> расходы</w:t>
      </w:r>
      <w:r>
        <w:rPr>
          <w:rFonts w:ascii="Times New Roman" w:eastAsia="Times New Roman" w:hAnsi="Times New Roman"/>
          <w:sz w:val="24"/>
          <w:szCs w:val="24"/>
          <w:lang w:eastAsia="ru-RU"/>
        </w:rPr>
        <w:t xml:space="preserve"> по Имуществу</w:t>
      </w:r>
      <w:r w:rsidRPr="00AF5849">
        <w:rPr>
          <w:rFonts w:ascii="Times New Roman" w:eastAsia="Times New Roman" w:hAnsi="Times New Roman"/>
          <w:sz w:val="24"/>
          <w:szCs w:val="24"/>
          <w:lang w:eastAsia="ru-RU"/>
        </w:rPr>
        <w:t>.</w:t>
      </w:r>
    </w:p>
    <w:p w:rsidR="00F9111C" w:rsidRPr="002E3A48" w:rsidRDefault="00F9111C" w:rsidP="00F9111C">
      <w:pPr>
        <w:pStyle w:val="ae"/>
        <w:numPr>
          <w:ilvl w:val="0"/>
          <w:numId w:val="7"/>
        </w:numPr>
        <w:ind w:left="0" w:right="-1" w:firstLine="709"/>
      </w:pPr>
      <w:proofErr w:type="gramStart"/>
      <w:r>
        <w:t xml:space="preserve">Для Покупателя устанавливается срок, равный </w:t>
      </w:r>
      <w:r>
        <w:t>30 (тридцать)</w:t>
      </w:r>
      <w:r w:rsidRPr="002E3A48">
        <w:rPr>
          <w:szCs w:val="24"/>
        </w:rPr>
        <w:t xml:space="preserve"> календарных дней с даты подписания обеими Сторонами актов приема-передачи Объекта и Земельного участка, в течение которого</w:t>
      </w:r>
      <w:r>
        <w:rPr>
          <w:szCs w:val="24"/>
        </w:rPr>
        <w:t xml:space="preserve"> Покупатель обязан переоформить соответствующие договоры по Имуществу, и в течение которого</w:t>
      </w:r>
      <w:r w:rsidRPr="002E3A48">
        <w:rPr>
          <w:szCs w:val="24"/>
        </w:rPr>
        <w:t xml:space="preserve"> Продавец продолжает оплачивать коммунальные, </w:t>
      </w:r>
      <w:r w:rsidRPr="002E3A48">
        <w:rPr>
          <w:szCs w:val="24"/>
        </w:rPr>
        <w:lastRenderedPageBreak/>
        <w:t>эксплуатационные</w:t>
      </w:r>
      <w:r>
        <w:rPr>
          <w:szCs w:val="24"/>
        </w:rPr>
        <w:t>,</w:t>
      </w:r>
      <w:r w:rsidRPr="002E3A48">
        <w:rPr>
          <w:szCs w:val="24"/>
        </w:rPr>
        <w:t xml:space="preserve"> административно-хозяйственные</w:t>
      </w:r>
      <w:r>
        <w:rPr>
          <w:szCs w:val="24"/>
        </w:rPr>
        <w:t xml:space="preserve"> и иные</w:t>
      </w:r>
      <w:r w:rsidRPr="002E3A48">
        <w:rPr>
          <w:szCs w:val="24"/>
        </w:rPr>
        <w:t xml:space="preserve"> расходы по Имуществу на основании имеющихся у Продавца соответствующих договоров.</w:t>
      </w:r>
      <w:proofErr w:type="gramEnd"/>
    </w:p>
    <w:p w:rsidR="00F9111C" w:rsidRDefault="00F9111C" w:rsidP="00F9111C">
      <w:pPr>
        <w:pStyle w:val="ae"/>
        <w:numPr>
          <w:ilvl w:val="0"/>
          <w:numId w:val="20"/>
        </w:numPr>
        <w:tabs>
          <w:tab w:val="left" w:pos="1560"/>
        </w:tabs>
        <w:ind w:left="0" w:right="-1" w:firstLine="709"/>
      </w:pPr>
      <w:r w:rsidRPr="002E3A48">
        <w:rPr>
          <w:szCs w:val="24"/>
        </w:rPr>
        <w:t>Покупатель обязан в</w:t>
      </w:r>
      <w:r w:rsidRPr="00296130">
        <w:t>озместить Продавцу</w:t>
      </w:r>
      <w:r>
        <w:t xml:space="preserve"> в полном объёме </w:t>
      </w:r>
      <w:r w:rsidRPr="00296130">
        <w:t xml:space="preserve">расходы, </w:t>
      </w:r>
      <w:r>
        <w:t xml:space="preserve"> включая НДС, </w:t>
      </w:r>
      <w:r w:rsidRPr="00296130">
        <w:t xml:space="preserve">связанные с содержанием </w:t>
      </w:r>
      <w:r w:rsidRPr="002E3A48">
        <w:rPr>
          <w:szCs w:val="24"/>
        </w:rPr>
        <w:t>Объекта и Земельного участка</w:t>
      </w:r>
      <w:r w:rsidRPr="00296130">
        <w:t>, за период со дня подписания акт</w:t>
      </w:r>
      <w:r>
        <w:t>ов</w:t>
      </w:r>
      <w:r w:rsidRPr="00296130">
        <w:t xml:space="preserve"> приема-передачи </w:t>
      </w:r>
      <w:r>
        <w:t>Имущества</w:t>
      </w:r>
      <w:r w:rsidRPr="00296130">
        <w:t xml:space="preserve"> от Продавца</w:t>
      </w:r>
      <w:r>
        <w:t xml:space="preserve"> к</w:t>
      </w:r>
      <w:r w:rsidRPr="00296130">
        <w:t xml:space="preserve"> Покупателю до дня заключения Покупателем </w:t>
      </w:r>
      <w:r w:rsidRPr="002E3A48">
        <w:rPr>
          <w:szCs w:val="24"/>
        </w:rPr>
        <w:t>коммунальных, эксплуатационных</w:t>
      </w:r>
      <w:r>
        <w:rPr>
          <w:szCs w:val="24"/>
        </w:rPr>
        <w:t>,</w:t>
      </w:r>
      <w:r w:rsidRPr="002E3A48">
        <w:rPr>
          <w:szCs w:val="24"/>
        </w:rPr>
        <w:t xml:space="preserve"> административно-хозяйственных</w:t>
      </w:r>
      <w:r>
        <w:rPr>
          <w:szCs w:val="24"/>
        </w:rPr>
        <w:t xml:space="preserve"> и иных</w:t>
      </w:r>
      <w:r w:rsidRPr="002E3A48">
        <w:rPr>
          <w:szCs w:val="24"/>
        </w:rPr>
        <w:t xml:space="preserve"> </w:t>
      </w:r>
      <w:r w:rsidRPr="00296130">
        <w:t>договоров</w:t>
      </w:r>
      <w:r w:rsidRPr="002E3A48">
        <w:rPr>
          <w:szCs w:val="24"/>
        </w:rPr>
        <w:t xml:space="preserve"> по Имуществу</w:t>
      </w:r>
      <w:r w:rsidRPr="00296130">
        <w:t xml:space="preserve">. </w:t>
      </w:r>
    </w:p>
    <w:p w:rsidR="00F9111C" w:rsidRDefault="00F9111C" w:rsidP="00F9111C">
      <w:pPr>
        <w:pStyle w:val="ae"/>
        <w:numPr>
          <w:ilvl w:val="0"/>
          <w:numId w:val="20"/>
        </w:numPr>
        <w:tabs>
          <w:tab w:val="left" w:pos="1560"/>
        </w:tabs>
        <w:ind w:left="0" w:right="-1" w:firstLine="709"/>
      </w:pPr>
      <w:r w:rsidRPr="00296130">
        <w:t xml:space="preserve">Покупатель возмещает Продавцу указанные расходы, включая НДС, </w:t>
      </w:r>
      <w:r>
        <w:t>не позднее</w:t>
      </w:r>
      <w:r w:rsidRPr="00296130">
        <w:t xml:space="preserve"> </w:t>
      </w:r>
      <w:r>
        <w:t>5 (пяти)</w:t>
      </w:r>
      <w:r w:rsidRPr="002E3A48">
        <w:rPr>
          <w:szCs w:val="24"/>
        </w:rPr>
        <w:t xml:space="preserve"> </w:t>
      </w:r>
      <w:r w:rsidRPr="00296130">
        <w:t>рабочих дней с</w:t>
      </w:r>
      <w:r>
        <w:t>о дня</w:t>
      </w:r>
      <w:r w:rsidRPr="00296130">
        <w:t xml:space="preserve"> </w:t>
      </w:r>
      <w:r>
        <w:t>получения от</w:t>
      </w:r>
      <w:r w:rsidRPr="00296130">
        <w:t xml:space="preserve"> Продавц</w:t>
      </w:r>
      <w:r>
        <w:t>а</w:t>
      </w:r>
      <w:r w:rsidRPr="00296130">
        <w:t xml:space="preserve"> счета и </w:t>
      </w:r>
      <w:proofErr w:type="gramStart"/>
      <w:r>
        <w:t>копий</w:t>
      </w:r>
      <w:proofErr w:type="gramEnd"/>
      <w:r>
        <w:t xml:space="preserve"> </w:t>
      </w:r>
      <w:r w:rsidRPr="00296130">
        <w:t xml:space="preserve">подтверждающих </w:t>
      </w:r>
      <w:r>
        <w:t xml:space="preserve">расходы </w:t>
      </w:r>
      <w:r w:rsidRPr="00296130">
        <w:t xml:space="preserve">документов. </w:t>
      </w:r>
    </w:p>
    <w:p w:rsidR="00F9111C" w:rsidRDefault="00F9111C" w:rsidP="00F9111C">
      <w:pPr>
        <w:pStyle w:val="ae"/>
        <w:numPr>
          <w:ilvl w:val="0"/>
          <w:numId w:val="20"/>
        </w:numPr>
        <w:tabs>
          <w:tab w:val="left" w:pos="1560"/>
        </w:tabs>
        <w:ind w:left="0" w:right="-1" w:firstLine="709"/>
      </w:pPr>
      <w:r>
        <w:t xml:space="preserve">По истечении срока, указанного в п. 3.2.3 Договора, Продавец вправе прекратить осуществление платежей по Имуществу, уведомив об этом Покупателя. </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4. ОТВЕТСТВЕННОСТЬ СТОРОН</w:t>
      </w:r>
    </w:p>
    <w:p w:rsidR="00F9111C" w:rsidRPr="00AF5849" w:rsidRDefault="00F9111C" w:rsidP="00F9111C">
      <w:pPr>
        <w:pStyle w:val="a8"/>
        <w:numPr>
          <w:ilvl w:val="0"/>
          <w:numId w:val="8"/>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F9111C" w:rsidRPr="00AF5849" w:rsidRDefault="00F9111C" w:rsidP="00F9111C">
      <w:pPr>
        <w:pStyle w:val="a8"/>
        <w:numPr>
          <w:ilvl w:val="0"/>
          <w:numId w:val="8"/>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В случае нарушения Покупателем срока оплаты Имущества, установленного в п. 2.2 Договора,</w:t>
      </w:r>
      <w:r>
        <w:rPr>
          <w:rFonts w:ascii="Times New Roman" w:eastAsia="Times New Roman" w:hAnsi="Times New Roman"/>
          <w:sz w:val="24"/>
          <w:szCs w:val="24"/>
          <w:lang w:eastAsia="ru-RU"/>
        </w:rPr>
        <w:t xml:space="preserve"> а также </w:t>
      </w:r>
      <w:r w:rsidRPr="00AF5849">
        <w:rPr>
          <w:rFonts w:ascii="Times New Roman" w:eastAsia="Times New Roman" w:hAnsi="Times New Roman"/>
          <w:sz w:val="24"/>
          <w:szCs w:val="24"/>
          <w:lang w:eastAsia="ru-RU"/>
        </w:rPr>
        <w:t xml:space="preserve">срока </w:t>
      </w:r>
      <w:r>
        <w:rPr>
          <w:rFonts w:ascii="Times New Roman" w:eastAsia="Times New Roman" w:hAnsi="Times New Roman"/>
          <w:sz w:val="24"/>
          <w:szCs w:val="24"/>
          <w:lang w:eastAsia="ru-RU"/>
        </w:rPr>
        <w:t>возмещения расходов</w:t>
      </w:r>
      <w:r w:rsidRPr="00AF5849">
        <w:rPr>
          <w:rFonts w:ascii="Times New Roman" w:eastAsia="Times New Roman" w:hAnsi="Times New Roman"/>
          <w:sz w:val="24"/>
          <w:szCs w:val="24"/>
          <w:lang w:eastAsia="ru-RU"/>
        </w:rPr>
        <w:t xml:space="preserve">, установленного в п. </w:t>
      </w:r>
      <w:r>
        <w:rPr>
          <w:rFonts w:ascii="Times New Roman" w:eastAsia="Times New Roman" w:hAnsi="Times New Roman"/>
          <w:sz w:val="24"/>
          <w:szCs w:val="24"/>
          <w:lang w:eastAsia="ru-RU"/>
        </w:rPr>
        <w:t>3.</w:t>
      </w:r>
      <w:r w:rsidRPr="00AF5849">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AF5849">
        <w:rPr>
          <w:rFonts w:ascii="Times New Roman" w:eastAsia="Times New Roman" w:hAnsi="Times New Roman"/>
          <w:sz w:val="24"/>
          <w:szCs w:val="24"/>
          <w:lang w:eastAsia="ru-RU"/>
        </w:rPr>
        <w:t xml:space="preserve">2 Договора, Покупатель уплачивает Продавцу, по требованию последнего, неустойку в размере </w:t>
      </w:r>
      <w:r w:rsidRPr="002E7582">
        <w:rPr>
          <w:rFonts w:ascii="Times New Roman" w:eastAsia="Times New Roman" w:hAnsi="Times New Roman"/>
          <w:sz w:val="24"/>
          <w:szCs w:val="24"/>
          <w:lang w:eastAsia="ru-RU"/>
        </w:rPr>
        <w:t>0</w:t>
      </w:r>
      <w:r>
        <w:rPr>
          <w:rFonts w:ascii="Times New Roman" w:eastAsia="Times New Roman" w:hAnsi="Times New Roman"/>
          <w:sz w:val="24"/>
          <w:szCs w:val="24"/>
          <w:lang w:eastAsia="ru-RU"/>
        </w:rPr>
        <w:t>,01%</w:t>
      </w:r>
      <w:r w:rsidRPr="00AF5849">
        <w:rPr>
          <w:rFonts w:ascii="Times New Roman" w:eastAsia="Times New Roman" w:hAnsi="Times New Roman"/>
          <w:sz w:val="24"/>
          <w:szCs w:val="24"/>
          <w:lang w:eastAsia="ru-RU"/>
        </w:rPr>
        <w:t>, включая НДС, от суммы просроченного платежа за каждый день просрочки.</w:t>
      </w:r>
    </w:p>
    <w:p w:rsidR="00F9111C" w:rsidRDefault="00F9111C" w:rsidP="00F9111C">
      <w:pPr>
        <w:pStyle w:val="a8"/>
        <w:numPr>
          <w:ilvl w:val="0"/>
          <w:numId w:val="8"/>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F9111C" w:rsidRPr="00AF5849" w:rsidRDefault="00F9111C" w:rsidP="00F9111C">
      <w:pPr>
        <w:tabs>
          <w:tab w:val="left" w:pos="611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F9111C" w:rsidRPr="00AF5849" w:rsidRDefault="00F9111C" w:rsidP="00F9111C">
      <w:pPr>
        <w:spacing w:after="0" w:line="240" w:lineRule="auto"/>
        <w:ind w:firstLine="709"/>
        <w:jc w:val="center"/>
        <w:rPr>
          <w:rFonts w:ascii="Times New Roman" w:eastAsia="Times New Roman" w:hAnsi="Times New Roman"/>
          <w:b/>
          <w:bCs/>
          <w:sz w:val="24"/>
          <w:szCs w:val="24"/>
          <w:lang w:eastAsia="ru-RU"/>
        </w:rPr>
      </w:pPr>
      <w:r w:rsidRPr="00AF5849">
        <w:rPr>
          <w:rFonts w:ascii="Times New Roman" w:eastAsia="Times New Roman" w:hAnsi="Times New Roman"/>
          <w:b/>
          <w:bCs/>
          <w:sz w:val="24"/>
          <w:szCs w:val="24"/>
          <w:lang w:eastAsia="ru-RU"/>
        </w:rPr>
        <w:t>5. ОСОБЫЕ УСЛОВИЯ</w:t>
      </w: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3"/>
        </w:numPr>
        <w:spacing w:after="0" w:line="240" w:lineRule="auto"/>
        <w:ind w:left="0" w:firstLine="709"/>
        <w:jc w:val="both"/>
        <w:rPr>
          <w:rFonts w:ascii="Times New Roman" w:eastAsia="Times New Roman" w:hAnsi="Times New Roman"/>
          <w:vanish/>
          <w:sz w:val="24"/>
          <w:szCs w:val="24"/>
          <w:lang w:eastAsia="ru-RU"/>
        </w:rPr>
      </w:pPr>
    </w:p>
    <w:p w:rsidR="00F9111C" w:rsidRPr="00AF5849" w:rsidRDefault="00F9111C" w:rsidP="00F9111C">
      <w:pPr>
        <w:pStyle w:val="a8"/>
        <w:numPr>
          <w:ilvl w:val="0"/>
          <w:numId w:val="4"/>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Право собственности на Объект и Земельный участок переходит к Покупателю с момента государственной регистрации перехода права собственности в Регистрационном органе</w:t>
      </w:r>
      <w:r>
        <w:rPr>
          <w:rFonts w:ascii="Times New Roman" w:eastAsia="Times New Roman" w:hAnsi="Times New Roman"/>
          <w:sz w:val="24"/>
          <w:szCs w:val="24"/>
          <w:lang w:eastAsia="ru-RU"/>
        </w:rPr>
        <w:t xml:space="preserve">, </w:t>
      </w:r>
      <w:r w:rsidRPr="00F9111C">
        <w:rPr>
          <w:rFonts w:ascii="Times New Roman" w:eastAsia="Times New Roman" w:hAnsi="Times New Roman"/>
          <w:sz w:val="24"/>
          <w:szCs w:val="24"/>
          <w:lang w:eastAsia="ru-RU"/>
        </w:rPr>
        <w:t xml:space="preserve">но не ранее поступления в пользу </w:t>
      </w:r>
      <w:r w:rsidRPr="00F9111C">
        <w:rPr>
          <w:rFonts w:ascii="Times New Roman" w:eastAsia="Times New Roman" w:hAnsi="Times New Roman"/>
          <w:sz w:val="24"/>
          <w:szCs w:val="24"/>
          <w:lang w:eastAsia="ru-RU"/>
        </w:rPr>
        <w:t xml:space="preserve">Продавца </w:t>
      </w:r>
      <w:r w:rsidRPr="00F9111C">
        <w:rPr>
          <w:rFonts w:ascii="Times New Roman" w:eastAsia="Times New Roman" w:hAnsi="Times New Roman"/>
          <w:sz w:val="24"/>
          <w:szCs w:val="24"/>
          <w:lang w:eastAsia="ru-RU"/>
        </w:rPr>
        <w:t>выкупной цены имущества в полном объеме</w:t>
      </w:r>
      <w:r w:rsidRPr="00F9111C">
        <w:rPr>
          <w:rFonts w:ascii="Times New Roman" w:eastAsia="Times New Roman" w:hAnsi="Times New Roman"/>
          <w:sz w:val="24"/>
          <w:szCs w:val="24"/>
          <w:lang w:eastAsia="ru-RU"/>
        </w:rPr>
        <w:t>.</w:t>
      </w:r>
    </w:p>
    <w:p w:rsidR="00F9111C" w:rsidRPr="00AF5849" w:rsidRDefault="00F9111C" w:rsidP="00F9111C">
      <w:pPr>
        <w:pStyle w:val="a8"/>
        <w:numPr>
          <w:ilvl w:val="0"/>
          <w:numId w:val="4"/>
        </w:numPr>
        <w:spacing w:after="0" w:line="240" w:lineRule="auto"/>
        <w:ind w:left="0" w:firstLine="709"/>
        <w:jc w:val="both"/>
        <w:rPr>
          <w:rFonts w:ascii="Times New Roman" w:eastAsia="Times New Roman" w:hAnsi="Times New Roman"/>
          <w:sz w:val="24"/>
          <w:szCs w:val="24"/>
          <w:lang w:eastAsia="ru-RU"/>
        </w:rPr>
      </w:pPr>
      <w:proofErr w:type="gramStart"/>
      <w:r w:rsidRPr="00AF5849">
        <w:rPr>
          <w:rFonts w:ascii="Times New Roman" w:eastAsia="Times New Roman" w:hAnsi="Times New Roman"/>
          <w:sz w:val="24"/>
          <w:szCs w:val="24"/>
          <w:lang w:eastAsia="ru-RU"/>
        </w:rPr>
        <w:t>В случае приостановления/отказа Регистрационного органа в государственной регистрации перехода права собственности на Имущество от Продавца к Покупателю</w:t>
      </w:r>
      <w:proofErr w:type="gramEnd"/>
      <w:r w:rsidRPr="00AF5849">
        <w:rPr>
          <w:rFonts w:ascii="Times New Roman" w:eastAsia="Times New Roman" w:hAnsi="Times New Roman"/>
          <w:sz w:val="24"/>
          <w:szCs w:val="24"/>
          <w:lang w:eastAsia="ru-RU"/>
        </w:rPr>
        <w:t xml:space="preserve">,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w:t>
      </w:r>
      <w:r>
        <w:rPr>
          <w:rFonts w:ascii="Times New Roman" w:eastAsia="Times New Roman" w:hAnsi="Times New Roman"/>
          <w:sz w:val="24"/>
          <w:szCs w:val="24"/>
          <w:lang w:eastAsia="ru-RU"/>
        </w:rPr>
        <w:t xml:space="preserve">в одностороннем внесудебном порядке </w:t>
      </w:r>
      <w:r w:rsidRPr="00AF5849">
        <w:rPr>
          <w:rFonts w:ascii="Times New Roman" w:eastAsia="Times New Roman" w:hAnsi="Times New Roman"/>
          <w:sz w:val="24"/>
          <w:szCs w:val="24"/>
          <w:lang w:eastAsia="ru-RU"/>
        </w:rPr>
        <w:t xml:space="preserve">с письменным уведомлением другой Стороны, с указанием даты расторжения. </w:t>
      </w:r>
      <w:proofErr w:type="gramStart"/>
      <w:r w:rsidRPr="00AF5849">
        <w:rPr>
          <w:rFonts w:ascii="Times New Roman" w:eastAsia="Times New Roman" w:hAnsi="Times New Roman"/>
          <w:sz w:val="24"/>
          <w:szCs w:val="24"/>
          <w:lang w:eastAsia="ru-RU"/>
        </w:rPr>
        <w:t>При этом Покупатель обязан передать/вернуть Продавцу по акт</w:t>
      </w:r>
      <w:r>
        <w:rPr>
          <w:rFonts w:ascii="Times New Roman" w:eastAsia="Times New Roman" w:hAnsi="Times New Roman"/>
          <w:sz w:val="24"/>
          <w:szCs w:val="24"/>
          <w:lang w:eastAsia="ru-RU"/>
        </w:rPr>
        <w:t>ам</w:t>
      </w:r>
      <w:r w:rsidRPr="00AF5849">
        <w:rPr>
          <w:rFonts w:ascii="Times New Roman" w:eastAsia="Times New Roman" w:hAnsi="Times New Roman"/>
          <w:sz w:val="24"/>
          <w:szCs w:val="24"/>
          <w:lang w:eastAsia="ru-RU"/>
        </w:rPr>
        <w:t xml:space="preserve"> приема-передачи Объект и Земельный участок в том же состоянии, в котором он получил </w:t>
      </w:r>
      <w:r>
        <w:rPr>
          <w:rFonts w:ascii="Times New Roman" w:eastAsia="Times New Roman" w:hAnsi="Times New Roman"/>
          <w:sz w:val="24"/>
          <w:szCs w:val="24"/>
          <w:lang w:eastAsia="ru-RU"/>
        </w:rPr>
        <w:t>их</w:t>
      </w:r>
      <w:r w:rsidRPr="00AF5849">
        <w:rPr>
          <w:rFonts w:ascii="Times New Roman" w:eastAsia="Times New Roman" w:hAnsi="Times New Roman"/>
          <w:sz w:val="24"/>
          <w:szCs w:val="24"/>
          <w:lang w:eastAsia="ru-RU"/>
        </w:rPr>
        <w:t xml:space="preserve"> от Продавца</w:t>
      </w:r>
      <w:r>
        <w:rPr>
          <w:rFonts w:ascii="Times New Roman" w:eastAsia="Times New Roman" w:hAnsi="Times New Roman"/>
          <w:sz w:val="24"/>
          <w:szCs w:val="24"/>
          <w:lang w:eastAsia="ru-RU"/>
        </w:rPr>
        <w:t xml:space="preserve"> (не в худшем состоянии)</w:t>
      </w:r>
      <w:r w:rsidRPr="00AF5849">
        <w:rPr>
          <w:rFonts w:ascii="Times New Roman" w:eastAsia="Times New Roman" w:hAnsi="Times New Roman"/>
          <w:sz w:val="24"/>
          <w:szCs w:val="24"/>
          <w:lang w:eastAsia="ru-RU"/>
        </w:rPr>
        <w:t xml:space="preserve">, в течение </w:t>
      </w:r>
      <w:r>
        <w:rPr>
          <w:rFonts w:ascii="Times New Roman" w:eastAsia="Times New Roman" w:hAnsi="Times New Roman"/>
          <w:sz w:val="24"/>
          <w:szCs w:val="24"/>
          <w:lang w:eastAsia="ru-RU"/>
        </w:rPr>
        <w:t>3 (трех)</w:t>
      </w:r>
      <w:r w:rsidRPr="00AF5849">
        <w:rPr>
          <w:rFonts w:ascii="Times New Roman" w:eastAsia="Times New Roman" w:hAnsi="Times New Roman"/>
          <w:sz w:val="24"/>
          <w:szCs w:val="24"/>
          <w:lang w:eastAsia="ru-RU"/>
        </w:rPr>
        <w:t xml:space="preserve"> рабочих дней с даты расторжения Договора, а Продавец обязан возвратить Покупателю денежные средства, полученные от Покупателя в оплату Имущества</w:t>
      </w:r>
      <w:r>
        <w:rPr>
          <w:rFonts w:ascii="Times New Roman" w:eastAsia="Times New Roman" w:hAnsi="Times New Roman"/>
          <w:sz w:val="24"/>
          <w:szCs w:val="24"/>
          <w:lang w:eastAsia="ru-RU"/>
        </w:rPr>
        <w:t xml:space="preserve"> (без каких-либо иных выплат, процентов и компенсаций)</w:t>
      </w:r>
      <w:r w:rsidRPr="00AF5849">
        <w:rPr>
          <w:rFonts w:ascii="Times New Roman" w:eastAsia="Times New Roman" w:hAnsi="Times New Roman"/>
          <w:sz w:val="24"/>
          <w:szCs w:val="24"/>
          <w:lang w:eastAsia="ru-RU"/>
        </w:rPr>
        <w:t>, в</w:t>
      </w:r>
      <w:proofErr w:type="gramEnd"/>
      <w:r w:rsidRPr="00AF5849">
        <w:rPr>
          <w:rFonts w:ascii="Times New Roman" w:eastAsia="Times New Roman" w:hAnsi="Times New Roman"/>
          <w:sz w:val="24"/>
          <w:szCs w:val="24"/>
          <w:lang w:eastAsia="ru-RU"/>
        </w:rPr>
        <w:t xml:space="preserve"> течение </w:t>
      </w:r>
      <w:r>
        <w:rPr>
          <w:rFonts w:ascii="Times New Roman" w:eastAsia="Times New Roman" w:hAnsi="Times New Roman"/>
          <w:sz w:val="24"/>
          <w:szCs w:val="24"/>
          <w:lang w:eastAsia="ru-RU"/>
        </w:rPr>
        <w:t>5 (пяти)</w:t>
      </w:r>
      <w:r w:rsidRPr="00AF5849">
        <w:rPr>
          <w:rFonts w:ascii="Times New Roman" w:eastAsia="Times New Roman" w:hAnsi="Times New Roman"/>
          <w:sz w:val="24"/>
          <w:szCs w:val="24"/>
          <w:lang w:eastAsia="ru-RU"/>
        </w:rPr>
        <w:t xml:space="preserve"> рабочих дней </w:t>
      </w:r>
      <w:proofErr w:type="gramStart"/>
      <w:r w:rsidRPr="00AF5849">
        <w:rPr>
          <w:rFonts w:ascii="Times New Roman" w:eastAsia="Times New Roman" w:hAnsi="Times New Roman"/>
          <w:sz w:val="24"/>
          <w:szCs w:val="24"/>
          <w:lang w:eastAsia="ru-RU"/>
        </w:rPr>
        <w:t>с даты подписания</w:t>
      </w:r>
      <w:proofErr w:type="gramEnd"/>
      <w:r w:rsidRPr="00AF5849">
        <w:rPr>
          <w:rFonts w:ascii="Times New Roman" w:eastAsia="Times New Roman" w:hAnsi="Times New Roman"/>
          <w:sz w:val="24"/>
          <w:szCs w:val="24"/>
          <w:lang w:eastAsia="ru-RU"/>
        </w:rPr>
        <w:t xml:space="preserve"> Сторонами акт</w:t>
      </w:r>
      <w:r>
        <w:rPr>
          <w:rFonts w:ascii="Times New Roman" w:eastAsia="Times New Roman" w:hAnsi="Times New Roman"/>
          <w:sz w:val="24"/>
          <w:szCs w:val="24"/>
          <w:lang w:eastAsia="ru-RU"/>
        </w:rPr>
        <w:t>ов</w:t>
      </w:r>
      <w:r w:rsidRPr="00AF5849">
        <w:rPr>
          <w:rFonts w:ascii="Times New Roman" w:eastAsia="Times New Roman" w:hAnsi="Times New Roman"/>
          <w:sz w:val="24"/>
          <w:szCs w:val="24"/>
          <w:lang w:eastAsia="ru-RU"/>
        </w:rPr>
        <w:t xml:space="preserve"> приема-передачи Имущества</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(возврата</w:t>
      </w:r>
      <w:r>
        <w:rPr>
          <w:rFonts w:ascii="Times New Roman" w:eastAsia="Times New Roman" w:hAnsi="Times New Roman"/>
          <w:sz w:val="24"/>
          <w:szCs w:val="24"/>
          <w:lang w:eastAsia="ru-RU"/>
        </w:rPr>
        <w:t xml:space="preserve"> </w:t>
      </w:r>
      <w:r w:rsidRPr="00AF5849">
        <w:rPr>
          <w:rFonts w:ascii="Times New Roman" w:eastAsia="Times New Roman" w:hAnsi="Times New Roman"/>
          <w:sz w:val="24"/>
          <w:szCs w:val="24"/>
          <w:lang w:eastAsia="ru-RU"/>
        </w:rPr>
        <w:t>Имущества</w:t>
      </w:r>
      <w:r>
        <w:rPr>
          <w:rFonts w:ascii="Times New Roman" w:eastAsia="Times New Roman" w:hAnsi="Times New Roman"/>
          <w:sz w:val="24"/>
          <w:szCs w:val="24"/>
          <w:lang w:eastAsia="ru-RU"/>
        </w:rPr>
        <w:t xml:space="preserve"> Продавцу</w:t>
      </w:r>
      <w:r w:rsidRPr="00AF5849">
        <w:rPr>
          <w:rFonts w:ascii="Times New Roman" w:eastAsia="Times New Roman" w:hAnsi="Times New Roman"/>
          <w:sz w:val="24"/>
          <w:szCs w:val="24"/>
          <w:lang w:eastAsia="ru-RU"/>
        </w:rPr>
        <w:t xml:space="preserve">). Датой исполнения обязательства Продавца по платежу при этом считается дата списания денежных средств со счета Продавца.  </w:t>
      </w:r>
    </w:p>
    <w:p w:rsidR="00F9111C" w:rsidRPr="00AF5849" w:rsidRDefault="00F9111C" w:rsidP="00F9111C">
      <w:pPr>
        <w:pStyle w:val="a8"/>
        <w:numPr>
          <w:ilvl w:val="0"/>
          <w:numId w:val="4"/>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Риск случайной гибели и случайного повреждения Объекта и Земельного участка переходит к </w:t>
      </w:r>
      <w:r>
        <w:rPr>
          <w:rFonts w:ascii="Times New Roman" w:eastAsia="Times New Roman" w:hAnsi="Times New Roman"/>
          <w:sz w:val="24"/>
          <w:szCs w:val="24"/>
          <w:lang w:eastAsia="ru-RU"/>
        </w:rPr>
        <w:t>соответствующей Стороне</w:t>
      </w:r>
      <w:r w:rsidRPr="00AF5849">
        <w:rPr>
          <w:rFonts w:ascii="Times New Roman" w:eastAsia="Times New Roman" w:hAnsi="Times New Roman"/>
          <w:sz w:val="24"/>
          <w:szCs w:val="24"/>
          <w:lang w:eastAsia="ru-RU"/>
        </w:rPr>
        <w:t xml:space="preserve"> с момента передачи</w:t>
      </w:r>
      <w:r>
        <w:rPr>
          <w:rFonts w:ascii="Times New Roman" w:eastAsia="Times New Roman" w:hAnsi="Times New Roman"/>
          <w:sz w:val="24"/>
          <w:szCs w:val="24"/>
          <w:lang w:eastAsia="ru-RU"/>
        </w:rPr>
        <w:t xml:space="preserve"> ей</w:t>
      </w:r>
      <w:r w:rsidRPr="00AF5849">
        <w:rPr>
          <w:rFonts w:ascii="Times New Roman" w:eastAsia="Times New Roman" w:hAnsi="Times New Roman"/>
          <w:sz w:val="24"/>
          <w:szCs w:val="24"/>
          <w:lang w:eastAsia="ru-RU"/>
        </w:rPr>
        <w:t xml:space="preserve"> Объекта и Земельного участка по актам прием</w:t>
      </w:r>
      <w:r>
        <w:rPr>
          <w:rFonts w:ascii="Times New Roman" w:eastAsia="Times New Roman" w:hAnsi="Times New Roman"/>
          <w:sz w:val="24"/>
          <w:szCs w:val="24"/>
          <w:lang w:eastAsia="ru-RU"/>
        </w:rPr>
        <w:t>а</w:t>
      </w:r>
      <w:r w:rsidRPr="00AF5849">
        <w:rPr>
          <w:rFonts w:ascii="Times New Roman" w:eastAsia="Times New Roman" w:hAnsi="Times New Roman"/>
          <w:sz w:val="24"/>
          <w:szCs w:val="24"/>
          <w:lang w:eastAsia="ru-RU"/>
        </w:rPr>
        <w:t>-передач</w:t>
      </w:r>
      <w:r>
        <w:rPr>
          <w:rFonts w:ascii="Times New Roman" w:eastAsia="Times New Roman" w:hAnsi="Times New Roman"/>
          <w:sz w:val="24"/>
          <w:szCs w:val="24"/>
          <w:lang w:eastAsia="ru-RU"/>
        </w:rPr>
        <w:t>и</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57252B" w:rsidRDefault="00F9111C" w:rsidP="00F9111C">
      <w:pPr>
        <w:numPr>
          <w:ilvl w:val="0"/>
          <w:numId w:val="9"/>
        </w:num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r w:rsidRPr="00AF5849">
        <w:rPr>
          <w:rFonts w:ascii="Times New Roman" w:eastAsia="Times New Roman" w:hAnsi="Times New Roman"/>
          <w:b/>
          <w:bCs/>
          <w:color w:val="000000"/>
          <w:sz w:val="24"/>
          <w:szCs w:val="24"/>
          <w:lang w:eastAsia="ru-RU"/>
        </w:rPr>
        <w:t>КОНФИДЕНЦИАЛЬНОСТЬ</w:t>
      </w:r>
    </w:p>
    <w:p w:rsidR="00F9111C" w:rsidRPr="0057252B" w:rsidRDefault="00F9111C" w:rsidP="00F9111C">
      <w:p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7252B">
        <w:rPr>
          <w:rFonts w:ascii="Times New Roman" w:eastAsia="Times New Roman" w:hAnsi="Times New Roman"/>
          <w:sz w:val="24"/>
          <w:szCs w:val="24"/>
          <w:lang w:eastAsia="x-none"/>
        </w:rPr>
        <w:t xml:space="preserve"> и содержания</w:t>
      </w:r>
      <w:r w:rsidRPr="0057252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w:t>
      </w:r>
      <w:r w:rsidR="003C18FC">
        <w:rPr>
          <w:rFonts w:ascii="Times New Roman" w:eastAsia="Times New Roman" w:hAnsi="Times New Roman"/>
          <w:sz w:val="24"/>
          <w:szCs w:val="24"/>
          <w:lang w:eastAsia="x-none"/>
        </w:rPr>
        <w:t xml:space="preserve"> и до истечения 10 (десять) лет с даты его расторжения (прекращения).</w:t>
      </w:r>
    </w:p>
    <w:p w:rsidR="00F9111C" w:rsidRPr="0057252B" w:rsidRDefault="00F9111C" w:rsidP="00F9111C">
      <w:pPr>
        <w:keepLines/>
        <w:numPr>
          <w:ilvl w:val="1"/>
          <w:numId w:val="9"/>
        </w:numPr>
        <w:suppressAutoHyphens/>
        <w:spacing w:after="0" w:line="240" w:lineRule="auto"/>
        <w:jc w:val="both"/>
        <w:rPr>
          <w:rFonts w:ascii="Times New Roman" w:eastAsia="Times New Roman" w:hAnsi="Times New Roman"/>
          <w:sz w:val="24"/>
          <w:szCs w:val="24"/>
          <w:lang w:val="x-none" w:eastAsia="x-none"/>
        </w:rPr>
      </w:pPr>
      <w:r w:rsidRPr="0057252B">
        <w:rPr>
          <w:rFonts w:ascii="Times New Roman" w:eastAsia="Times New Roman" w:hAnsi="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p>
    <w:p w:rsidR="00F9111C" w:rsidRPr="00AF5849" w:rsidRDefault="00F9111C" w:rsidP="00F9111C">
      <w:pPr>
        <w:pStyle w:val="a8"/>
        <w:numPr>
          <w:ilvl w:val="0"/>
          <w:numId w:val="10"/>
        </w:numPr>
        <w:tabs>
          <w:tab w:val="clear" w:pos="1260"/>
        </w:tabs>
        <w:spacing w:after="0" w:line="240" w:lineRule="auto"/>
        <w:ind w:left="0"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ПОРЯДОК РАЗРЕШЕНИЯ СПОРОВ</w:t>
      </w:r>
    </w:p>
    <w:p w:rsidR="00F9111C" w:rsidRPr="00AF5849" w:rsidRDefault="00F9111C" w:rsidP="00F9111C">
      <w:pPr>
        <w:spacing w:after="0" w:line="240" w:lineRule="auto"/>
        <w:ind w:firstLine="709"/>
        <w:jc w:val="center"/>
        <w:rPr>
          <w:rFonts w:ascii="Times New Roman" w:eastAsia="Times New Roman" w:hAnsi="Times New Roman"/>
          <w:sz w:val="24"/>
          <w:szCs w:val="24"/>
          <w:lang w:eastAsia="ru-RU"/>
        </w:rPr>
      </w:pPr>
    </w:p>
    <w:p w:rsidR="00F9111C" w:rsidRPr="00AF5849" w:rsidRDefault="00F9111C" w:rsidP="00F9111C">
      <w:pPr>
        <w:pStyle w:val="a8"/>
        <w:numPr>
          <w:ilvl w:val="0"/>
          <w:numId w:val="11"/>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w:t>
      </w:r>
      <w:r w:rsidR="003C18FC">
        <w:rPr>
          <w:rFonts w:ascii="Times New Roman" w:eastAsia="Times New Roman" w:hAnsi="Times New Roman"/>
          <w:sz w:val="24"/>
          <w:szCs w:val="24"/>
          <w:lang w:eastAsia="ru-RU"/>
        </w:rPr>
        <w:t xml:space="preserve"> течение 15 (пятнадцати) календарных дней</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pStyle w:val="a8"/>
        <w:numPr>
          <w:ilvl w:val="0"/>
          <w:numId w:val="12"/>
        </w:num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УСЛОВИЯ ИЗМЕНЕНИЯ И РАСТОРЖЕНИЯ ДОГОВОРА</w:t>
      </w:r>
    </w:p>
    <w:p w:rsidR="00F9111C" w:rsidRPr="00AF5849" w:rsidRDefault="00F9111C" w:rsidP="00F9111C">
      <w:pPr>
        <w:spacing w:after="0" w:line="240" w:lineRule="auto"/>
        <w:ind w:firstLine="709"/>
        <w:jc w:val="center"/>
        <w:rPr>
          <w:rFonts w:ascii="Times New Roman" w:eastAsia="Times New Roman" w:hAnsi="Times New Roman"/>
          <w:sz w:val="24"/>
          <w:szCs w:val="24"/>
          <w:lang w:eastAsia="ru-RU"/>
        </w:rPr>
      </w:pPr>
    </w:p>
    <w:p w:rsidR="00F9111C" w:rsidRPr="00AF5849" w:rsidRDefault="00F9111C" w:rsidP="00F9111C">
      <w:pPr>
        <w:pStyle w:val="a8"/>
        <w:numPr>
          <w:ilvl w:val="1"/>
          <w:numId w:val="12"/>
        </w:numPr>
        <w:spacing w:after="0" w:line="240" w:lineRule="auto"/>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F9111C" w:rsidRPr="00AF5849" w:rsidRDefault="00F9111C" w:rsidP="00F9111C">
      <w:pPr>
        <w:pStyle w:val="a8"/>
        <w:numPr>
          <w:ilvl w:val="1"/>
          <w:numId w:val="12"/>
        </w:numPr>
        <w:spacing w:after="0" w:line="240" w:lineRule="auto"/>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Договор </w:t>
      </w:r>
      <w:proofErr w:type="gramStart"/>
      <w:r w:rsidRPr="00AF5849">
        <w:rPr>
          <w:rFonts w:ascii="Times New Roman" w:eastAsia="Times New Roman" w:hAnsi="Times New Roman"/>
          <w:sz w:val="24"/>
          <w:szCs w:val="24"/>
          <w:lang w:eastAsia="ru-RU"/>
        </w:rPr>
        <w:t>может быть досрочно расторгнут</w:t>
      </w:r>
      <w:proofErr w:type="gramEnd"/>
      <w:r w:rsidRPr="00AF5849">
        <w:rPr>
          <w:rFonts w:ascii="Times New Roman" w:eastAsia="Times New Roman" w:hAnsi="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pStyle w:val="a8"/>
        <w:numPr>
          <w:ilvl w:val="0"/>
          <w:numId w:val="13"/>
        </w:numPr>
        <w:spacing w:after="0" w:line="240" w:lineRule="auto"/>
        <w:ind w:left="0" w:firstLine="709"/>
        <w:jc w:val="center"/>
        <w:rPr>
          <w:rFonts w:ascii="Times New Roman" w:hAnsi="Times New Roman"/>
          <w:b/>
          <w:sz w:val="24"/>
          <w:szCs w:val="24"/>
        </w:rPr>
      </w:pPr>
      <w:r w:rsidRPr="00AF5849">
        <w:rPr>
          <w:rFonts w:ascii="Times New Roman" w:hAnsi="Times New Roman"/>
          <w:b/>
          <w:sz w:val="24"/>
          <w:szCs w:val="24"/>
        </w:rPr>
        <w:t>ОБСТОЯТЕЛЬСТВА НЕПРЕОДОЛИМОЙ СИЛЫ (ФОРС-МАЖОР)</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proofErr w:type="gramStart"/>
      <w:r w:rsidRPr="00AF5849">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AF5849">
        <w:rPr>
          <w:rFonts w:ascii="Times New Roman" w:hAnsi="Times New Roman"/>
          <w:sz w:val="24"/>
          <w:szCs w:val="24"/>
        </w:rPr>
        <w:t>ств Ст</w:t>
      </w:r>
      <w:proofErr w:type="gramEnd"/>
      <w:r w:rsidRPr="00AF5849">
        <w:rPr>
          <w:rFonts w:ascii="Times New Roman" w:hAnsi="Times New Roman"/>
          <w:sz w:val="24"/>
          <w:szCs w:val="24"/>
        </w:rPr>
        <w:t>орон, и все другие аналогичные события и обстоятельства.</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r w:rsidRPr="00AF5849">
        <w:rPr>
          <w:rFonts w:ascii="Times New Roman" w:hAnsi="Times New Roman"/>
          <w:sz w:val="24"/>
          <w:szCs w:val="24"/>
        </w:rPr>
        <w:t>календарных дней после начала действия непреодолимой силы.</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9111C" w:rsidRPr="00AF5849" w:rsidRDefault="00F9111C" w:rsidP="00F9111C">
      <w:pPr>
        <w:pStyle w:val="a8"/>
        <w:numPr>
          <w:ilvl w:val="0"/>
          <w:numId w:val="14"/>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lastRenderedPageBreak/>
        <w:t xml:space="preserve"> Если указанные обстоятельства продолжаются более </w:t>
      </w:r>
      <w:r w:rsidRPr="002E7582">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r w:rsidRPr="00AF5849">
        <w:rPr>
          <w:rFonts w:ascii="Times New Roman" w:hAnsi="Times New Roman"/>
          <w:sz w:val="24"/>
          <w:szCs w:val="24"/>
        </w:rPr>
        <w:t>месяцев, каждая Сторона имеет право инициировать досрочное расторжение Договора.</w:t>
      </w:r>
    </w:p>
    <w:p w:rsidR="00F9111C" w:rsidRPr="00AF5849" w:rsidRDefault="00F9111C" w:rsidP="00F9111C">
      <w:pPr>
        <w:spacing w:after="0" w:line="240" w:lineRule="auto"/>
        <w:ind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 xml:space="preserve">    </w:t>
      </w:r>
    </w:p>
    <w:p w:rsidR="00F9111C" w:rsidRPr="00AF5849" w:rsidRDefault="00F9111C" w:rsidP="00F9111C">
      <w:pPr>
        <w:pStyle w:val="a8"/>
        <w:numPr>
          <w:ilvl w:val="0"/>
          <w:numId w:val="13"/>
        </w:numPr>
        <w:spacing w:after="0" w:line="240" w:lineRule="auto"/>
        <w:ind w:left="0" w:firstLine="709"/>
        <w:jc w:val="center"/>
        <w:rPr>
          <w:rFonts w:ascii="Times New Roman" w:eastAsia="Times New Roman" w:hAnsi="Times New Roman"/>
          <w:b/>
          <w:sz w:val="24"/>
          <w:szCs w:val="24"/>
          <w:lang w:eastAsia="ru-RU"/>
        </w:rPr>
      </w:pPr>
      <w:r w:rsidRPr="00AF5849">
        <w:rPr>
          <w:rFonts w:ascii="Times New Roman" w:eastAsia="Times New Roman" w:hAnsi="Times New Roman"/>
          <w:b/>
          <w:sz w:val="24"/>
          <w:szCs w:val="24"/>
          <w:lang w:eastAsia="ru-RU"/>
        </w:rPr>
        <w:t>ЗАКЛЮЧИТЕЛЬНЫЕ ПОЛОЖЕНИЯ</w:t>
      </w:r>
    </w:p>
    <w:p w:rsidR="00F9111C" w:rsidRPr="00AF5849" w:rsidRDefault="00F9111C" w:rsidP="00F9111C">
      <w:pPr>
        <w:pStyle w:val="a8"/>
        <w:numPr>
          <w:ilvl w:val="0"/>
          <w:numId w:val="15"/>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F9111C" w:rsidRPr="00AF5849" w:rsidRDefault="00F9111C" w:rsidP="00F9111C">
      <w:pPr>
        <w:pStyle w:val="a8"/>
        <w:numPr>
          <w:ilvl w:val="0"/>
          <w:numId w:val="15"/>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9111C" w:rsidRPr="00AF5849" w:rsidRDefault="00F9111C" w:rsidP="00F9111C">
      <w:pPr>
        <w:pStyle w:val="1"/>
        <w:numPr>
          <w:ilvl w:val="0"/>
          <w:numId w:val="15"/>
        </w:numPr>
        <w:tabs>
          <w:tab w:val="left" w:pos="1418"/>
        </w:tabs>
        <w:spacing w:before="0" w:after="0"/>
        <w:ind w:left="0" w:firstLine="709"/>
        <w:rPr>
          <w:szCs w:val="24"/>
        </w:rPr>
      </w:pP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F9111C" w:rsidRDefault="00F9111C" w:rsidP="00F9111C">
      <w:pPr>
        <w:pStyle w:val="1"/>
        <w:numPr>
          <w:ilvl w:val="0"/>
          <w:numId w:val="0"/>
        </w:numPr>
        <w:spacing w:before="0" w:after="0"/>
        <w:ind w:firstLine="709"/>
        <w:rPr>
          <w:szCs w:val="24"/>
        </w:rPr>
      </w:pPr>
      <w:r w:rsidRPr="00AF5849">
        <w:rPr>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9111C" w:rsidRDefault="00F9111C" w:rsidP="00F9111C">
      <w:pPr>
        <w:pStyle w:val="1"/>
        <w:numPr>
          <w:ilvl w:val="0"/>
          <w:numId w:val="0"/>
        </w:numPr>
        <w:spacing w:before="0" w:after="0"/>
        <w:ind w:firstLine="709"/>
        <w:rPr>
          <w:szCs w:val="24"/>
        </w:rPr>
      </w:pPr>
      <w:r>
        <w:rPr>
          <w:szCs w:val="24"/>
        </w:rPr>
        <w:t xml:space="preserve">10.4. </w:t>
      </w:r>
      <w:r>
        <w:rPr>
          <w:bCs/>
          <w:szCs w:val="24"/>
        </w:rPr>
        <w:t>В целях недопущения действий коррупционного характера, Стороны обязуются выполнять требования, изложенные в «Гарантиях</w:t>
      </w:r>
      <w:r w:rsidRPr="0084710C">
        <w:rPr>
          <w:bCs/>
          <w:szCs w:val="24"/>
        </w:rPr>
        <w:t xml:space="preserve"> по недопущению действий коррупционного характера</w:t>
      </w:r>
      <w:r>
        <w:rPr>
          <w:bCs/>
          <w:szCs w:val="24"/>
        </w:rPr>
        <w:t>»</w:t>
      </w:r>
      <w:r w:rsidRPr="0084710C">
        <w:rPr>
          <w:bCs/>
          <w:szCs w:val="24"/>
        </w:rPr>
        <w:t xml:space="preserve"> </w:t>
      </w:r>
      <w:r>
        <w:rPr>
          <w:bCs/>
          <w:szCs w:val="24"/>
        </w:rPr>
        <w:t>(Приложение №___  к Договору).</w:t>
      </w:r>
    </w:p>
    <w:p w:rsidR="00F9111C" w:rsidRPr="00AF5849" w:rsidRDefault="00F9111C" w:rsidP="00F9111C">
      <w:pPr>
        <w:pStyle w:val="a8"/>
        <w:numPr>
          <w:ilvl w:val="1"/>
          <w:numId w:val="21"/>
        </w:numPr>
        <w:spacing w:after="0" w:line="240" w:lineRule="auto"/>
        <w:ind w:left="0" w:firstLine="709"/>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Договор составлен </w:t>
      </w:r>
      <w:r w:rsidRPr="00AF5849">
        <w:rPr>
          <w:rFonts w:ascii="Times New Roman" w:hAnsi="Times New Roman"/>
          <w:sz w:val="24"/>
          <w:szCs w:val="24"/>
        </w:rPr>
        <w:t xml:space="preserve">на русском языке </w:t>
      </w:r>
      <w:r w:rsidRPr="00AF5849">
        <w:rPr>
          <w:rFonts w:ascii="Times New Roman" w:eastAsia="Times New Roman" w:hAnsi="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Регистрационного органа</w:t>
      </w:r>
      <w:r>
        <w:rPr>
          <w:rFonts w:ascii="Times New Roman" w:eastAsia="Times New Roman" w:hAnsi="Times New Roman"/>
          <w:sz w:val="24"/>
          <w:szCs w:val="24"/>
          <w:lang w:eastAsia="ru-RU"/>
        </w:rPr>
        <w:t xml:space="preserve">: </w:t>
      </w:r>
      <w:r w:rsidRPr="009E6489">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 xml:space="preserve">.  </w:t>
      </w:r>
    </w:p>
    <w:p w:rsidR="00F9111C" w:rsidRPr="00AF5849" w:rsidRDefault="00F9111C" w:rsidP="00F9111C">
      <w:pPr>
        <w:pStyle w:val="1"/>
        <w:numPr>
          <w:ilvl w:val="1"/>
          <w:numId w:val="21"/>
        </w:numPr>
        <w:tabs>
          <w:tab w:val="left" w:pos="0"/>
        </w:tabs>
        <w:spacing w:before="0" w:after="0"/>
        <w:ind w:left="0" w:firstLine="709"/>
        <w:rPr>
          <w:szCs w:val="24"/>
        </w:rPr>
      </w:pPr>
      <w:r w:rsidRPr="00AF5849">
        <w:rPr>
          <w:szCs w:val="24"/>
        </w:rPr>
        <w:t>По вопросам, не урегулированным в Договоре, Стороны руководствуются законодательством Российской Федерации.</w:t>
      </w:r>
    </w:p>
    <w:p w:rsidR="00F9111C" w:rsidRPr="00AF5849" w:rsidRDefault="00F9111C" w:rsidP="00F9111C">
      <w:pPr>
        <w:pStyle w:val="a8"/>
        <w:numPr>
          <w:ilvl w:val="1"/>
          <w:numId w:val="21"/>
        </w:numPr>
        <w:spacing w:after="0" w:line="240" w:lineRule="auto"/>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Перечень приложений к Договору:</w:t>
      </w:r>
    </w:p>
    <w:p w:rsidR="00F9111C" w:rsidRPr="00AF5849" w:rsidRDefault="00F9111C" w:rsidP="00F9111C">
      <w:pPr>
        <w:spacing w:after="0" w:line="240" w:lineRule="auto"/>
        <w:ind w:left="1418"/>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Приложение № 1 – копия поэтажного плана и экспликации;</w:t>
      </w:r>
    </w:p>
    <w:p w:rsidR="00F9111C" w:rsidRPr="00AF5849" w:rsidRDefault="00F9111C" w:rsidP="00F9111C">
      <w:pPr>
        <w:spacing w:after="0" w:line="240" w:lineRule="auto"/>
        <w:ind w:left="1418"/>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Приложение № 2 – копия кадастрового паспорта земельн</w:t>
      </w:r>
      <w:r>
        <w:rPr>
          <w:rFonts w:ascii="Times New Roman" w:eastAsia="Times New Roman" w:hAnsi="Times New Roman"/>
          <w:sz w:val="24"/>
          <w:szCs w:val="24"/>
          <w:lang w:eastAsia="ru-RU"/>
        </w:rPr>
        <w:t>ого</w:t>
      </w:r>
      <w:r w:rsidRPr="00AF5849">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left="1418"/>
        <w:jc w:val="both"/>
        <w:rPr>
          <w:rFonts w:ascii="Times New Roman" w:eastAsia="Times New Roman" w:hAnsi="Times New Roman"/>
          <w:sz w:val="24"/>
          <w:szCs w:val="24"/>
          <w:lang w:eastAsia="ru-RU"/>
        </w:rPr>
      </w:pPr>
      <w:r w:rsidRPr="00AF5849">
        <w:rPr>
          <w:rFonts w:ascii="Times New Roman" w:eastAsia="Times New Roman" w:hAnsi="Times New Roman"/>
          <w:sz w:val="24"/>
          <w:szCs w:val="24"/>
          <w:lang w:eastAsia="ru-RU"/>
        </w:rPr>
        <w:t xml:space="preserve">– Приложение № </w:t>
      </w:r>
      <w:r w:rsidRPr="00F9111C">
        <w:rPr>
          <w:rFonts w:ascii="Times New Roman" w:eastAsia="Times New Roman" w:hAnsi="Times New Roman"/>
          <w:sz w:val="24"/>
          <w:szCs w:val="24"/>
          <w:lang w:eastAsia="ru-RU"/>
        </w:rPr>
        <w:t>______________</w:t>
      </w:r>
      <w:r w:rsidRPr="00AF5849">
        <w:rPr>
          <w:rFonts w:ascii="Times New Roman" w:eastAsia="Times New Roman" w:hAnsi="Times New Roman"/>
          <w:sz w:val="24"/>
          <w:szCs w:val="24"/>
          <w:lang w:eastAsia="ru-RU"/>
        </w:rPr>
        <w:t>.</w:t>
      </w:r>
    </w:p>
    <w:p w:rsidR="00F9111C" w:rsidRPr="00AF5849" w:rsidRDefault="00F9111C" w:rsidP="00F9111C">
      <w:pPr>
        <w:spacing w:after="0" w:line="240" w:lineRule="auto"/>
        <w:ind w:firstLine="709"/>
        <w:jc w:val="both"/>
        <w:rPr>
          <w:rFonts w:ascii="Times New Roman" w:eastAsia="Times New Roman" w:hAnsi="Times New Roman"/>
          <w:sz w:val="24"/>
          <w:szCs w:val="24"/>
          <w:lang w:eastAsia="ru-RU"/>
        </w:rPr>
      </w:pPr>
    </w:p>
    <w:p w:rsidR="00F9111C" w:rsidRPr="00AF5849" w:rsidRDefault="00F9111C" w:rsidP="00F9111C">
      <w:pPr>
        <w:keepLines/>
        <w:suppressAutoHyphens/>
        <w:spacing w:after="0" w:line="240" w:lineRule="auto"/>
        <w:jc w:val="center"/>
        <w:rPr>
          <w:rFonts w:ascii="Times New Roman" w:eastAsia="Times New Roman" w:hAnsi="Times New Roman"/>
          <w:b/>
          <w:bCs/>
          <w:sz w:val="24"/>
          <w:szCs w:val="24"/>
        </w:rPr>
      </w:pPr>
      <w:r w:rsidRPr="00AF5849">
        <w:rPr>
          <w:rFonts w:ascii="Times New Roman" w:eastAsia="Times New Roman" w:hAnsi="Times New Roman"/>
          <w:b/>
          <w:bCs/>
          <w:sz w:val="24"/>
          <w:szCs w:val="24"/>
        </w:rPr>
        <w:t>11. Адреса, реквизиты и подписи представителей Сторон</w:t>
      </w:r>
    </w:p>
    <w:p w:rsidR="00F9111C" w:rsidRDefault="00F9111C" w:rsidP="003C18FC">
      <w:pPr>
        <w:spacing w:after="0" w:line="240" w:lineRule="auto"/>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3C18FC" w:rsidRDefault="003C18FC" w:rsidP="00F9111C">
      <w:pPr>
        <w:spacing w:after="0" w:line="240" w:lineRule="auto"/>
        <w:ind w:firstLine="709"/>
        <w:rPr>
          <w:rFonts w:ascii="Times New Roman" w:eastAsia="Times New Roman" w:hAnsi="Times New Roman"/>
          <w:b/>
          <w:sz w:val="24"/>
          <w:szCs w:val="24"/>
          <w:lang w:eastAsia="ru-RU"/>
        </w:rPr>
      </w:pPr>
    </w:p>
    <w:p w:rsidR="00F9111C" w:rsidRDefault="00F9111C" w:rsidP="00F9111C">
      <w:pPr>
        <w:spacing w:after="0" w:line="240" w:lineRule="auto"/>
        <w:ind w:left="4956" w:firstLine="708"/>
        <w:jc w:val="center"/>
        <w:rPr>
          <w:rFonts w:ascii="Times New Roman" w:hAnsi="Times New Roman"/>
          <w:sz w:val="24"/>
          <w:szCs w:val="24"/>
        </w:rPr>
      </w:pPr>
    </w:p>
    <w:p w:rsidR="00F9111C" w:rsidRPr="00F82F6A" w:rsidRDefault="00F9111C" w:rsidP="00F9111C">
      <w:pPr>
        <w:spacing w:after="0" w:line="240" w:lineRule="auto"/>
        <w:ind w:left="4956" w:firstLine="708"/>
        <w:jc w:val="center"/>
        <w:rPr>
          <w:rFonts w:ascii="Times New Roman" w:hAnsi="Times New Roman"/>
          <w:sz w:val="24"/>
          <w:szCs w:val="24"/>
        </w:rPr>
      </w:pPr>
      <w:r w:rsidRPr="00F82F6A">
        <w:rPr>
          <w:rFonts w:ascii="Times New Roman" w:hAnsi="Times New Roman"/>
          <w:sz w:val="24"/>
          <w:szCs w:val="24"/>
        </w:rPr>
        <w:t>Приложение №___</w:t>
      </w:r>
    </w:p>
    <w:p w:rsidR="00F9111C" w:rsidRDefault="00F9111C" w:rsidP="00F9111C">
      <w:pPr>
        <w:spacing w:after="0" w:line="240" w:lineRule="auto"/>
        <w:ind w:left="6372"/>
        <w:rPr>
          <w:rFonts w:ascii="Times New Roman" w:eastAsia="Times New Roman" w:hAnsi="Times New Roman"/>
          <w:bCs/>
          <w:sz w:val="24"/>
          <w:szCs w:val="24"/>
        </w:rPr>
      </w:pPr>
      <w:r>
        <w:rPr>
          <w:rFonts w:ascii="Times New Roman" w:hAnsi="Times New Roman"/>
          <w:sz w:val="24"/>
          <w:szCs w:val="24"/>
        </w:rPr>
        <w:t xml:space="preserve">  </w:t>
      </w:r>
      <w:r w:rsidRPr="00F82F6A">
        <w:rPr>
          <w:rFonts w:ascii="Times New Roman" w:hAnsi="Times New Roman"/>
          <w:sz w:val="24"/>
          <w:szCs w:val="24"/>
        </w:rPr>
        <w:t xml:space="preserve">к  Договору </w:t>
      </w:r>
      <w:r w:rsidRPr="00F82F6A">
        <w:rPr>
          <w:rFonts w:ascii="Times New Roman" w:eastAsia="Times New Roman" w:hAnsi="Times New Roman"/>
          <w:bCs/>
          <w:sz w:val="24"/>
          <w:szCs w:val="24"/>
        </w:rPr>
        <w:t>недвижимости</w:t>
      </w:r>
    </w:p>
    <w:p w:rsidR="00F9111C" w:rsidRPr="00F82F6A" w:rsidRDefault="00F9111C" w:rsidP="00F9111C">
      <w:pPr>
        <w:spacing w:after="0" w:line="240" w:lineRule="auto"/>
        <w:ind w:left="6372"/>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82F6A">
        <w:rPr>
          <w:rFonts w:ascii="Times New Roman" w:eastAsia="Times New Roman" w:hAnsi="Times New Roman"/>
          <w:bCs/>
          <w:sz w:val="24"/>
          <w:szCs w:val="24"/>
        </w:rPr>
        <w:t>нежилого назначения</w:t>
      </w:r>
    </w:p>
    <w:p w:rsidR="00F9111C" w:rsidRPr="00F82F6A" w:rsidRDefault="00F9111C" w:rsidP="00F9111C">
      <w:pPr>
        <w:spacing w:after="0" w:line="240" w:lineRule="auto"/>
        <w:ind w:left="6480"/>
        <w:rPr>
          <w:rFonts w:ascii="Times New Roman" w:hAnsi="Times New Roman"/>
          <w:sz w:val="24"/>
        </w:rPr>
      </w:pPr>
      <w:r w:rsidRPr="00F82F6A">
        <w:rPr>
          <w:rFonts w:ascii="Times New Roman" w:eastAsia="Times New Roman" w:hAnsi="Times New Roman"/>
          <w:bCs/>
          <w:sz w:val="24"/>
          <w:szCs w:val="24"/>
        </w:rPr>
        <w:t>(с земельным участком)</w:t>
      </w:r>
      <w:r w:rsidRPr="00F82F6A">
        <w:rPr>
          <w:rFonts w:ascii="Times New Roman" w:hAnsi="Times New Roman"/>
          <w:sz w:val="24"/>
          <w:szCs w:val="24"/>
        </w:rPr>
        <w:t xml:space="preserve"> №_____</w:t>
      </w:r>
      <w:proofErr w:type="gramStart"/>
      <w:r w:rsidRPr="00F82F6A">
        <w:rPr>
          <w:rFonts w:ascii="Times New Roman" w:hAnsi="Times New Roman"/>
          <w:sz w:val="24"/>
          <w:szCs w:val="24"/>
        </w:rPr>
        <w:t>от</w:t>
      </w:r>
      <w:proofErr w:type="gramEnd"/>
      <w:r w:rsidRPr="00F82F6A">
        <w:rPr>
          <w:rFonts w:ascii="Times New Roman" w:hAnsi="Times New Roman"/>
          <w:sz w:val="24"/>
          <w:szCs w:val="24"/>
        </w:rPr>
        <w:t>_____</w:t>
      </w:r>
    </w:p>
    <w:p w:rsidR="00F9111C" w:rsidRDefault="00F9111C" w:rsidP="00F9111C">
      <w:pPr>
        <w:rPr>
          <w:sz w:val="24"/>
        </w:rPr>
      </w:pPr>
    </w:p>
    <w:p w:rsidR="00F9111C" w:rsidRPr="00616469" w:rsidRDefault="00F9111C" w:rsidP="00F9111C">
      <w:pPr>
        <w:jc w:val="center"/>
        <w:rPr>
          <w:rFonts w:ascii="Times New Roman" w:hAnsi="Times New Roman"/>
          <w:b/>
          <w:sz w:val="24"/>
        </w:rPr>
      </w:pPr>
      <w:r w:rsidRPr="00616469">
        <w:rPr>
          <w:rFonts w:ascii="Times New Roman" w:hAnsi="Times New Roman"/>
          <w:b/>
          <w:sz w:val="24"/>
        </w:rPr>
        <w:t>Гарантии по недопущению действий коррупционного характера</w:t>
      </w:r>
    </w:p>
    <w:p w:rsidR="00F9111C" w:rsidRPr="00786A22" w:rsidRDefault="00F9111C" w:rsidP="00F9111C">
      <w:pPr>
        <w:pStyle w:val="10"/>
        <w:ind w:left="0"/>
        <w:jc w:val="both"/>
        <w:rPr>
          <w:sz w:val="24"/>
        </w:rPr>
      </w:pPr>
    </w:p>
    <w:p w:rsidR="00F9111C" w:rsidRDefault="00F9111C" w:rsidP="00F9111C">
      <w:pPr>
        <w:pStyle w:val="10"/>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1"/>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2"/>
      </w:r>
      <w:r>
        <w:rPr>
          <w:sz w:val="24"/>
        </w:rPr>
        <w:t>, ______________________</w:t>
      </w:r>
      <w:r>
        <w:rPr>
          <w:rStyle w:val="a7"/>
          <w:sz w:val="24"/>
        </w:rPr>
        <w:footnoteReference w:id="3"/>
      </w:r>
      <w:r>
        <w:rPr>
          <w:sz w:val="16"/>
        </w:rPr>
        <w:t xml:space="preserve"> </w:t>
      </w:r>
      <w:r>
        <w:rPr>
          <w:sz w:val="24"/>
        </w:rPr>
        <w:t xml:space="preserve">гарантирует соблюдение в рамках исполнения заключенного </w:t>
      </w:r>
      <w:r>
        <w:rPr>
          <w:sz w:val="24"/>
        </w:rPr>
        <w:lastRenderedPageBreak/>
        <w:t xml:space="preserve">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F9111C" w:rsidRPr="00F82F6A" w:rsidRDefault="00F9111C" w:rsidP="00F9111C">
      <w:pPr>
        <w:numPr>
          <w:ilvl w:val="0"/>
          <w:numId w:val="22"/>
        </w:numPr>
        <w:spacing w:after="0" w:line="240" w:lineRule="auto"/>
        <w:jc w:val="both"/>
        <w:rPr>
          <w:rFonts w:ascii="Times New Roman" w:hAnsi="Times New Roman"/>
          <w:sz w:val="24"/>
        </w:rPr>
      </w:pPr>
      <w:r w:rsidRPr="00F82F6A">
        <w:rPr>
          <w:rFonts w:ascii="Times New Roman" w:hAnsi="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9111C" w:rsidRDefault="00F9111C" w:rsidP="00F9111C">
      <w:pPr>
        <w:pStyle w:val="10"/>
        <w:numPr>
          <w:ilvl w:val="0"/>
          <w:numId w:val="22"/>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9111C" w:rsidRPr="008F4DAE" w:rsidRDefault="00F9111C" w:rsidP="00F9111C">
      <w:pPr>
        <w:pStyle w:val="10"/>
        <w:numPr>
          <w:ilvl w:val="0"/>
          <w:numId w:val="23"/>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9111C" w:rsidRDefault="00F9111C" w:rsidP="00F9111C">
      <w:pPr>
        <w:pStyle w:val="10"/>
        <w:numPr>
          <w:ilvl w:val="0"/>
          <w:numId w:val="24"/>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F9111C" w:rsidRDefault="00F9111C" w:rsidP="00F9111C">
      <w:pPr>
        <w:pStyle w:val="10"/>
        <w:numPr>
          <w:ilvl w:val="0"/>
          <w:numId w:val="25"/>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9111C" w:rsidRDefault="00F9111C" w:rsidP="00F9111C">
      <w:pPr>
        <w:pStyle w:val="10"/>
        <w:ind w:left="0"/>
        <w:jc w:val="both"/>
        <w:rPr>
          <w:sz w:val="24"/>
        </w:rPr>
      </w:pPr>
    </w:p>
    <w:p w:rsidR="00F9111C" w:rsidRPr="00F90214" w:rsidRDefault="00F9111C" w:rsidP="00F9111C">
      <w:pPr>
        <w:pStyle w:val="10"/>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F9111C" w:rsidRPr="00F90214" w:rsidRDefault="00F9111C" w:rsidP="00F9111C">
      <w:pPr>
        <w:pStyle w:val="10"/>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9111C" w:rsidRPr="00F90214" w:rsidRDefault="00F9111C" w:rsidP="00F9111C">
      <w:pPr>
        <w:pStyle w:val="10"/>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9111C" w:rsidRPr="00F90214" w:rsidRDefault="00F9111C" w:rsidP="00F9111C">
      <w:pPr>
        <w:pStyle w:val="10"/>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4"/>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9111C" w:rsidRPr="00F90214" w:rsidRDefault="00F9111C" w:rsidP="00F9111C">
      <w:pPr>
        <w:pStyle w:val="10"/>
        <w:ind w:left="851" w:hanging="567"/>
        <w:jc w:val="both"/>
        <w:rPr>
          <w:sz w:val="24"/>
        </w:rPr>
      </w:pPr>
      <w:r w:rsidRPr="00F90214">
        <w:rPr>
          <w:sz w:val="24"/>
        </w:rPr>
        <w:lastRenderedPageBreak/>
        <w:t>2.4.</w:t>
      </w:r>
      <w:r>
        <w:rPr>
          <w:rStyle w:val="a7"/>
          <w:sz w:val="24"/>
        </w:rPr>
        <w:footnoteReference w:id="5"/>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9111C" w:rsidRPr="00F90214" w:rsidRDefault="00F9111C" w:rsidP="00F9111C">
      <w:pPr>
        <w:pStyle w:val="10"/>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9111C" w:rsidRPr="00F90214" w:rsidRDefault="00F9111C" w:rsidP="00F9111C">
      <w:pPr>
        <w:pStyle w:val="10"/>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F9111C" w:rsidRPr="00616469" w:rsidRDefault="00F9111C" w:rsidP="00F9111C">
      <w:pPr>
        <w:pStyle w:val="10"/>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F9111C" w:rsidRPr="00616469" w:rsidRDefault="00F9111C" w:rsidP="00F9111C">
      <w:pPr>
        <w:pStyle w:val="10"/>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F9111C" w:rsidRDefault="00F9111C" w:rsidP="00F9111C">
      <w:pPr>
        <w:pStyle w:val="10"/>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9111C" w:rsidRDefault="00F9111C" w:rsidP="00F9111C">
      <w:pPr>
        <w:pStyle w:val="10"/>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w:t>
      </w:r>
      <w:r>
        <w:rPr>
          <w:sz w:val="24"/>
        </w:rPr>
        <w:lastRenderedPageBreak/>
        <w:t xml:space="preserve">работников/представителей Банка либо совершать недобросовестные действия против Банка. </w:t>
      </w:r>
    </w:p>
    <w:p w:rsidR="00C11E2E" w:rsidRPr="003C18FC" w:rsidRDefault="00F9111C" w:rsidP="003C18FC">
      <w:pPr>
        <w:ind w:left="851" w:hanging="567"/>
        <w:jc w:val="both"/>
        <w:rPr>
          <w:sz w:val="24"/>
        </w:rPr>
      </w:pPr>
      <w:r w:rsidRPr="00F82F6A">
        <w:rPr>
          <w:rFonts w:ascii="Times New Roman" w:hAnsi="Times New Roman"/>
          <w:sz w:val="24"/>
        </w:rPr>
        <w:t>2.7.</w:t>
      </w:r>
      <w:r w:rsidRPr="00110F60">
        <w:rPr>
          <w:b/>
          <w:sz w:val="24"/>
        </w:rPr>
        <w:t xml:space="preserve"> </w:t>
      </w:r>
      <w:r w:rsidRPr="00F82F6A">
        <w:rPr>
          <w:rFonts w:ascii="Times New Roman" w:hAnsi="Times New Roman"/>
          <w:sz w:val="24"/>
        </w:rPr>
        <w:t>Заказчик вправе при установлении, изменении, расторжении договорных отношений</w:t>
      </w:r>
      <w:r w:rsidRPr="00F82F6A" w:rsidDel="00ED2855">
        <w:rPr>
          <w:rFonts w:ascii="Times New Roman" w:hAnsi="Times New Roman"/>
          <w:sz w:val="24"/>
        </w:rPr>
        <w:t xml:space="preserve"> </w:t>
      </w:r>
      <w:r w:rsidRPr="00F82F6A">
        <w:rPr>
          <w:rFonts w:ascii="Times New Roman" w:hAnsi="Times New Roman"/>
          <w:sz w:val="24"/>
        </w:rPr>
        <w:t>учитывать фактор несоблюдения Участником антикоррупционных обязательств,</w:t>
      </w:r>
      <w:r w:rsidRPr="00F82F6A" w:rsidDel="00ED2855">
        <w:rPr>
          <w:rFonts w:ascii="Times New Roman" w:hAnsi="Times New Roman"/>
          <w:sz w:val="24"/>
        </w:rPr>
        <w:t xml:space="preserve"> </w:t>
      </w:r>
      <w:r w:rsidRPr="00F82F6A">
        <w:rPr>
          <w:rFonts w:ascii="Times New Roman" w:hAnsi="Times New Roman"/>
          <w:sz w:val="24"/>
        </w:rPr>
        <w:t>а также степень неприятия Участником коррупции при ведении предпринимательской деятельности.</w:t>
      </w:r>
    </w:p>
    <w:sectPr w:rsidR="00C11E2E" w:rsidRPr="003C18FC" w:rsidSect="00F9111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1C" w:rsidRDefault="00F9111C" w:rsidP="00F9111C">
      <w:pPr>
        <w:spacing w:after="0" w:line="240" w:lineRule="auto"/>
      </w:pPr>
      <w:r>
        <w:separator/>
      </w:r>
    </w:p>
  </w:endnote>
  <w:endnote w:type="continuationSeparator" w:id="0">
    <w:p w:rsidR="00F9111C" w:rsidRDefault="00F9111C" w:rsidP="00F9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90" w:rsidRDefault="003C18FC">
    <w:pPr>
      <w:pStyle w:val="a9"/>
      <w:jc w:val="center"/>
    </w:pPr>
    <w:r w:rsidRPr="00E90E90">
      <w:rPr>
        <w:rFonts w:ascii="Times New Roman" w:hAnsi="Times New Roman"/>
      </w:rPr>
      <w:fldChar w:fldCharType="begin"/>
    </w:r>
    <w:r w:rsidRPr="00E90E90">
      <w:rPr>
        <w:rFonts w:ascii="Times New Roman" w:hAnsi="Times New Roman"/>
      </w:rPr>
      <w:instrText>PAGE   \* MERGEFORMAT</w:instrText>
    </w:r>
    <w:r w:rsidRPr="00E90E90">
      <w:rPr>
        <w:rFonts w:ascii="Times New Roman" w:hAnsi="Times New Roman"/>
      </w:rPr>
      <w:fldChar w:fldCharType="separate"/>
    </w:r>
    <w:r>
      <w:rPr>
        <w:rFonts w:ascii="Times New Roman" w:hAnsi="Times New Roman"/>
        <w:noProof/>
      </w:rPr>
      <w:t>1</w:t>
    </w:r>
    <w:r w:rsidRPr="00E90E90">
      <w:rPr>
        <w:rFonts w:ascii="Times New Roman" w:hAnsi="Times New Roman"/>
      </w:rPr>
      <w:fldChar w:fldCharType="end"/>
    </w:r>
  </w:p>
  <w:p w:rsidR="00E90E90" w:rsidRDefault="003C18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1C" w:rsidRDefault="00F9111C" w:rsidP="00F9111C">
      <w:pPr>
        <w:spacing w:after="0" w:line="240" w:lineRule="auto"/>
      </w:pPr>
      <w:r>
        <w:separator/>
      </w:r>
    </w:p>
  </w:footnote>
  <w:footnote w:type="continuationSeparator" w:id="0">
    <w:p w:rsidR="00F9111C" w:rsidRDefault="00F9111C" w:rsidP="00F9111C">
      <w:pPr>
        <w:spacing w:after="0" w:line="240" w:lineRule="auto"/>
      </w:pPr>
      <w:r>
        <w:continuationSeparator/>
      </w:r>
    </w:p>
  </w:footnote>
  <w:footnote w:id="1">
    <w:p w:rsidR="00F9111C" w:rsidRPr="00616469" w:rsidRDefault="00F9111C" w:rsidP="00F9111C">
      <w:pPr>
        <w:rPr>
          <w:rFonts w:ascii="Times New Roman" w:hAnsi="Times New Roman"/>
          <w:color w:val="1F497D"/>
        </w:rPr>
      </w:pPr>
      <w:r w:rsidRPr="00110F60">
        <w:rPr>
          <w:rStyle w:val="a7"/>
          <w:b/>
          <w:sz w:val="20"/>
          <w:szCs w:val="20"/>
        </w:rPr>
        <w:footnoteRef/>
      </w:r>
      <w:r>
        <w:t xml:space="preserve"> </w:t>
      </w:r>
      <w:hyperlink r:id="rId1" w:history="1">
        <w:r w:rsidRPr="00110F60">
          <w:rPr>
            <w:rStyle w:val="af"/>
            <w:rFonts w:ascii="Times New Roman" w:hAnsi="Times New Roman"/>
            <w:sz w:val="20"/>
            <w:szCs w:val="20"/>
          </w:rPr>
          <w:t>http://www.sberbank.ru/moscow/ru/about/csr/anticorruption/</w:t>
        </w:r>
      </w:hyperlink>
    </w:p>
  </w:footnote>
  <w:footnote w:id="2">
    <w:p w:rsidR="00F9111C" w:rsidRPr="00F82F6A" w:rsidRDefault="00F9111C" w:rsidP="00F9111C">
      <w:pPr>
        <w:pStyle w:val="a5"/>
        <w:ind w:left="142" w:hanging="142"/>
        <w:jc w:val="both"/>
        <w:rPr>
          <w:rFonts w:ascii="Times New Roman" w:hAnsi="Times New Roman"/>
        </w:rPr>
      </w:pPr>
      <w:r w:rsidRPr="00F82F6A">
        <w:rPr>
          <w:rStyle w:val="a7"/>
        </w:rPr>
        <w:footnoteRef/>
      </w:r>
      <w:r>
        <w:t xml:space="preserve"> </w:t>
      </w:r>
      <w:proofErr w:type="gramStart"/>
      <w:r w:rsidRPr="00F82F6A">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F82F6A">
        <w:rPr>
          <w:rFonts w:ascii="Times New Roman" w:hAnsi="Times New Roman"/>
        </w:rPr>
        <w:t xml:space="preserve"> лицу другими физическими лицами в своих интересах или в интересах других лиц или от имени или в интересах юридического лица. </w:t>
      </w:r>
    </w:p>
    <w:p w:rsidR="00F9111C" w:rsidRPr="00110F60" w:rsidRDefault="00F9111C" w:rsidP="00F9111C">
      <w:pPr>
        <w:pStyle w:val="a5"/>
        <w:rPr>
          <w:rFonts w:ascii="Times New Roman" w:hAnsi="Times New Roman"/>
          <w:b/>
        </w:rPr>
      </w:pPr>
    </w:p>
  </w:footnote>
  <w:footnote w:id="3">
    <w:p w:rsidR="00F9111C" w:rsidRPr="00F82F6A" w:rsidRDefault="00F9111C" w:rsidP="00F9111C">
      <w:pPr>
        <w:pStyle w:val="a5"/>
        <w:rPr>
          <w:rFonts w:ascii="Times New Roman" w:hAnsi="Times New Roman"/>
        </w:rPr>
      </w:pPr>
      <w:r w:rsidRPr="00F82F6A">
        <w:rPr>
          <w:rStyle w:val="a7"/>
        </w:rPr>
        <w:footnoteRef/>
      </w:r>
      <w:r w:rsidRPr="00F82F6A">
        <w:t xml:space="preserve"> </w:t>
      </w:r>
      <w:r w:rsidRPr="00F82F6A">
        <w:rPr>
          <w:rFonts w:ascii="Times New Roman" w:hAnsi="Times New Roman"/>
        </w:rPr>
        <w:t>Указать сокращенное наименование контрагента</w:t>
      </w:r>
    </w:p>
  </w:footnote>
  <w:footnote w:id="4">
    <w:p w:rsidR="00F9111C" w:rsidRPr="00F82F6A" w:rsidRDefault="00F9111C" w:rsidP="00F9111C">
      <w:pPr>
        <w:pStyle w:val="a5"/>
        <w:ind w:left="142" w:hanging="142"/>
        <w:jc w:val="both"/>
        <w:rPr>
          <w:rFonts w:ascii="Times New Roman" w:hAnsi="Times New Roman"/>
        </w:rPr>
      </w:pPr>
      <w:r w:rsidRPr="00110F60">
        <w:rPr>
          <w:rStyle w:val="a7"/>
          <w:b/>
        </w:rPr>
        <w:footnoteRef/>
      </w:r>
      <w:r>
        <w:t xml:space="preserve"> </w:t>
      </w:r>
      <w:r w:rsidRPr="00F82F6A">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F82F6A">
        <w:rPr>
          <w:rFonts w:ascii="Times New Roman" w:hAnsi="Times New Roman"/>
        </w:rPr>
        <w:t>результате</w:t>
      </w:r>
      <w:proofErr w:type="gramEnd"/>
      <w:r w:rsidRPr="00F82F6A">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F9111C" w:rsidRPr="00F82F6A" w:rsidRDefault="00F9111C" w:rsidP="00F9111C">
      <w:pPr>
        <w:pStyle w:val="a5"/>
        <w:ind w:left="142" w:hanging="142"/>
        <w:jc w:val="both"/>
        <w:rPr>
          <w:rFonts w:ascii="Times New Roman" w:hAnsi="Times New Roman"/>
        </w:rPr>
      </w:pPr>
      <w:r w:rsidRPr="00110F60">
        <w:rPr>
          <w:rStyle w:val="a7"/>
          <w:b/>
        </w:rPr>
        <w:footnoteRef/>
      </w:r>
      <w:r>
        <w:t xml:space="preserve"> </w:t>
      </w:r>
      <w:r w:rsidRPr="00F82F6A">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B644BD"/>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29D3F3F"/>
    <w:multiLevelType w:val="hybridMultilevel"/>
    <w:tmpl w:val="02585504"/>
    <w:lvl w:ilvl="0" w:tplc="070CB09C">
      <w:start w:val="1"/>
      <w:numFmt w:val="decimal"/>
      <w:lvlText w:val="1.%1."/>
      <w:lvlJc w:val="left"/>
      <w:pPr>
        <w:ind w:left="2840" w:hanging="360"/>
      </w:pPr>
      <w:rPr>
        <w:rFonts w:hint="default"/>
      </w:rPr>
    </w:lvl>
    <w:lvl w:ilvl="1" w:tplc="04190019" w:tentative="1">
      <w:start w:val="1"/>
      <w:numFmt w:val="lowerLetter"/>
      <w:lvlText w:val="%2."/>
      <w:lvlJc w:val="left"/>
      <w:pPr>
        <w:ind w:left="3560" w:hanging="360"/>
      </w:pPr>
    </w:lvl>
    <w:lvl w:ilvl="2" w:tplc="0419001B" w:tentative="1">
      <w:start w:val="1"/>
      <w:numFmt w:val="lowerRoman"/>
      <w:lvlText w:val="%3."/>
      <w:lvlJc w:val="right"/>
      <w:pPr>
        <w:ind w:left="4280" w:hanging="180"/>
      </w:pPr>
    </w:lvl>
    <w:lvl w:ilvl="3" w:tplc="0419000F" w:tentative="1">
      <w:start w:val="1"/>
      <w:numFmt w:val="decimal"/>
      <w:lvlText w:val="%4."/>
      <w:lvlJc w:val="left"/>
      <w:pPr>
        <w:ind w:left="5000" w:hanging="360"/>
      </w:pPr>
    </w:lvl>
    <w:lvl w:ilvl="4" w:tplc="04190019" w:tentative="1">
      <w:start w:val="1"/>
      <w:numFmt w:val="lowerLetter"/>
      <w:lvlText w:val="%5."/>
      <w:lvlJc w:val="left"/>
      <w:pPr>
        <w:ind w:left="5720" w:hanging="360"/>
      </w:pPr>
    </w:lvl>
    <w:lvl w:ilvl="5" w:tplc="0419001B" w:tentative="1">
      <w:start w:val="1"/>
      <w:numFmt w:val="lowerRoman"/>
      <w:lvlText w:val="%6."/>
      <w:lvlJc w:val="right"/>
      <w:pPr>
        <w:ind w:left="6440" w:hanging="180"/>
      </w:pPr>
    </w:lvl>
    <w:lvl w:ilvl="6" w:tplc="0419000F" w:tentative="1">
      <w:start w:val="1"/>
      <w:numFmt w:val="decimal"/>
      <w:lvlText w:val="%7."/>
      <w:lvlJc w:val="left"/>
      <w:pPr>
        <w:ind w:left="7160" w:hanging="360"/>
      </w:pPr>
    </w:lvl>
    <w:lvl w:ilvl="7" w:tplc="04190019" w:tentative="1">
      <w:start w:val="1"/>
      <w:numFmt w:val="lowerLetter"/>
      <w:lvlText w:val="%8."/>
      <w:lvlJc w:val="left"/>
      <w:pPr>
        <w:ind w:left="7880" w:hanging="360"/>
      </w:pPr>
    </w:lvl>
    <w:lvl w:ilvl="8" w:tplc="0419001B" w:tentative="1">
      <w:start w:val="1"/>
      <w:numFmt w:val="lowerRoman"/>
      <w:lvlText w:val="%9."/>
      <w:lvlJc w:val="right"/>
      <w:pPr>
        <w:ind w:left="8600" w:hanging="180"/>
      </w:pPr>
    </w:lvl>
  </w:abstractNum>
  <w:abstractNum w:abstractNumId="5">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F8200C"/>
    <w:multiLevelType w:val="hybridMultilevel"/>
    <w:tmpl w:val="5E3218EC"/>
    <w:lvl w:ilvl="0" w:tplc="91D887A6">
      <w:start w:val="1"/>
      <w:numFmt w:val="decimal"/>
      <w:lvlText w:val="2.%1."/>
      <w:lvlJc w:val="left"/>
      <w:pPr>
        <w:ind w:left="2840" w:hanging="360"/>
      </w:pPr>
      <w:rPr>
        <w:rFonts w:hint="default"/>
      </w:rPr>
    </w:lvl>
    <w:lvl w:ilvl="1" w:tplc="04190019" w:tentative="1">
      <w:start w:val="1"/>
      <w:numFmt w:val="lowerLetter"/>
      <w:lvlText w:val="%2."/>
      <w:lvlJc w:val="left"/>
      <w:pPr>
        <w:ind w:left="3560" w:hanging="360"/>
      </w:pPr>
    </w:lvl>
    <w:lvl w:ilvl="2" w:tplc="0419001B" w:tentative="1">
      <w:start w:val="1"/>
      <w:numFmt w:val="lowerRoman"/>
      <w:lvlText w:val="%3."/>
      <w:lvlJc w:val="right"/>
      <w:pPr>
        <w:ind w:left="4280" w:hanging="180"/>
      </w:pPr>
    </w:lvl>
    <w:lvl w:ilvl="3" w:tplc="0419000F" w:tentative="1">
      <w:start w:val="1"/>
      <w:numFmt w:val="decimal"/>
      <w:lvlText w:val="%4."/>
      <w:lvlJc w:val="left"/>
      <w:pPr>
        <w:ind w:left="5000" w:hanging="360"/>
      </w:pPr>
    </w:lvl>
    <w:lvl w:ilvl="4" w:tplc="04190019" w:tentative="1">
      <w:start w:val="1"/>
      <w:numFmt w:val="lowerLetter"/>
      <w:lvlText w:val="%5."/>
      <w:lvlJc w:val="left"/>
      <w:pPr>
        <w:ind w:left="5720" w:hanging="360"/>
      </w:pPr>
    </w:lvl>
    <w:lvl w:ilvl="5" w:tplc="0419001B" w:tentative="1">
      <w:start w:val="1"/>
      <w:numFmt w:val="lowerRoman"/>
      <w:lvlText w:val="%6."/>
      <w:lvlJc w:val="right"/>
      <w:pPr>
        <w:ind w:left="6440" w:hanging="180"/>
      </w:pPr>
    </w:lvl>
    <w:lvl w:ilvl="6" w:tplc="0419000F" w:tentative="1">
      <w:start w:val="1"/>
      <w:numFmt w:val="decimal"/>
      <w:lvlText w:val="%7."/>
      <w:lvlJc w:val="left"/>
      <w:pPr>
        <w:ind w:left="7160" w:hanging="360"/>
      </w:pPr>
    </w:lvl>
    <w:lvl w:ilvl="7" w:tplc="04190019" w:tentative="1">
      <w:start w:val="1"/>
      <w:numFmt w:val="lowerLetter"/>
      <w:lvlText w:val="%8."/>
      <w:lvlJc w:val="left"/>
      <w:pPr>
        <w:ind w:left="7880" w:hanging="360"/>
      </w:pPr>
    </w:lvl>
    <w:lvl w:ilvl="8" w:tplc="0419001B" w:tentative="1">
      <w:start w:val="1"/>
      <w:numFmt w:val="lowerRoman"/>
      <w:lvlText w:val="%9."/>
      <w:lvlJc w:val="right"/>
      <w:pPr>
        <w:ind w:left="8600" w:hanging="180"/>
      </w:pPr>
    </w:lvl>
  </w:abstractNum>
  <w:abstractNum w:abstractNumId="7">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06D58"/>
    <w:multiLevelType w:val="multilevel"/>
    <w:tmpl w:val="BDBEA278"/>
    <w:lvl w:ilvl="0">
      <w:start w:val="9"/>
      <w:numFmt w:val="decimal"/>
      <w:lvlText w:val="%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2235CD6"/>
    <w:multiLevelType w:val="multilevel"/>
    <w:tmpl w:val="A864A1EC"/>
    <w:lvl w:ilvl="0">
      <w:start w:val="7"/>
      <w:numFmt w:val="decimal"/>
      <w:lvlText w:val="%1."/>
      <w:lvlJc w:val="left"/>
      <w:pPr>
        <w:tabs>
          <w:tab w:val="num" w:pos="1260"/>
        </w:tabs>
        <w:ind w:left="1260" w:hanging="1260"/>
      </w:pPr>
      <w:rPr>
        <w:rFonts w:hint="default"/>
      </w:rPr>
    </w:lvl>
    <w:lvl w:ilvl="1">
      <w:start w:val="1"/>
      <w:numFmt w:val="decimal"/>
      <w:lvlText w:val="2.%2."/>
      <w:lvlJc w:val="left"/>
      <w:pPr>
        <w:tabs>
          <w:tab w:val="num" w:pos="1969"/>
        </w:tabs>
        <w:ind w:left="1969" w:hanging="1260"/>
      </w:pPr>
      <w:rPr>
        <w:rFonts w:hint="default"/>
      </w:rPr>
    </w:lvl>
    <w:lvl w:ilvl="2">
      <w:start w:val="1"/>
      <w:numFmt w:val="decimal"/>
      <w:lvlText w:val="2.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D0953"/>
    <w:multiLevelType w:val="hybridMultilevel"/>
    <w:tmpl w:val="2FE01FE6"/>
    <w:lvl w:ilvl="0" w:tplc="BF0CBFEA">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C1D36"/>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B444412"/>
    <w:multiLevelType w:val="multilevel"/>
    <w:tmpl w:val="A2FAC660"/>
    <w:lvl w:ilvl="0">
      <w:start w:val="1"/>
      <w:numFmt w:val="decimal"/>
      <w:lvlText w:val="%1."/>
      <w:lvlJc w:val="left"/>
      <w:pPr>
        <w:tabs>
          <w:tab w:val="num" w:pos="1260"/>
        </w:tabs>
        <w:ind w:left="1260" w:hanging="1260"/>
      </w:pPr>
      <w:rPr>
        <w:rFonts w:hint="default"/>
      </w:rPr>
    </w:lvl>
    <w:lvl w:ilvl="1">
      <w:start w:val="1"/>
      <w:numFmt w:val="decimal"/>
      <w:lvlText w:val="2.%2."/>
      <w:lvlJc w:val="left"/>
      <w:pPr>
        <w:tabs>
          <w:tab w:val="num" w:pos="1969"/>
        </w:tabs>
        <w:ind w:left="1969" w:hanging="1260"/>
      </w:pPr>
      <w:rPr>
        <w:rFonts w:hint="default"/>
      </w:rPr>
    </w:lvl>
    <w:lvl w:ilvl="2">
      <w:start w:val="1"/>
      <w:numFmt w:val="decimal"/>
      <w:lvlText w:val="2.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29C334F"/>
    <w:multiLevelType w:val="hybridMultilevel"/>
    <w:tmpl w:val="4BCC24C4"/>
    <w:lvl w:ilvl="0" w:tplc="34E45B8E">
      <w:start w:val="1"/>
      <w:numFmt w:val="decimal"/>
      <w:lvlText w:val="3.%1."/>
      <w:lvlJc w:val="left"/>
      <w:pPr>
        <w:ind w:left="214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13"/>
  </w:num>
  <w:num w:numId="3">
    <w:abstractNumId w:val="18"/>
  </w:num>
  <w:num w:numId="4">
    <w:abstractNumId w:val="19"/>
  </w:num>
  <w:num w:numId="5">
    <w:abstractNumId w:val="21"/>
  </w:num>
  <w:num w:numId="6">
    <w:abstractNumId w:val="1"/>
  </w:num>
  <w:num w:numId="7">
    <w:abstractNumId w:val="5"/>
  </w:num>
  <w:num w:numId="8">
    <w:abstractNumId w:val="15"/>
  </w:num>
  <w:num w:numId="9">
    <w:abstractNumId w:val="3"/>
  </w:num>
  <w:num w:numId="10">
    <w:abstractNumId w:val="10"/>
  </w:num>
  <w:num w:numId="11">
    <w:abstractNumId w:val="20"/>
  </w:num>
  <w:num w:numId="12">
    <w:abstractNumId w:val="9"/>
  </w:num>
  <w:num w:numId="13">
    <w:abstractNumId w:val="8"/>
  </w:num>
  <w:num w:numId="14">
    <w:abstractNumId w:val="23"/>
  </w:num>
  <w:num w:numId="15">
    <w:abstractNumId w:val="11"/>
  </w:num>
  <w:num w:numId="16">
    <w:abstractNumId w:val="2"/>
  </w:num>
  <w:num w:numId="17">
    <w:abstractNumId w:val="4"/>
  </w:num>
  <w:num w:numId="18">
    <w:abstractNumId w:val="6"/>
  </w:num>
  <w:num w:numId="19">
    <w:abstractNumId w:val="24"/>
  </w:num>
  <w:num w:numId="20">
    <w:abstractNumId w:val="12"/>
  </w:num>
  <w:num w:numId="21">
    <w:abstractNumId w:val="22"/>
  </w:num>
  <w:num w:numId="22">
    <w:abstractNumId w:val="16"/>
  </w:num>
  <w:num w:numId="23">
    <w:abstractNumId w:val="0"/>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1C"/>
    <w:rsid w:val="000F5BFF"/>
    <w:rsid w:val="003C18FC"/>
    <w:rsid w:val="00C11E2E"/>
    <w:rsid w:val="00F9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111C"/>
    <w:rPr>
      <w:rFonts w:ascii="Calibri" w:eastAsia="Calibri"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F9111C"/>
    <w:pPr>
      <w:spacing w:after="0" w:line="240" w:lineRule="auto"/>
    </w:pPr>
    <w:rPr>
      <w:sz w:val="20"/>
      <w:szCs w:val="20"/>
    </w:rPr>
  </w:style>
  <w:style w:type="character" w:customStyle="1" w:styleId="a6">
    <w:name w:val="Текст сноски Знак"/>
    <w:basedOn w:val="a2"/>
    <w:link w:val="a5"/>
    <w:rsid w:val="00F9111C"/>
    <w:rPr>
      <w:rFonts w:ascii="Calibri" w:eastAsia="Calibri" w:hAnsi="Calibri" w:cs="Times New Roman"/>
      <w:sz w:val="20"/>
      <w:szCs w:val="20"/>
    </w:rPr>
  </w:style>
  <w:style w:type="character" w:styleId="a7">
    <w:name w:val="footnote reference"/>
    <w:unhideWhenUsed/>
    <w:rsid w:val="00F9111C"/>
    <w:rPr>
      <w:vertAlign w:val="superscript"/>
    </w:rPr>
  </w:style>
  <w:style w:type="paragraph" w:styleId="a8">
    <w:name w:val="List Paragraph"/>
    <w:basedOn w:val="a1"/>
    <w:uiPriority w:val="34"/>
    <w:qFormat/>
    <w:rsid w:val="00F9111C"/>
    <w:pPr>
      <w:ind w:left="720"/>
      <w:contextualSpacing/>
    </w:pPr>
  </w:style>
  <w:style w:type="paragraph" w:styleId="a9">
    <w:name w:val="footer"/>
    <w:basedOn w:val="a1"/>
    <w:link w:val="aa"/>
    <w:uiPriority w:val="99"/>
    <w:unhideWhenUsed/>
    <w:rsid w:val="00F9111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F9111C"/>
    <w:rPr>
      <w:rFonts w:ascii="Calibri" w:eastAsia="Calibri" w:hAnsi="Calibri" w:cs="Times New Roman"/>
    </w:rPr>
  </w:style>
  <w:style w:type="paragraph" w:styleId="ab">
    <w:name w:val="Body Text Indent"/>
    <w:basedOn w:val="a1"/>
    <w:link w:val="ac"/>
    <w:uiPriority w:val="99"/>
    <w:unhideWhenUsed/>
    <w:rsid w:val="00F9111C"/>
    <w:pPr>
      <w:spacing w:after="120"/>
      <w:ind w:left="283"/>
    </w:pPr>
  </w:style>
  <w:style w:type="character" w:customStyle="1" w:styleId="ac">
    <w:name w:val="Основной текст с отступом Знак"/>
    <w:basedOn w:val="a2"/>
    <w:link w:val="ab"/>
    <w:uiPriority w:val="99"/>
    <w:rsid w:val="00F9111C"/>
    <w:rPr>
      <w:rFonts w:ascii="Calibri" w:eastAsia="Calibri" w:hAnsi="Calibri" w:cs="Times New Roman"/>
    </w:rPr>
  </w:style>
  <w:style w:type="paragraph" w:customStyle="1" w:styleId="a">
    <w:name w:val="Название документа"/>
    <w:basedOn w:val="a1"/>
    <w:rsid w:val="00F9111C"/>
    <w:pPr>
      <w:numPr>
        <w:numId w:val="2"/>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d"/>
    <w:rsid w:val="00F9111C"/>
    <w:pPr>
      <w:keepNext/>
      <w:numPr>
        <w:ilvl w:val="1"/>
        <w:numId w:val="2"/>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F9111C"/>
    <w:pPr>
      <w:numPr>
        <w:ilvl w:val="2"/>
        <w:numId w:val="2"/>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F9111C"/>
    <w:pPr>
      <w:numPr>
        <w:ilvl w:val="3"/>
        <w:numId w:val="2"/>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e">
    <w:name w:val="Block Text"/>
    <w:basedOn w:val="a1"/>
    <w:rsid w:val="00F9111C"/>
    <w:pPr>
      <w:spacing w:after="0" w:line="240" w:lineRule="auto"/>
      <w:ind w:left="-142" w:right="-2" w:firstLine="720"/>
      <w:jc w:val="both"/>
    </w:pPr>
    <w:rPr>
      <w:rFonts w:ascii="Times New Roman" w:eastAsia="Times New Roman" w:hAnsi="Times New Roman"/>
      <w:sz w:val="24"/>
      <w:szCs w:val="20"/>
      <w:lang w:eastAsia="ru-RU"/>
    </w:rPr>
  </w:style>
  <w:style w:type="paragraph" w:customStyle="1" w:styleId="10">
    <w:name w:val="Абзац списка1"/>
    <w:basedOn w:val="a1"/>
    <w:rsid w:val="00F9111C"/>
    <w:pPr>
      <w:spacing w:after="0" w:line="240" w:lineRule="auto"/>
      <w:ind w:left="720"/>
      <w:contextualSpacing/>
    </w:pPr>
    <w:rPr>
      <w:rFonts w:ascii="Times New Roman" w:hAnsi="Times New Roman"/>
      <w:sz w:val="20"/>
      <w:szCs w:val="20"/>
      <w:lang w:eastAsia="ru-RU"/>
    </w:rPr>
  </w:style>
  <w:style w:type="character" w:styleId="af">
    <w:name w:val="Hyperlink"/>
    <w:uiPriority w:val="99"/>
    <w:unhideWhenUsed/>
    <w:rsid w:val="00F9111C"/>
    <w:rPr>
      <w:color w:val="0000FF"/>
      <w:u w:val="single"/>
    </w:rPr>
  </w:style>
  <w:style w:type="paragraph" w:styleId="ad">
    <w:name w:val="List"/>
    <w:basedOn w:val="a1"/>
    <w:uiPriority w:val="99"/>
    <w:semiHidden/>
    <w:unhideWhenUsed/>
    <w:rsid w:val="00F9111C"/>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111C"/>
    <w:rPr>
      <w:rFonts w:ascii="Calibri" w:eastAsia="Calibri"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F9111C"/>
    <w:pPr>
      <w:spacing w:after="0" w:line="240" w:lineRule="auto"/>
    </w:pPr>
    <w:rPr>
      <w:sz w:val="20"/>
      <w:szCs w:val="20"/>
    </w:rPr>
  </w:style>
  <w:style w:type="character" w:customStyle="1" w:styleId="a6">
    <w:name w:val="Текст сноски Знак"/>
    <w:basedOn w:val="a2"/>
    <w:link w:val="a5"/>
    <w:rsid w:val="00F9111C"/>
    <w:rPr>
      <w:rFonts w:ascii="Calibri" w:eastAsia="Calibri" w:hAnsi="Calibri" w:cs="Times New Roman"/>
      <w:sz w:val="20"/>
      <w:szCs w:val="20"/>
    </w:rPr>
  </w:style>
  <w:style w:type="character" w:styleId="a7">
    <w:name w:val="footnote reference"/>
    <w:unhideWhenUsed/>
    <w:rsid w:val="00F9111C"/>
    <w:rPr>
      <w:vertAlign w:val="superscript"/>
    </w:rPr>
  </w:style>
  <w:style w:type="paragraph" w:styleId="a8">
    <w:name w:val="List Paragraph"/>
    <w:basedOn w:val="a1"/>
    <w:uiPriority w:val="34"/>
    <w:qFormat/>
    <w:rsid w:val="00F9111C"/>
    <w:pPr>
      <w:ind w:left="720"/>
      <w:contextualSpacing/>
    </w:pPr>
  </w:style>
  <w:style w:type="paragraph" w:styleId="a9">
    <w:name w:val="footer"/>
    <w:basedOn w:val="a1"/>
    <w:link w:val="aa"/>
    <w:uiPriority w:val="99"/>
    <w:unhideWhenUsed/>
    <w:rsid w:val="00F9111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F9111C"/>
    <w:rPr>
      <w:rFonts w:ascii="Calibri" w:eastAsia="Calibri" w:hAnsi="Calibri" w:cs="Times New Roman"/>
    </w:rPr>
  </w:style>
  <w:style w:type="paragraph" w:styleId="ab">
    <w:name w:val="Body Text Indent"/>
    <w:basedOn w:val="a1"/>
    <w:link w:val="ac"/>
    <w:uiPriority w:val="99"/>
    <w:unhideWhenUsed/>
    <w:rsid w:val="00F9111C"/>
    <w:pPr>
      <w:spacing w:after="120"/>
      <w:ind w:left="283"/>
    </w:pPr>
  </w:style>
  <w:style w:type="character" w:customStyle="1" w:styleId="ac">
    <w:name w:val="Основной текст с отступом Знак"/>
    <w:basedOn w:val="a2"/>
    <w:link w:val="ab"/>
    <w:uiPriority w:val="99"/>
    <w:rsid w:val="00F9111C"/>
    <w:rPr>
      <w:rFonts w:ascii="Calibri" w:eastAsia="Calibri" w:hAnsi="Calibri" w:cs="Times New Roman"/>
    </w:rPr>
  </w:style>
  <w:style w:type="paragraph" w:customStyle="1" w:styleId="a">
    <w:name w:val="Название документа"/>
    <w:basedOn w:val="a1"/>
    <w:rsid w:val="00F9111C"/>
    <w:pPr>
      <w:numPr>
        <w:numId w:val="2"/>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d"/>
    <w:rsid w:val="00F9111C"/>
    <w:pPr>
      <w:keepNext/>
      <w:numPr>
        <w:ilvl w:val="1"/>
        <w:numId w:val="2"/>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F9111C"/>
    <w:pPr>
      <w:numPr>
        <w:ilvl w:val="2"/>
        <w:numId w:val="2"/>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F9111C"/>
    <w:pPr>
      <w:numPr>
        <w:ilvl w:val="3"/>
        <w:numId w:val="2"/>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e">
    <w:name w:val="Block Text"/>
    <w:basedOn w:val="a1"/>
    <w:rsid w:val="00F9111C"/>
    <w:pPr>
      <w:spacing w:after="0" w:line="240" w:lineRule="auto"/>
      <w:ind w:left="-142" w:right="-2" w:firstLine="720"/>
      <w:jc w:val="both"/>
    </w:pPr>
    <w:rPr>
      <w:rFonts w:ascii="Times New Roman" w:eastAsia="Times New Roman" w:hAnsi="Times New Roman"/>
      <w:sz w:val="24"/>
      <w:szCs w:val="20"/>
      <w:lang w:eastAsia="ru-RU"/>
    </w:rPr>
  </w:style>
  <w:style w:type="paragraph" w:customStyle="1" w:styleId="10">
    <w:name w:val="Абзац списка1"/>
    <w:basedOn w:val="a1"/>
    <w:rsid w:val="00F9111C"/>
    <w:pPr>
      <w:spacing w:after="0" w:line="240" w:lineRule="auto"/>
      <w:ind w:left="720"/>
      <w:contextualSpacing/>
    </w:pPr>
    <w:rPr>
      <w:rFonts w:ascii="Times New Roman" w:hAnsi="Times New Roman"/>
      <w:sz w:val="20"/>
      <w:szCs w:val="20"/>
      <w:lang w:eastAsia="ru-RU"/>
    </w:rPr>
  </w:style>
  <w:style w:type="character" w:styleId="af">
    <w:name w:val="Hyperlink"/>
    <w:uiPriority w:val="99"/>
    <w:unhideWhenUsed/>
    <w:rsid w:val="00F9111C"/>
    <w:rPr>
      <w:color w:val="0000FF"/>
      <w:u w:val="single"/>
    </w:rPr>
  </w:style>
  <w:style w:type="paragraph" w:styleId="ad">
    <w:name w:val="List"/>
    <w:basedOn w:val="a1"/>
    <w:uiPriority w:val="99"/>
    <w:semiHidden/>
    <w:unhideWhenUsed/>
    <w:rsid w:val="00F9111C"/>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 Олег Иванович</dc:creator>
  <cp:lastModifiedBy>Самсонов Олег Иванович</cp:lastModifiedBy>
  <cp:revision>1</cp:revision>
  <dcterms:created xsi:type="dcterms:W3CDTF">2017-11-13T12:57:00Z</dcterms:created>
  <dcterms:modified xsi:type="dcterms:W3CDTF">2017-11-13T13:11:00Z</dcterms:modified>
</cp:coreProperties>
</file>