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0" w:type="dxa"/>
        <w:tblInd w:w="93" w:type="dxa"/>
        <w:tblLook w:val="04A0" w:firstRow="1" w:lastRow="0" w:firstColumn="1" w:lastColumn="0" w:noHBand="0" w:noVBand="1"/>
      </w:tblPr>
      <w:tblGrid>
        <w:gridCol w:w="1626"/>
      </w:tblGrid>
      <w:tr w:rsidR="00626CD4" w:rsidRPr="00626CD4" w:rsidTr="00626CD4">
        <w:trPr>
          <w:trHeight w:val="12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CD4" w:rsidRPr="00626CD4" w:rsidRDefault="00626CD4" w:rsidP="00626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CD4">
              <w:rPr>
                <w:rFonts w:ascii="Calibri" w:eastAsia="Times New Roman" w:hAnsi="Calibri" w:cs="Calibri"/>
                <w:color w:val="000000"/>
                <w:lang w:eastAsia="ru-RU"/>
              </w:rPr>
              <w:t>Здание цеха "Берлин"</w:t>
            </w:r>
          </w:p>
        </w:tc>
      </w:tr>
      <w:tr w:rsidR="00626CD4" w:rsidRPr="00626CD4" w:rsidTr="00626CD4">
        <w:trPr>
          <w:trHeight w:val="15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CD4" w:rsidRPr="00626CD4" w:rsidRDefault="00626CD4" w:rsidP="00626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CD4">
              <w:rPr>
                <w:rFonts w:ascii="Calibri" w:eastAsia="Times New Roman" w:hAnsi="Calibri" w:cs="Calibri"/>
                <w:color w:val="000000"/>
                <w:lang w:eastAsia="ru-RU"/>
              </w:rPr>
              <w:t>Кран однобалочный опорный г/</w:t>
            </w:r>
            <w:proofErr w:type="gramStart"/>
            <w:r w:rsidRPr="00626CD4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626C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2т</w:t>
            </w:r>
          </w:p>
        </w:tc>
      </w:tr>
      <w:tr w:rsidR="00626CD4" w:rsidRPr="00626CD4" w:rsidTr="00626CD4">
        <w:trPr>
          <w:trHeight w:val="12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CD4" w:rsidRPr="00626CD4" w:rsidRDefault="00626CD4" w:rsidP="00626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CD4">
              <w:rPr>
                <w:rFonts w:ascii="Calibri" w:eastAsia="Times New Roman" w:hAnsi="Calibri" w:cs="Calibri"/>
                <w:color w:val="000000"/>
                <w:lang w:eastAsia="ru-RU"/>
              </w:rPr>
              <w:t>Кран мостовой г/</w:t>
            </w:r>
            <w:proofErr w:type="gramStart"/>
            <w:r w:rsidRPr="00626CD4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626C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5т 21,5м</w:t>
            </w:r>
          </w:p>
        </w:tc>
      </w:tr>
    </w:tbl>
    <w:p w:rsidR="000A1EEC" w:rsidRDefault="000A1EEC">
      <w:bookmarkStart w:id="0" w:name="_GoBack"/>
      <w:bookmarkEnd w:id="0"/>
    </w:p>
    <w:sectPr w:rsidR="000A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F1"/>
    <w:rsid w:val="000A1EEC"/>
    <w:rsid w:val="00154F53"/>
    <w:rsid w:val="001A5895"/>
    <w:rsid w:val="001D1054"/>
    <w:rsid w:val="0034646C"/>
    <w:rsid w:val="003E6C60"/>
    <w:rsid w:val="004741FD"/>
    <w:rsid w:val="004E4A17"/>
    <w:rsid w:val="00562EAC"/>
    <w:rsid w:val="005B688D"/>
    <w:rsid w:val="00626CD4"/>
    <w:rsid w:val="00637AEC"/>
    <w:rsid w:val="00662D33"/>
    <w:rsid w:val="0066467A"/>
    <w:rsid w:val="0069099D"/>
    <w:rsid w:val="006928DF"/>
    <w:rsid w:val="006E77EF"/>
    <w:rsid w:val="00725E1B"/>
    <w:rsid w:val="00756F30"/>
    <w:rsid w:val="00773DA8"/>
    <w:rsid w:val="00777002"/>
    <w:rsid w:val="007E206F"/>
    <w:rsid w:val="00815071"/>
    <w:rsid w:val="008714E5"/>
    <w:rsid w:val="008A04D8"/>
    <w:rsid w:val="00910102"/>
    <w:rsid w:val="009A6E29"/>
    <w:rsid w:val="009A6F3A"/>
    <w:rsid w:val="009D38D3"/>
    <w:rsid w:val="00B645C1"/>
    <w:rsid w:val="00B80866"/>
    <w:rsid w:val="00BB02B9"/>
    <w:rsid w:val="00BB0700"/>
    <w:rsid w:val="00BF5956"/>
    <w:rsid w:val="00C72881"/>
    <w:rsid w:val="00C82B95"/>
    <w:rsid w:val="00D20F1D"/>
    <w:rsid w:val="00D519F1"/>
    <w:rsid w:val="00D94D63"/>
    <w:rsid w:val="00DF7AA4"/>
    <w:rsid w:val="00E51361"/>
    <w:rsid w:val="00E87000"/>
    <w:rsid w:val="00EA30F0"/>
    <w:rsid w:val="00EF6B01"/>
    <w:rsid w:val="00FD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2</cp:revision>
  <dcterms:created xsi:type="dcterms:W3CDTF">2017-11-19T11:54:00Z</dcterms:created>
  <dcterms:modified xsi:type="dcterms:W3CDTF">2017-11-19T11:54:00Z</dcterms:modified>
</cp:coreProperties>
</file>