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BD" w:rsidRDefault="0059505B" w:rsidP="0071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5B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8E5" w:rsidRDefault="0059505B" w:rsidP="0071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5B">
        <w:rPr>
          <w:rFonts w:ascii="Times New Roman" w:hAnsi="Times New Roman" w:cs="Times New Roman"/>
          <w:b/>
          <w:sz w:val="24"/>
          <w:szCs w:val="24"/>
        </w:rPr>
        <w:t xml:space="preserve">сообщает о проведении </w:t>
      </w:r>
      <w:r w:rsidR="007110BD">
        <w:rPr>
          <w:rFonts w:ascii="Times New Roman" w:hAnsi="Times New Roman" w:cs="Times New Roman"/>
          <w:b/>
          <w:sz w:val="24"/>
          <w:szCs w:val="24"/>
        </w:rPr>
        <w:t xml:space="preserve">электронных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торгов </w:t>
      </w:r>
      <w:r w:rsidR="007110BD" w:rsidRPr="007110BD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</w:p>
    <w:p w:rsidR="00D3411D" w:rsidRDefault="0059505B" w:rsidP="0071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B5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DB18E5">
        <w:rPr>
          <w:rFonts w:ascii="Times New Roman" w:hAnsi="Times New Roman" w:cs="Times New Roman"/>
          <w:b/>
          <w:sz w:val="24"/>
          <w:szCs w:val="24"/>
        </w:rPr>
        <w:t>здания с правом аренды земельного участка</w:t>
      </w:r>
      <w:r w:rsidR="00D3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11D" w:rsidRPr="00B166B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3411D">
        <w:rPr>
          <w:rFonts w:ascii="Times New Roman" w:hAnsi="Times New Roman" w:cs="Times New Roman"/>
          <w:b/>
          <w:sz w:val="24"/>
          <w:szCs w:val="24"/>
        </w:rPr>
        <w:t xml:space="preserve">г. Красноярске и </w:t>
      </w:r>
      <w:r w:rsidR="00DB18E5">
        <w:rPr>
          <w:rFonts w:ascii="Times New Roman" w:hAnsi="Times New Roman" w:cs="Times New Roman"/>
          <w:b/>
          <w:sz w:val="24"/>
          <w:szCs w:val="24"/>
        </w:rPr>
        <w:t>производственного оборудования,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5B">
        <w:rPr>
          <w:rFonts w:ascii="Times New Roman" w:hAnsi="Times New Roman" w:cs="Times New Roman"/>
          <w:b/>
          <w:sz w:val="24"/>
          <w:szCs w:val="24"/>
        </w:rPr>
        <w:t>находящ</w:t>
      </w:r>
      <w:r w:rsidR="00D3411D">
        <w:rPr>
          <w:rFonts w:ascii="Times New Roman" w:hAnsi="Times New Roman" w:cs="Times New Roman"/>
          <w:b/>
          <w:sz w:val="24"/>
          <w:szCs w:val="24"/>
        </w:rPr>
        <w:t xml:space="preserve">ихся </w:t>
      </w:r>
      <w:r w:rsidRPr="0059505B">
        <w:rPr>
          <w:rFonts w:ascii="Times New Roman" w:hAnsi="Times New Roman" w:cs="Times New Roman"/>
          <w:b/>
          <w:sz w:val="24"/>
          <w:szCs w:val="24"/>
        </w:rPr>
        <w:t xml:space="preserve">в залоге </w:t>
      </w:r>
    </w:p>
    <w:p w:rsidR="0059505B" w:rsidRPr="0059505B" w:rsidRDefault="0059505B" w:rsidP="0071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5B">
        <w:rPr>
          <w:rFonts w:ascii="Times New Roman" w:hAnsi="Times New Roman" w:cs="Times New Roman"/>
          <w:b/>
          <w:sz w:val="24"/>
          <w:szCs w:val="24"/>
        </w:rPr>
        <w:t xml:space="preserve">у Красноярского отделения №8646 ПАО Сбербанк </w:t>
      </w:r>
    </w:p>
    <w:p w:rsidR="0059505B" w:rsidRDefault="0059505B" w:rsidP="001A21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80" w:rsidRPr="00132ED4" w:rsidRDefault="00F57780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Pr="00091C1B">
        <w:rPr>
          <w:rFonts w:ascii="Times New Roman" w:hAnsi="Times New Roman" w:cs="Times New Roman"/>
          <w:b/>
          <w:sz w:val="24"/>
          <w:szCs w:val="24"/>
        </w:rPr>
        <w:t>торгов</w:t>
      </w:r>
      <w:r w:rsidR="0079568E" w:rsidRPr="00091C1B">
        <w:rPr>
          <w:rFonts w:ascii="Times New Roman" w:hAnsi="Times New Roman" w:cs="Times New Roman"/>
          <w:sz w:val="24"/>
          <w:szCs w:val="24"/>
        </w:rPr>
        <w:t xml:space="preserve">: </w:t>
      </w:r>
      <w:r w:rsidR="00B67F02">
        <w:rPr>
          <w:rFonts w:ascii="Times New Roman" w:hAnsi="Times New Roman" w:cs="Times New Roman"/>
          <w:sz w:val="24"/>
          <w:szCs w:val="24"/>
        </w:rPr>
        <w:t xml:space="preserve">с </w:t>
      </w:r>
      <w:r w:rsidR="00B664AE" w:rsidRPr="00B664AE">
        <w:rPr>
          <w:rFonts w:ascii="Times New Roman" w:hAnsi="Times New Roman" w:cs="Times New Roman"/>
          <w:sz w:val="24"/>
          <w:szCs w:val="24"/>
        </w:rPr>
        <w:t xml:space="preserve">00:00 </w:t>
      </w:r>
      <w:r w:rsidR="00C52ABE">
        <w:rPr>
          <w:rFonts w:ascii="Times New Roman" w:hAnsi="Times New Roman" w:cs="Times New Roman"/>
          <w:sz w:val="24"/>
          <w:szCs w:val="24"/>
        </w:rPr>
        <w:t>2</w:t>
      </w:r>
      <w:r w:rsidR="0060770D">
        <w:rPr>
          <w:rFonts w:ascii="Times New Roman" w:hAnsi="Times New Roman" w:cs="Times New Roman"/>
          <w:sz w:val="24"/>
          <w:szCs w:val="24"/>
        </w:rPr>
        <w:t>4</w:t>
      </w:r>
      <w:r w:rsidR="00B664AE" w:rsidRPr="00B664AE">
        <w:rPr>
          <w:rFonts w:ascii="Times New Roman" w:hAnsi="Times New Roman" w:cs="Times New Roman"/>
          <w:sz w:val="24"/>
          <w:szCs w:val="24"/>
        </w:rPr>
        <w:t>.</w:t>
      </w:r>
      <w:r w:rsidR="00C52ABE">
        <w:rPr>
          <w:rFonts w:ascii="Times New Roman" w:hAnsi="Times New Roman" w:cs="Times New Roman"/>
          <w:sz w:val="24"/>
          <w:szCs w:val="24"/>
        </w:rPr>
        <w:t>11</w:t>
      </w:r>
      <w:r w:rsidR="00B664AE" w:rsidRPr="00B664AE">
        <w:rPr>
          <w:rFonts w:ascii="Times New Roman" w:hAnsi="Times New Roman" w:cs="Times New Roman"/>
          <w:sz w:val="24"/>
          <w:szCs w:val="24"/>
        </w:rPr>
        <w:t>.2017</w:t>
      </w:r>
      <w:r w:rsidR="00D3385F" w:rsidRPr="00091C1B">
        <w:rPr>
          <w:rFonts w:ascii="Times New Roman" w:hAnsi="Times New Roman" w:cs="Times New Roman"/>
          <w:sz w:val="24"/>
          <w:szCs w:val="24"/>
        </w:rPr>
        <w:t xml:space="preserve">г. </w:t>
      </w:r>
      <w:r w:rsidR="00B67F02">
        <w:rPr>
          <w:rFonts w:ascii="Times New Roman" w:hAnsi="Times New Roman" w:cs="Times New Roman"/>
          <w:sz w:val="24"/>
          <w:szCs w:val="24"/>
        </w:rPr>
        <w:t xml:space="preserve">до </w:t>
      </w:r>
      <w:r w:rsidR="00CD745E">
        <w:rPr>
          <w:rFonts w:ascii="Times New Roman" w:hAnsi="Times New Roman" w:cs="Times New Roman"/>
          <w:sz w:val="24"/>
          <w:szCs w:val="24"/>
        </w:rPr>
        <w:t>00</w:t>
      </w:r>
      <w:r w:rsidR="00B664AE" w:rsidRPr="00B664AE">
        <w:rPr>
          <w:rFonts w:ascii="Times New Roman" w:hAnsi="Times New Roman" w:cs="Times New Roman"/>
          <w:sz w:val="24"/>
          <w:szCs w:val="24"/>
        </w:rPr>
        <w:t xml:space="preserve">:00 </w:t>
      </w:r>
      <w:r w:rsidR="00011371">
        <w:rPr>
          <w:rFonts w:ascii="Times New Roman" w:hAnsi="Times New Roman" w:cs="Times New Roman"/>
          <w:sz w:val="24"/>
          <w:szCs w:val="24"/>
        </w:rPr>
        <w:t>2</w:t>
      </w:r>
      <w:r w:rsidR="00DD0FAA">
        <w:rPr>
          <w:rFonts w:ascii="Times New Roman" w:hAnsi="Times New Roman" w:cs="Times New Roman"/>
          <w:sz w:val="24"/>
          <w:szCs w:val="24"/>
        </w:rPr>
        <w:t>4</w:t>
      </w:r>
      <w:r w:rsidR="00B664AE" w:rsidRPr="00B664AE">
        <w:rPr>
          <w:rFonts w:ascii="Times New Roman" w:hAnsi="Times New Roman" w:cs="Times New Roman"/>
          <w:sz w:val="24"/>
          <w:szCs w:val="24"/>
        </w:rPr>
        <w:t>.</w:t>
      </w:r>
      <w:r w:rsidR="00BF7314">
        <w:rPr>
          <w:rFonts w:ascii="Times New Roman" w:hAnsi="Times New Roman" w:cs="Times New Roman"/>
          <w:sz w:val="24"/>
          <w:szCs w:val="24"/>
        </w:rPr>
        <w:t>1</w:t>
      </w:r>
      <w:r w:rsidR="0009571E">
        <w:rPr>
          <w:rFonts w:ascii="Times New Roman" w:hAnsi="Times New Roman" w:cs="Times New Roman"/>
          <w:sz w:val="24"/>
          <w:szCs w:val="24"/>
        </w:rPr>
        <w:t>2</w:t>
      </w:r>
      <w:r w:rsidR="00B664AE" w:rsidRPr="00B664AE">
        <w:rPr>
          <w:rFonts w:ascii="Times New Roman" w:hAnsi="Times New Roman" w:cs="Times New Roman"/>
          <w:sz w:val="24"/>
          <w:szCs w:val="24"/>
        </w:rPr>
        <w:t>.2017</w:t>
      </w:r>
      <w:r w:rsidR="001A21AC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381C05">
        <w:rPr>
          <w:rFonts w:ascii="Times New Roman" w:hAnsi="Times New Roman" w:cs="Times New Roman"/>
          <w:sz w:val="24"/>
          <w:szCs w:val="24"/>
        </w:rPr>
        <w:t>(</w:t>
      </w:r>
      <w:r w:rsidR="006559E2" w:rsidRPr="00B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2A5D0A" w:rsidRPr="00381C05">
        <w:rPr>
          <w:rFonts w:ascii="Times New Roman" w:hAnsi="Times New Roman" w:cs="Times New Roman"/>
          <w:sz w:val="24"/>
          <w:szCs w:val="24"/>
        </w:rPr>
        <w:t>)</w:t>
      </w:r>
      <w:r w:rsidR="00BF7314">
        <w:rPr>
          <w:rFonts w:ascii="Times New Roman" w:hAnsi="Times New Roman" w:cs="Times New Roman"/>
          <w:sz w:val="24"/>
          <w:szCs w:val="24"/>
        </w:rPr>
        <w:t>.</w:t>
      </w:r>
      <w:r w:rsidR="002A5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Начало приема заявок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B664AE" w:rsidRPr="00B664AE">
        <w:rPr>
          <w:rFonts w:ascii="Times New Roman" w:hAnsi="Times New Roman" w:cs="Times New Roman"/>
          <w:sz w:val="24"/>
          <w:szCs w:val="24"/>
        </w:rPr>
        <w:t xml:space="preserve">00:00 </w:t>
      </w:r>
      <w:r w:rsidR="00C55457">
        <w:rPr>
          <w:rFonts w:ascii="Times New Roman" w:hAnsi="Times New Roman" w:cs="Times New Roman"/>
          <w:sz w:val="24"/>
          <w:szCs w:val="24"/>
        </w:rPr>
        <w:t>24</w:t>
      </w:r>
      <w:r w:rsidR="00B664AE" w:rsidRPr="00B664AE">
        <w:rPr>
          <w:rFonts w:ascii="Times New Roman" w:hAnsi="Times New Roman" w:cs="Times New Roman"/>
          <w:sz w:val="24"/>
          <w:szCs w:val="24"/>
        </w:rPr>
        <w:t>.</w:t>
      </w:r>
      <w:r w:rsidR="00C55457">
        <w:rPr>
          <w:rFonts w:ascii="Times New Roman" w:hAnsi="Times New Roman" w:cs="Times New Roman"/>
          <w:sz w:val="24"/>
          <w:szCs w:val="24"/>
        </w:rPr>
        <w:t>11</w:t>
      </w:r>
      <w:r w:rsidR="00B664AE" w:rsidRPr="00B664AE">
        <w:rPr>
          <w:rFonts w:ascii="Times New Roman" w:hAnsi="Times New Roman" w:cs="Times New Roman"/>
          <w:sz w:val="24"/>
          <w:szCs w:val="24"/>
        </w:rPr>
        <w:t>.2017</w:t>
      </w:r>
      <w:r w:rsidR="00C27209">
        <w:rPr>
          <w:rFonts w:ascii="Times New Roman" w:hAnsi="Times New Roman" w:cs="Times New Roman"/>
          <w:sz w:val="24"/>
          <w:szCs w:val="24"/>
        </w:rPr>
        <w:t> </w:t>
      </w:r>
      <w:r w:rsidR="00B664AE" w:rsidRPr="00091C1B">
        <w:rPr>
          <w:rFonts w:ascii="Times New Roman" w:hAnsi="Times New Roman" w:cs="Times New Roman"/>
          <w:sz w:val="24"/>
          <w:szCs w:val="24"/>
        </w:rPr>
        <w:t>г</w:t>
      </w:r>
      <w:r w:rsidR="00B67F02" w:rsidRPr="00B67F02">
        <w:rPr>
          <w:rFonts w:ascii="Times New Roman" w:hAnsi="Times New Roman" w:cs="Times New Roman"/>
          <w:sz w:val="24"/>
          <w:szCs w:val="24"/>
        </w:rPr>
        <w:t>.</w:t>
      </w:r>
      <w:r w:rsidR="001A21AC">
        <w:rPr>
          <w:rFonts w:ascii="Times New Roman" w:hAnsi="Times New Roman" w:cs="Times New Roman"/>
          <w:sz w:val="24"/>
          <w:szCs w:val="24"/>
        </w:rPr>
        <w:t xml:space="preserve"> </w:t>
      </w:r>
      <w:r w:rsidR="006559E2">
        <w:rPr>
          <w:rFonts w:ascii="Times New Roman" w:hAnsi="Times New Roman" w:cs="Times New Roman"/>
          <w:sz w:val="24"/>
          <w:szCs w:val="24"/>
        </w:rPr>
        <w:t>(</w:t>
      </w:r>
      <w:r w:rsidR="006559E2" w:rsidRPr="00B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655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Окончание приема заявок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C55457">
        <w:rPr>
          <w:rFonts w:ascii="Times New Roman" w:hAnsi="Times New Roman" w:cs="Times New Roman"/>
          <w:sz w:val="24"/>
          <w:szCs w:val="24"/>
        </w:rPr>
        <w:t>00</w:t>
      </w:r>
      <w:r w:rsidR="00B664AE" w:rsidRPr="00B664AE">
        <w:rPr>
          <w:rFonts w:ascii="Times New Roman" w:hAnsi="Times New Roman" w:cs="Times New Roman"/>
          <w:sz w:val="24"/>
          <w:szCs w:val="24"/>
        </w:rPr>
        <w:t xml:space="preserve">:00 </w:t>
      </w:r>
      <w:r w:rsidR="00C55457">
        <w:rPr>
          <w:rFonts w:ascii="Times New Roman" w:hAnsi="Times New Roman" w:cs="Times New Roman"/>
          <w:sz w:val="24"/>
          <w:szCs w:val="24"/>
        </w:rPr>
        <w:t>2</w:t>
      </w:r>
      <w:r w:rsidR="0009571E">
        <w:rPr>
          <w:rFonts w:ascii="Times New Roman" w:hAnsi="Times New Roman" w:cs="Times New Roman"/>
          <w:sz w:val="24"/>
          <w:szCs w:val="24"/>
        </w:rPr>
        <w:t>4</w:t>
      </w:r>
      <w:r w:rsidR="00B664AE" w:rsidRPr="00B664AE">
        <w:rPr>
          <w:rFonts w:ascii="Times New Roman" w:hAnsi="Times New Roman" w:cs="Times New Roman"/>
          <w:sz w:val="24"/>
          <w:szCs w:val="24"/>
        </w:rPr>
        <w:t>.</w:t>
      </w:r>
      <w:r w:rsidR="00C55457">
        <w:rPr>
          <w:rFonts w:ascii="Times New Roman" w:hAnsi="Times New Roman" w:cs="Times New Roman"/>
          <w:sz w:val="24"/>
          <w:szCs w:val="24"/>
        </w:rPr>
        <w:t>1</w:t>
      </w:r>
      <w:r w:rsidR="0009571E">
        <w:rPr>
          <w:rFonts w:ascii="Times New Roman" w:hAnsi="Times New Roman" w:cs="Times New Roman"/>
          <w:sz w:val="24"/>
          <w:szCs w:val="24"/>
        </w:rPr>
        <w:t>2</w:t>
      </w:r>
      <w:r w:rsidR="00B664AE" w:rsidRPr="00B664AE">
        <w:rPr>
          <w:rFonts w:ascii="Times New Roman" w:hAnsi="Times New Roman" w:cs="Times New Roman"/>
          <w:sz w:val="24"/>
          <w:szCs w:val="24"/>
        </w:rPr>
        <w:t>.2017</w:t>
      </w:r>
      <w:r w:rsidR="00C27209">
        <w:rPr>
          <w:rFonts w:ascii="Times New Roman" w:hAnsi="Times New Roman" w:cs="Times New Roman"/>
          <w:sz w:val="24"/>
          <w:szCs w:val="24"/>
        </w:rPr>
        <w:t xml:space="preserve"> г. </w:t>
      </w:r>
      <w:r w:rsidR="006559E2">
        <w:rPr>
          <w:rFonts w:ascii="Times New Roman" w:hAnsi="Times New Roman" w:cs="Times New Roman"/>
          <w:sz w:val="24"/>
          <w:szCs w:val="24"/>
        </w:rPr>
        <w:t>(</w:t>
      </w:r>
      <w:r w:rsidR="006559E2" w:rsidRPr="00B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655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Задаток должен поступить</w:t>
      </w:r>
      <w:r w:rsidRPr="00132ED4">
        <w:rPr>
          <w:rFonts w:ascii="Times New Roman" w:hAnsi="Times New Roman" w:cs="Times New Roman"/>
          <w:sz w:val="24"/>
          <w:szCs w:val="24"/>
        </w:rPr>
        <w:t xml:space="preserve"> </w:t>
      </w:r>
      <w:r w:rsidR="00B67F02" w:rsidRPr="00B67F02">
        <w:rPr>
          <w:rFonts w:ascii="Times New Roman" w:hAnsi="Times New Roman" w:cs="Times New Roman"/>
          <w:sz w:val="24"/>
          <w:szCs w:val="24"/>
        </w:rPr>
        <w:t xml:space="preserve">на счет Организатора </w:t>
      </w:r>
      <w:r w:rsidR="00B67F02">
        <w:rPr>
          <w:rFonts w:ascii="Times New Roman" w:hAnsi="Times New Roman" w:cs="Times New Roman"/>
          <w:sz w:val="24"/>
          <w:szCs w:val="24"/>
        </w:rPr>
        <w:t>торгов</w:t>
      </w:r>
      <w:r w:rsidR="00B67F02" w:rsidRPr="00B67F02">
        <w:rPr>
          <w:rFonts w:ascii="Times New Roman" w:hAnsi="Times New Roman" w:cs="Times New Roman"/>
          <w:sz w:val="24"/>
          <w:szCs w:val="24"/>
        </w:rPr>
        <w:t xml:space="preserve"> в любое время с момента начала приема заявок на участие в </w:t>
      </w:r>
      <w:r w:rsidR="00B67F02">
        <w:rPr>
          <w:rFonts w:ascii="Times New Roman" w:hAnsi="Times New Roman" w:cs="Times New Roman"/>
          <w:sz w:val="24"/>
          <w:szCs w:val="24"/>
        </w:rPr>
        <w:t>торгах</w:t>
      </w:r>
      <w:r w:rsidR="00B67F02" w:rsidRPr="00B67F02">
        <w:rPr>
          <w:rFonts w:ascii="Times New Roman" w:hAnsi="Times New Roman" w:cs="Times New Roman"/>
          <w:sz w:val="24"/>
          <w:szCs w:val="24"/>
        </w:rPr>
        <w:t xml:space="preserve">, но в срок, обеспечивающий поступление задатка на расчетный счет Организатора </w:t>
      </w:r>
      <w:r w:rsidR="00B67F02">
        <w:rPr>
          <w:rFonts w:ascii="Times New Roman" w:hAnsi="Times New Roman" w:cs="Times New Roman"/>
          <w:sz w:val="24"/>
          <w:szCs w:val="24"/>
        </w:rPr>
        <w:t>торгов</w:t>
      </w:r>
      <w:r w:rsidR="00B67F02" w:rsidRPr="00B67F02">
        <w:rPr>
          <w:rFonts w:ascii="Times New Roman" w:hAnsi="Times New Roman" w:cs="Times New Roman"/>
          <w:sz w:val="24"/>
          <w:szCs w:val="24"/>
        </w:rPr>
        <w:t xml:space="preserve"> до момента подачи Претендентом заявки</w:t>
      </w:r>
      <w:r w:rsidR="00D3385F" w:rsidRPr="00132ED4">
        <w:rPr>
          <w:rFonts w:ascii="Times New Roman" w:hAnsi="Times New Roman" w:cs="Times New Roman"/>
          <w:sz w:val="24"/>
          <w:szCs w:val="24"/>
        </w:rPr>
        <w:t>.</w:t>
      </w:r>
      <w:r w:rsidR="0072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8D6357">
        <w:rPr>
          <w:rFonts w:ascii="Times New Roman" w:hAnsi="Times New Roman" w:cs="Times New Roman"/>
          <w:sz w:val="24"/>
          <w:szCs w:val="24"/>
        </w:rPr>
        <w:t>о</w:t>
      </w:r>
      <w:r w:rsidR="007074D5" w:rsidRPr="007074D5">
        <w:rPr>
          <w:rFonts w:ascii="Times New Roman" w:hAnsi="Times New Roman" w:cs="Times New Roman"/>
          <w:sz w:val="24"/>
          <w:szCs w:val="24"/>
        </w:rPr>
        <w:t>бособленно</w:t>
      </w:r>
      <w:r w:rsidR="007074D5">
        <w:rPr>
          <w:rFonts w:ascii="Times New Roman" w:hAnsi="Times New Roman" w:cs="Times New Roman"/>
          <w:sz w:val="24"/>
          <w:szCs w:val="24"/>
        </w:rPr>
        <w:t>е</w:t>
      </w:r>
      <w:r w:rsidR="007074D5" w:rsidRPr="007074D5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7074D5">
        <w:rPr>
          <w:rFonts w:ascii="Times New Roman" w:hAnsi="Times New Roman" w:cs="Times New Roman"/>
          <w:sz w:val="24"/>
          <w:szCs w:val="24"/>
        </w:rPr>
        <w:t>е</w:t>
      </w:r>
      <w:r w:rsidR="007074D5" w:rsidRPr="007074D5">
        <w:rPr>
          <w:rFonts w:ascii="Times New Roman" w:hAnsi="Times New Roman" w:cs="Times New Roman"/>
          <w:sz w:val="24"/>
          <w:szCs w:val="24"/>
        </w:rPr>
        <w:t xml:space="preserve"> АО «РАД» в </w:t>
      </w:r>
      <w:r w:rsidR="00807FC2">
        <w:rPr>
          <w:rFonts w:ascii="Times New Roman" w:hAnsi="Times New Roman" w:cs="Times New Roman"/>
          <w:sz w:val="24"/>
          <w:szCs w:val="24"/>
        </w:rPr>
        <w:t>г. </w:t>
      </w:r>
      <w:r w:rsidR="007074D5" w:rsidRPr="007074D5">
        <w:rPr>
          <w:rFonts w:ascii="Times New Roman" w:hAnsi="Times New Roman" w:cs="Times New Roman"/>
          <w:sz w:val="24"/>
          <w:szCs w:val="24"/>
        </w:rPr>
        <w:t>Красноярске</w:t>
      </w:r>
      <w:r w:rsidR="00707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Вид объекта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D34CBF">
        <w:rPr>
          <w:rFonts w:ascii="Times New Roman" w:hAnsi="Times New Roman" w:cs="Times New Roman"/>
          <w:sz w:val="24"/>
          <w:szCs w:val="24"/>
        </w:rPr>
        <w:t>нежилое здание</w:t>
      </w:r>
      <w:r w:rsidR="00161BBD">
        <w:rPr>
          <w:rFonts w:ascii="Times New Roman" w:hAnsi="Times New Roman" w:cs="Times New Roman"/>
          <w:sz w:val="24"/>
          <w:szCs w:val="24"/>
        </w:rPr>
        <w:t>, право аренды земельного участка, производственное оборудование</w:t>
      </w:r>
      <w:r w:rsidR="00D34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Тип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B67F02" w:rsidRPr="00B67F02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</w:t>
      </w:r>
      <w:r w:rsidR="00B66331">
        <w:rPr>
          <w:rFonts w:ascii="Times New Roman" w:hAnsi="Times New Roman" w:cs="Times New Roman"/>
          <w:sz w:val="24"/>
          <w:szCs w:val="24"/>
        </w:rPr>
        <w:t>.</w:t>
      </w:r>
      <w:r w:rsidR="0014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38" w:rsidRPr="00390F38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390F38" w:rsidRPr="00390F38">
        <w:rPr>
          <w:rFonts w:ascii="Times New Roman" w:hAnsi="Times New Roman" w:cs="Times New Roman"/>
          <w:sz w:val="24"/>
          <w:szCs w:val="24"/>
        </w:rPr>
        <w:t>электронная тор</w:t>
      </w:r>
      <w:r w:rsidR="00B66331">
        <w:rPr>
          <w:rFonts w:ascii="Times New Roman" w:hAnsi="Times New Roman" w:cs="Times New Roman"/>
          <w:sz w:val="24"/>
          <w:szCs w:val="24"/>
        </w:rPr>
        <w:t>говая площадка lot-online.</w:t>
      </w:r>
      <w:r w:rsidR="00B6633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66331">
        <w:rPr>
          <w:rFonts w:ascii="Times New Roman" w:hAnsi="Times New Roman" w:cs="Times New Roman"/>
          <w:sz w:val="24"/>
          <w:szCs w:val="24"/>
        </w:rPr>
        <w:t>.</w:t>
      </w:r>
      <w:r w:rsidR="0014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38" w:rsidRPr="00390F38" w:rsidRDefault="00390F3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390F38">
        <w:rPr>
          <w:rFonts w:ascii="Times New Roman" w:hAnsi="Times New Roman" w:cs="Times New Roman"/>
          <w:b/>
          <w:sz w:val="24"/>
          <w:szCs w:val="24"/>
        </w:rPr>
        <w:t xml:space="preserve">Телефоны для справок: </w:t>
      </w:r>
      <w:r w:rsidR="001475D6" w:rsidRPr="001475D6">
        <w:rPr>
          <w:rFonts w:ascii="Times New Roman" w:hAnsi="Times New Roman" w:cs="Times New Roman"/>
          <w:sz w:val="24"/>
          <w:szCs w:val="24"/>
        </w:rPr>
        <w:t>8 (391) 298-00-53, 8(903) 920-35-65</w:t>
      </w:r>
    </w:p>
    <w:p w:rsidR="007D3623" w:rsidRDefault="00390F3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390F38">
        <w:rPr>
          <w:rFonts w:ascii="Times New Roman" w:hAnsi="Times New Roman" w:cs="Times New Roman"/>
          <w:b/>
          <w:sz w:val="24"/>
          <w:szCs w:val="24"/>
        </w:rPr>
        <w:t>Телефоны службы технической поддержки lot-online.ru:</w:t>
      </w:r>
      <w:r w:rsidRPr="00390F38">
        <w:rPr>
          <w:rFonts w:ascii="Times New Roman" w:hAnsi="Times New Roman" w:cs="Times New Roman"/>
          <w:sz w:val="24"/>
          <w:szCs w:val="24"/>
        </w:rPr>
        <w:t xml:space="preserve"> 8-800-777-57-57</w:t>
      </w:r>
      <w:r w:rsidR="00AC62D5">
        <w:rPr>
          <w:rFonts w:ascii="Times New Roman" w:hAnsi="Times New Roman" w:cs="Times New Roman"/>
          <w:sz w:val="24"/>
          <w:szCs w:val="24"/>
        </w:rPr>
        <w:t>.</w:t>
      </w:r>
      <w:r w:rsidR="0014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F02" w:rsidRDefault="00B67F02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2">
        <w:rPr>
          <w:rFonts w:ascii="Times New Roman" w:hAnsi="Times New Roman" w:cs="Times New Roman"/>
          <w:b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8CC" w:rsidRPr="00B66DA0">
        <w:rPr>
          <w:rFonts w:ascii="Times New Roman" w:hAnsi="Times New Roman" w:cs="Times New Roman"/>
          <w:sz w:val="24"/>
          <w:szCs w:val="24"/>
        </w:rPr>
        <w:t>Красноярское отделение № 8646 Сибирского банка ПАО Сбербанк.</w:t>
      </w:r>
      <w:r w:rsidR="00845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08" w:rsidRPr="00132ED4" w:rsidRDefault="00F11F08" w:rsidP="00390F38">
      <w:pPr>
        <w:rPr>
          <w:rFonts w:ascii="Times New Roman" w:hAnsi="Times New Roman" w:cs="Times New Roman"/>
          <w:b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  <w:r w:rsidR="00A843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F38" w:rsidRPr="00124CF6" w:rsidRDefault="00A843D6" w:rsidP="00390F3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43D6">
        <w:rPr>
          <w:rFonts w:ascii="Times New Roman" w:hAnsi="Times New Roman" w:cs="Times New Roman"/>
          <w:b/>
          <w:sz w:val="24"/>
          <w:szCs w:val="24"/>
        </w:rPr>
        <w:t>Обособленное подразделение Новосибирского филиала АО «</w:t>
      </w:r>
      <w:r w:rsidRPr="00132ED4">
        <w:rPr>
          <w:rFonts w:ascii="Times New Roman" w:hAnsi="Times New Roman" w:cs="Times New Roman"/>
          <w:b/>
          <w:sz w:val="24"/>
          <w:szCs w:val="24"/>
        </w:rPr>
        <w:t>«Российский аукционный дом»</w:t>
      </w:r>
      <w:r w:rsidRPr="00A843D6">
        <w:rPr>
          <w:rFonts w:ascii="Times New Roman" w:hAnsi="Times New Roman" w:cs="Times New Roman"/>
          <w:b/>
          <w:sz w:val="24"/>
          <w:szCs w:val="24"/>
        </w:rPr>
        <w:t xml:space="preserve"> в Красноярском крае</w:t>
      </w:r>
      <w:r w:rsidRPr="0013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F38" w:rsidRPr="00132ED4">
        <w:rPr>
          <w:rFonts w:ascii="Times New Roman" w:hAnsi="Times New Roman" w:cs="Times New Roman"/>
          <w:sz w:val="24"/>
          <w:szCs w:val="24"/>
        </w:rPr>
        <w:t xml:space="preserve">(далее – Организатор торгов), действуя в соответствии с договором поручения, </w:t>
      </w:r>
      <w:r w:rsidR="00390F38">
        <w:rPr>
          <w:rFonts w:ascii="Times New Roman" w:hAnsi="Times New Roman" w:cs="Times New Roman"/>
          <w:sz w:val="24"/>
          <w:szCs w:val="24"/>
        </w:rPr>
        <w:t>сообщает</w:t>
      </w:r>
      <w:r w:rsidR="00390F38" w:rsidRPr="00132ED4">
        <w:rPr>
          <w:rFonts w:ascii="Times New Roman" w:hAnsi="Times New Roman" w:cs="Times New Roman"/>
          <w:sz w:val="24"/>
          <w:szCs w:val="24"/>
        </w:rPr>
        <w:t xml:space="preserve"> </w:t>
      </w:r>
      <w:r w:rsidR="00390F38" w:rsidRPr="006F578E">
        <w:rPr>
          <w:rFonts w:ascii="Times New Roman" w:hAnsi="Times New Roman" w:cs="Times New Roman"/>
          <w:sz w:val="24"/>
          <w:szCs w:val="24"/>
        </w:rPr>
        <w:t xml:space="preserve">о проведении электронных торгов по продаже имущества, принадлежащего на праве собственности </w:t>
      </w:r>
      <w:r w:rsidR="00A21AD6" w:rsidRPr="00A21AD6">
        <w:rPr>
          <w:rFonts w:ascii="Times New Roman" w:hAnsi="Times New Roman" w:cs="Times New Roman"/>
          <w:sz w:val="24"/>
          <w:szCs w:val="24"/>
        </w:rPr>
        <w:t>ООО «ОПТИУМ» (ИНН 2462020767, ОГРН 1022402058282), ООО «Строительная инициатива» (ИНН 2460084388, ОГРН 1072460003670)</w:t>
      </w:r>
      <w:r w:rsidR="00390F38" w:rsidRPr="00132ED4">
        <w:rPr>
          <w:rFonts w:ascii="Times New Roman" w:hAnsi="Times New Roman" w:cs="Times New Roman"/>
          <w:sz w:val="24"/>
          <w:szCs w:val="24"/>
        </w:rPr>
        <w:t>.</w:t>
      </w:r>
      <w:r w:rsidR="00390F38" w:rsidRPr="0012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38" w:rsidRPr="008B321E" w:rsidRDefault="00390F38" w:rsidP="00390F3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</w:t>
      </w:r>
      <w:r w:rsidR="00B67F02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7F02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торги</w:t>
      </w:r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7F02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</w:t>
      </w:r>
      <w:r w:rsidR="00633265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67F02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с открытой формой подачи предложений по цене с применением метода поэтапного понижения начальной цены (торги посредством публичного предложения)</w:t>
      </w:r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</w:t>
      </w:r>
      <w:r w:rsidR="00633265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проводиться на электронной торговой площадке АО «Российский аукционный дом» по адресу в сети Интернет </w:t>
      </w:r>
      <w:hyperlink r:id="rId5" w:history="1">
        <w:r w:rsidRPr="008B32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640" w:rsidRPr="008B321E" w:rsidRDefault="00390F38" w:rsidP="00390F3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заявок, </w:t>
      </w:r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6" w:history="1">
        <w:r w:rsidRPr="008B32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00:00 </w:t>
      </w:r>
      <w:r w:rsidR="00CC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.2017г. до </w:t>
      </w:r>
      <w:r w:rsidR="00CC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="00633265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ч.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5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  <w:r w:rsidR="00996640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640" w:rsidRPr="008B321E">
        <w:rPr>
          <w:rFonts w:ascii="Times New Roman" w:hAnsi="Times New Roman" w:cs="Times New Roman"/>
          <w:sz w:val="24"/>
          <w:szCs w:val="24"/>
        </w:rPr>
        <w:t>(</w:t>
      </w:r>
      <w:r w:rsidR="006559E2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996640" w:rsidRPr="008B321E">
        <w:rPr>
          <w:rFonts w:ascii="Times New Roman" w:hAnsi="Times New Roman" w:cs="Times New Roman"/>
          <w:sz w:val="24"/>
          <w:szCs w:val="24"/>
        </w:rPr>
        <w:t>)</w:t>
      </w:r>
      <w:r w:rsidR="006559E2" w:rsidRPr="008B3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F02" w:rsidRPr="00277856" w:rsidRDefault="00B67F02" w:rsidP="00B67F0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может быть внесен на счет Организатора торгов в любое время с момента начала приема заявок на участие в продаже, но в срок, обеспечивающий поступление задатка на расчетный счет Организатора продажи до момента подачи Претендентом заявки.</w:t>
      </w:r>
      <w:r w:rsidR="006559E2" w:rsidRPr="0027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F38" w:rsidRPr="002D273A" w:rsidRDefault="00B67F02" w:rsidP="00390F3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торгов</w:t>
      </w:r>
      <w:r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 о результатах торгов на следующий </w:t>
      </w:r>
      <w:r w:rsidR="006559E2"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</w:t>
      </w:r>
      <w:r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до 12 час. 00 мин. по московскому времени после окончания периода действия ценового предложения, в который поступили заявки на участие торгах, соответствующие требованиям, установленным в настоящем сообщении </w:t>
      </w:r>
      <w:r w:rsidR="00390F38"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торговой площадке </w:t>
      </w:r>
      <w:r w:rsidR="00390F38"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АО</w:t>
      </w:r>
      <w:r w:rsidR="005655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0F38"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«Российский аукционный дом» по адресу в сети Интернет </w:t>
      </w:r>
      <w:hyperlink r:id="rId7" w:history="1">
        <w:r w:rsidR="00390F38" w:rsidRPr="002D273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="00390F38"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5F18" w:rsidRPr="00271788" w:rsidRDefault="00390F38" w:rsidP="00390F3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  <w:r w:rsidR="0063145B" w:rsidRPr="00271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4193" w:rsidRPr="0027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A1A" w:rsidRPr="00271788" w:rsidRDefault="00214A1A" w:rsidP="00132ED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EB1" w:rsidRPr="00271788" w:rsidRDefault="009B6EB1" w:rsidP="004873C8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</w:t>
      </w:r>
      <w:r w:rsidR="00214A1A" w:rsidRPr="0027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предмете торгов</w:t>
      </w:r>
      <w:r w:rsidRPr="0027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F4E6D" w:rsidRPr="0027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72BE" w:rsidRDefault="003972BE" w:rsidP="00B022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BE" w:rsidRPr="003972BE" w:rsidRDefault="003972BE" w:rsidP="00B022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="0058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единым лотом</w:t>
      </w:r>
      <w:r w:rsidRPr="00397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022DA" w:rsidRPr="00B022DA" w:rsidRDefault="00B022DA" w:rsidP="00B022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имущество в составе: </w:t>
      </w:r>
    </w:p>
    <w:p w:rsidR="00B022DA" w:rsidRPr="00B022DA" w:rsidRDefault="00B022DA" w:rsidP="00B022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Нежилое здание, общей площадью 1496,3 кв. м, расположенное по адресу: Россия, Красноярский край, г. Красноярск, ул. Мусоргского, д. 15, строен. 41, с кадастровым номером: 24:50:0000000:18523, этажность – 1, принадлежащее на праве собственности ООО «ОПТИУМ» (ИНН 2462020767, ОГРН 1022402058282), о чем в Едином государственном реестре прав на недвижимое имущество и сделок с ним 15.04.2008 сделана запись № 24-24-01/054/2008-571. Существующие ограничения (обременения) права: Залог в ПАО Сбербанк. </w:t>
      </w:r>
    </w:p>
    <w:p w:rsidR="00B022DA" w:rsidRDefault="00B022DA" w:rsidP="00B022D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Право аренды земельного участка, общей площадью 2201 кв. м, расположенного по адресу: Россия, Красноярский край, г. Красноярск, ул. Мусоргского, д. 15, строен. 41, с кадастровым номером: 24:50:0700262:197, категория земель: земли населенных пунктов, разрешенное использование: размещение промышленных, коммунальных и складских объектов IV-V классов вредности. Существующие ограничения (обременения) права: Залог в ПАО Сбербанк. </w:t>
      </w:r>
    </w:p>
    <w:p w:rsidR="00372FBF" w:rsidRDefault="00372FBF" w:rsidP="00E05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83" w:rsidRDefault="00030783" w:rsidP="00E05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59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</w:t>
      </w:r>
      <w:r w:rsidR="00E05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№1, единым лотом</w:t>
      </w:r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72FBF" w:rsidRPr="00212CF2" w:rsidRDefault="00372FBF" w:rsidP="00E05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13" w:rsidRPr="00F51219" w:rsidRDefault="006D1E13" w:rsidP="00132ED4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E4A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имущество, </w:t>
      </w:r>
      <w:r w:rsidR="004873C8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перечисленное в составе </w:t>
      </w:r>
      <w:r w:rsidR="0007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 №1, единым лотом, </w:t>
      </w:r>
      <w:r w:rsidR="00A92E4A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43616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2E4A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обременение – </w:t>
      </w:r>
      <w:r w:rsidR="0043616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в ПАО Сбербанк</w:t>
      </w:r>
      <w:r w:rsidR="00A92E4A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616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E13" w:rsidRPr="00F51219" w:rsidRDefault="006D1E13" w:rsidP="0070189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A6E"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21 872 850 (двадцать один миллион восемьсот семьдесят две тысячи восемьсот пятьдесят) рублей 00 копеек, в т.ч. НДС 18%. </w:t>
      </w:r>
    </w:p>
    <w:p w:rsidR="00FF6506" w:rsidRPr="000D614C" w:rsidRDefault="00A92E4A" w:rsidP="00132ED4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продажи имущества</w:t>
      </w:r>
      <w:r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F6506"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45,72 (сорок пять целых семьдесят две сотых) % от начальной цены </w:t>
      </w:r>
      <w:r w:rsidR="006D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 №1, единым лотом, </w:t>
      </w:r>
      <w:r w:rsidR="00FF6506"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10 000 000 (десять миллионов) рублей 00 копеек, в т.ч. НДС 18%. </w:t>
      </w:r>
    </w:p>
    <w:p w:rsidR="006D1E13" w:rsidRPr="00B82522" w:rsidRDefault="006D1E13" w:rsidP="00132ED4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="00AE6476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716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>5 (Пять)</w:t>
      </w:r>
      <w:r w:rsidR="00652716" w:rsidRPr="00B82522">
        <w:t xml:space="preserve"> % </w:t>
      </w:r>
      <w:r w:rsidR="00A92E4A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стоимости</w:t>
      </w:r>
      <w:r w:rsidR="00E0402E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2E4A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для определенного этапа торгов</w:t>
      </w:r>
      <w:r w:rsidR="00E0402E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06DB" w:rsidRPr="00E806DB" w:rsidRDefault="00A92E4A" w:rsidP="00132E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снижения начальной цены (шаг снижения): </w:t>
      </w:r>
      <w:r w:rsidR="000D614C"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>10,86 (десять целых восемьдесят шесть сотых) % от начальной цены</w:t>
      </w:r>
      <w:r w:rsidR="0068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Лота №1, единым лотом,</w:t>
      </w:r>
      <w:r w:rsidR="000D614C"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2 374 570 (два миллиона триста семьдесят четыре тысячи пятьсот семьдесят) рублей 00 копеек</w:t>
      </w:r>
      <w:r w:rsid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6DB" w:rsidRP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E4A" w:rsidRPr="00FC6BC9" w:rsidRDefault="00A92E4A" w:rsidP="00274CF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график снижения начальной цены:</w:t>
      </w:r>
      <w:r w:rsidR="00A550E4" w:rsidRPr="00FC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2E4A" w:rsidRDefault="00A92E4A" w:rsidP="00E13C8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</w:t>
      </w:r>
      <w:r w:rsidR="00D921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№1, единым лотом,</w:t>
      </w:r>
      <w:r w:rsidR="00D92116"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публичного предложения составляет </w:t>
      </w:r>
      <w:r w:rsidR="00E13C8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C6BC9"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13C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FC6BC9"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</w:t>
      </w:r>
      <w:r w:rsidR="0061086F"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опубликования сообщения о торгах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7ED8"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E4A" w:rsidRDefault="00A92E4A" w:rsidP="00446C7A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</w:t>
      </w:r>
      <w:r w:rsidR="00D921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№1, единым лотом,</w:t>
      </w:r>
      <w:r w:rsidR="00D92116"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составляет </w:t>
      </w:r>
      <w:r w:rsidR="00ED4C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7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92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1D17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086F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</w:t>
      </w:r>
      <w:r w:rsidR="00D921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D17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86F" w:rsidRPr="003C5855" w:rsidRDefault="0061086F" w:rsidP="00D2106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периоды, по истечении которых цена продажи </w:t>
      </w:r>
      <w:r w:rsidR="00D921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№1, единым лотом,</w:t>
      </w:r>
      <w:r w:rsidR="00D92116"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заявок на участие в торгах посредством публичного предложения последовательно снижается, составляет - </w:t>
      </w:r>
      <w:r w:rsidR="00E0402E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каждые </w:t>
      </w:r>
      <w:r w:rsidR="00D21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402E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2106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E0402E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5855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D921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0402E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1"/>
        <w:tblW w:w="9846" w:type="dxa"/>
        <w:tblInd w:w="108" w:type="dxa"/>
        <w:tblLook w:val="04A0" w:firstRow="1" w:lastRow="0" w:firstColumn="1" w:lastColumn="0" w:noHBand="0" w:noVBand="1"/>
      </w:tblPr>
      <w:tblGrid>
        <w:gridCol w:w="3686"/>
        <w:gridCol w:w="3042"/>
        <w:gridCol w:w="3118"/>
      </w:tblGrid>
      <w:tr w:rsidR="0061086F" w:rsidRPr="00B13C51" w:rsidTr="0061086F">
        <w:trPr>
          <w:trHeight w:val="734"/>
        </w:trPr>
        <w:tc>
          <w:tcPr>
            <w:tcW w:w="3686" w:type="dxa"/>
          </w:tcPr>
          <w:p w:rsidR="0061086F" w:rsidRPr="00B13C51" w:rsidRDefault="0061086F" w:rsidP="00A92E4A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продажи</w:t>
            </w:r>
          </w:p>
        </w:tc>
        <w:tc>
          <w:tcPr>
            <w:tcW w:w="3042" w:type="dxa"/>
          </w:tcPr>
          <w:p w:rsidR="0061086F" w:rsidRPr="00B13C51" w:rsidRDefault="0061086F" w:rsidP="0061086F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продажи объекта, руб.</w:t>
            </w:r>
          </w:p>
        </w:tc>
        <w:tc>
          <w:tcPr>
            <w:tcW w:w="3118" w:type="dxa"/>
          </w:tcPr>
          <w:p w:rsidR="0061086F" w:rsidRPr="00B13C51" w:rsidRDefault="0061086F" w:rsidP="0061086F">
            <w:pPr>
              <w:ind w:right="-57" w:firstLine="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задатка на периоде, руб.</w:t>
            </w:r>
          </w:p>
        </w:tc>
      </w:tr>
      <w:tr w:rsidR="0061086F" w:rsidRPr="00B3061E" w:rsidTr="0061086F">
        <w:tc>
          <w:tcPr>
            <w:tcW w:w="3686" w:type="dxa"/>
          </w:tcPr>
          <w:p w:rsidR="0061086F" w:rsidRPr="00B13C51" w:rsidRDefault="0061086F" w:rsidP="00EC43A8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EC43A8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C43A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.2017 - </w:t>
            </w:r>
            <w:r w:rsidR="00B13C51"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B13C51"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C43A8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C43A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</w:p>
        </w:tc>
        <w:tc>
          <w:tcPr>
            <w:tcW w:w="3042" w:type="dxa"/>
            <w:vAlign w:val="bottom"/>
          </w:tcPr>
          <w:p w:rsidR="0061086F" w:rsidRPr="0081177F" w:rsidRDefault="00EC43A8" w:rsidP="00B13C5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21 872 850,00</w:t>
            </w:r>
          </w:p>
        </w:tc>
        <w:tc>
          <w:tcPr>
            <w:tcW w:w="3118" w:type="dxa"/>
          </w:tcPr>
          <w:p w:rsidR="0061086F" w:rsidRPr="0081177F" w:rsidRDefault="00EC43A8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1 093 642,50 </w:t>
            </w:r>
          </w:p>
        </w:tc>
      </w:tr>
      <w:tr w:rsidR="0061086F" w:rsidRPr="00B3061E" w:rsidTr="0061086F">
        <w:tc>
          <w:tcPr>
            <w:tcW w:w="3686" w:type="dxa"/>
          </w:tcPr>
          <w:p w:rsidR="0061086F" w:rsidRPr="001A7215" w:rsidRDefault="0061086F" w:rsidP="002E22E0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2E22E0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E22E0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  <w:r w:rsidR="00B664A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="00B664A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="00B664A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E22E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  <w:r w:rsidR="00CE44C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E22E0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B664A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61086F" w:rsidRPr="0081177F" w:rsidRDefault="002E22E0" w:rsidP="00811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19 498 280,00</w:t>
            </w:r>
          </w:p>
        </w:tc>
        <w:tc>
          <w:tcPr>
            <w:tcW w:w="3118" w:type="dxa"/>
          </w:tcPr>
          <w:p w:rsidR="0061086F" w:rsidRPr="0081177F" w:rsidRDefault="002E22E0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974 914,00</w:t>
            </w:r>
          </w:p>
        </w:tc>
      </w:tr>
      <w:tr w:rsidR="00B12570" w:rsidRPr="00B3061E" w:rsidTr="0061086F">
        <w:tc>
          <w:tcPr>
            <w:tcW w:w="3686" w:type="dxa"/>
          </w:tcPr>
          <w:p w:rsidR="00B12570" w:rsidRPr="00CA669A" w:rsidRDefault="00B12570" w:rsidP="002E22E0"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2E22E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E22E0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 w:rsidR="00CA669A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CA669A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E22E0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E22E0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1A6F89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B12570" w:rsidRPr="002E22E0" w:rsidRDefault="002E22E0" w:rsidP="00A9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2E0">
              <w:rPr>
                <w:rFonts w:ascii="Times New Roman" w:hAnsi="Times New Roman" w:cs="Times New Roman"/>
                <w:color w:val="000000"/>
              </w:rPr>
              <w:t>17 123 710,00</w:t>
            </w:r>
          </w:p>
        </w:tc>
        <w:tc>
          <w:tcPr>
            <w:tcW w:w="3118" w:type="dxa"/>
          </w:tcPr>
          <w:p w:rsidR="00B12570" w:rsidRPr="002E22E0" w:rsidRDefault="009D28A3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856 185,50</w:t>
            </w:r>
          </w:p>
        </w:tc>
      </w:tr>
      <w:tr w:rsidR="00B12570" w:rsidRPr="00B3061E" w:rsidTr="0061086F">
        <w:tc>
          <w:tcPr>
            <w:tcW w:w="3686" w:type="dxa"/>
          </w:tcPr>
          <w:p w:rsidR="00B12570" w:rsidRPr="002D4393" w:rsidRDefault="00B12570" w:rsidP="00E159C0"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00:00 0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159C0"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2017 – 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159C0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E159C0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F312C0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B12570" w:rsidRPr="002E22E0" w:rsidRDefault="000618EB" w:rsidP="00A9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14 749 140,00</w:t>
            </w:r>
          </w:p>
        </w:tc>
        <w:tc>
          <w:tcPr>
            <w:tcW w:w="3118" w:type="dxa"/>
          </w:tcPr>
          <w:p w:rsidR="00B12570" w:rsidRPr="002E22E0" w:rsidRDefault="000618EB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737 457,00 </w:t>
            </w:r>
          </w:p>
        </w:tc>
      </w:tr>
      <w:tr w:rsidR="00B12570" w:rsidRPr="00B3061E" w:rsidTr="0061086F">
        <w:tc>
          <w:tcPr>
            <w:tcW w:w="3686" w:type="dxa"/>
          </w:tcPr>
          <w:p w:rsidR="00B12570" w:rsidRPr="006A705B" w:rsidRDefault="00B12570" w:rsidP="0097345F"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 w:rsidR="006A705B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6A705B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F312C0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B12570" w:rsidRPr="002E22E0" w:rsidRDefault="0097345F" w:rsidP="00A9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12 374 570,00</w:t>
            </w:r>
          </w:p>
        </w:tc>
        <w:tc>
          <w:tcPr>
            <w:tcW w:w="3118" w:type="dxa"/>
          </w:tcPr>
          <w:p w:rsidR="00B12570" w:rsidRPr="002E22E0" w:rsidRDefault="0097345F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618 728,50</w:t>
            </w:r>
          </w:p>
        </w:tc>
      </w:tr>
      <w:tr w:rsidR="00B12570" w:rsidRPr="00B3061E" w:rsidTr="0061086F">
        <w:tc>
          <w:tcPr>
            <w:tcW w:w="3686" w:type="dxa"/>
          </w:tcPr>
          <w:p w:rsidR="00B12570" w:rsidRPr="00CF34B8" w:rsidRDefault="00B12570" w:rsidP="0097345F"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00:00 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CF34B8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="009D10A5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7345F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F312C0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B12570" w:rsidRPr="002E22E0" w:rsidRDefault="009172AE" w:rsidP="00A9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  <w:tc>
          <w:tcPr>
            <w:tcW w:w="3118" w:type="dxa"/>
          </w:tcPr>
          <w:p w:rsidR="00B12570" w:rsidRPr="002E22E0" w:rsidRDefault="009172AE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</w:tbl>
    <w:p w:rsidR="00851D54" w:rsidRDefault="00851D54" w:rsidP="00132E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466294" w:rsidRDefault="00466294" w:rsidP="00851D54">
      <w:pPr>
        <w:spacing w:line="240" w:lineRule="atLeast"/>
        <w:ind w:right="-57" w:firstLine="709"/>
        <w:contextualSpacing/>
        <w:jc w:val="both"/>
        <w:rPr>
          <w:color w:val="000000"/>
          <w:shd w:val="clear" w:color="auto" w:fill="FFFFFF"/>
        </w:rPr>
      </w:pPr>
      <w:r w:rsidRPr="00BB6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 единым лотом</w:t>
      </w:r>
      <w:r w:rsidRPr="00BB6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Производственное оборудование,</w:t>
      </w: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принадлежащее ООО «Строительная инициатива» (ИНН 2460084388, ОГРН 1072460003670), в составе: </w:t>
      </w:r>
    </w:p>
    <w:p w:rsidR="00851D54" w:rsidRPr="00E6203D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62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6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производства сгущенного молока и молочной смеси для творога, Страна (фирма) производитель - ООО "Гигамаш", Россия, Год выпуска 2013 г.: </w:t>
      </w:r>
    </w:p>
    <w:p w:rsidR="00851D54" w:rsidRPr="00E6203D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Емкость вакуумная для производства сгущенного молока 2000 л. со скребковой мешалкой и двух уровневым подогревом через штрибс, тип ЕТ-Ш-2000 , зав.№17 – 1 шт. </w:t>
      </w:r>
    </w:p>
    <w:p w:rsidR="00851D54" w:rsidRPr="00E6203D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Насос ротационный, тип НМ, зав.№131010079 - 1 шт. </w:t>
      </w:r>
    </w:p>
    <w:p w:rsidR="00851D54" w:rsidRPr="00E6203D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Насос вакуумный (водокольцевые совместно с вакуумным смесителем, ВС-2000), зав.№2516 - 1 шт. </w:t>
      </w:r>
    </w:p>
    <w:p w:rsidR="00851D54" w:rsidRPr="00E6203D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Ванна плавления жира 240 кг загрузки, тип ВПЖ-240-ПС, зав.№18 - 1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3D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Диспергатор 15000 л/ч с узлом смешивания (роторно-пульсационный аппарат</w:t>
      </w: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РПА 25-55А-18,5УЗ), зав.№36 - 1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Узел подготовки пара (комплектующее парогенератора электрического электродного) – 1 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Бойлер подогрева емкости (комплектующее парогенератора ПЭЭ)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Счетчик воды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Комплект пневматических клапанов, трубопроводов и арматуры для обвязки установки (Аппарат теплообменный трубчатый тип АТТ-5), зав.№14 - 1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Перечисленное выше оборудование смонтировано на единой раме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Пульт автоматического управления (в составе вакуумного смесителя - 2000 л/час тип ВС-2000)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Оборудование для резервирования сгущенного молока для фасовки, Страна (фирма) производитель - ООО "Гигамаш", Россия, Год выпуска 2013 г.: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Емкости резервирования готового продукта для фасовки (термос с подогревом через штрибс, мешалка скребковая) объем 2000 л., тип ЕТ-Ш-2000, зав.№18-1 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Насос возврата мойки емкости (насос эксцентриковый одновинтовой, тип GSF031B01L06 B, зав.№ 1374 - 1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Арматура и трубопроводы обвязки (АТТ-3), зав.№13 - 1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Насос ротационный, тип НМ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Бойлер подогрева емкости с системой управления (часть системы гомогенизатора высокого давления ПГ 1250-25)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Тележка для сухих компонентов 800 х 800 х 800 габариты, 250 л - 3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Стол для просеивания сахара с подъемником механическим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Пульт емкости 2000 л (часть емкости технологической тип ЕТ-ВШ)- 1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Оборудование для фасовки сгущенного молока, Страна (фирма) производитель – ООО "Гигамаш", Россия, Год выпуска 2013 г.: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Узел розлива густых продуктов в коробки или ведра, зав.№2 - 1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Оборудование для производства творога, Страна (фирма) производитель – ООО "Гигамаш", Россия, Год выпуска 2013 г.: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Гомогенизатор ПГ 1500-25, зав.№1250-04 - 1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Трубчатый теплообменник для охлаждения молочной смеси водой льдогенератора 8 секций, тип АТТ-1,5, зав.№12 - 1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Эстакада для творогоизготовителя на 2-е ванны (металлическое изделие) – 1 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Творогоизготовитель ВТ-2200 открытого (тип калье) с подогревом 2200 л, зав.№10, зав.№11 - 2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Лира для творогоизготовителя ручная (приспособление для разрезания творожных масс)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Лира поперечная (приспособление для разрезания творожных масс)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Ванна для слива сыворотки на 2-е ванны (часть линии товароизготовителя ВТ-2200) – 1 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Насос откачки сыворотки ОНЦ 12,5-20, зав.№127 - 1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Тележка для творога 350 л - 2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Стол для фасовки творога - 2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Установка охлаждения прессования творога,  тип ОТБ-1-УПТ-ПС, зав.№9, зав.№10–2 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Ванна для мойки трубопроводов 1500 х 350 - 1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>- Арматура и трубопроводы обвязки - 1 шт.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Оборудование сопутствующее, Страна (фирма) производитель - ООО "Гигамаш", Россия, Год выпуска 2013 г.: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Парогенератор 150 кг. Пара /час (для нужд производства) с системой возврата конденсата, тип ПЭЭ 150, зав.№573044 - 1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Парогенератор 150 кг. пара/час, тип ПЭЭ 150, зав.№ 573045 - 1 шт. </w:t>
      </w:r>
    </w:p>
    <w:p w:rsidR="00851D54" w:rsidRPr="0046629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Система охлаждения конденсата - 1 шт. </w:t>
      </w:r>
    </w:p>
    <w:p w:rsidR="00851D54" w:rsidRDefault="00851D5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Льдогенератор ГВЛ-10000, зав.№ 876 - 1 шт. </w:t>
      </w:r>
    </w:p>
    <w:p w:rsidR="00EF60C4" w:rsidRDefault="00EF60C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60C4" w:rsidRPr="00EF60C4" w:rsidRDefault="00EF60C4" w:rsidP="00466294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Pr="00EF6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 2, единым лотом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F60C4" w:rsidRDefault="00EF60C4" w:rsidP="00D3731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37311" w:rsidRPr="00F51219" w:rsidRDefault="00D37311" w:rsidP="00D3731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перечисленное в составе </w:t>
      </w:r>
      <w:r w:rsidR="00EF60C4" w:rsidRPr="00EF6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 2, единым лотом</w:t>
      </w:r>
      <w:r w:rsidR="00EF6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обременение – залог в ПАО Сбербанк. </w:t>
      </w:r>
    </w:p>
    <w:p w:rsidR="00D37311" w:rsidRPr="00F51219" w:rsidRDefault="00D37311" w:rsidP="00D3731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0E1" w:rsidRPr="0014059E">
        <w:rPr>
          <w:rFonts w:ascii="Times New Roman" w:eastAsia="Times New Roman" w:hAnsi="Times New Roman" w:cs="Times New Roman"/>
          <w:sz w:val="24"/>
          <w:szCs w:val="24"/>
          <w:lang w:eastAsia="ru-RU"/>
        </w:rPr>
        <w:t>5 710 000 (пять миллионов семьсот десять тысяч) рублей 00 копеек, в т.ч. НДС 18%</w:t>
      </w:r>
      <w:r w:rsidR="000A10E1" w:rsidRPr="0014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7311" w:rsidRPr="000D614C" w:rsidRDefault="00D37311" w:rsidP="00D37311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продажи имущества</w:t>
      </w:r>
      <w:r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10E1" w:rsidRPr="0014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45,38 (сорок пять целых тридцать восемь сотых) % от начальной цены </w:t>
      </w:r>
      <w:r w:rsidR="007F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 №2, единым лотом, </w:t>
      </w:r>
      <w:r w:rsidR="000A10E1" w:rsidRPr="0014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2 591 000 (два миллиона пятьсот девяносто одна тысяча) рублей 00 копеек, в т.ч. НДС 18%. </w:t>
      </w:r>
    </w:p>
    <w:p w:rsidR="00D37311" w:rsidRPr="00B82522" w:rsidRDefault="00D37311" w:rsidP="00D37311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(Пять)</w:t>
      </w:r>
      <w:r w:rsidRPr="00B82522">
        <w:t xml:space="preserve"> % </w:t>
      </w:r>
      <w:r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стоимости, установленной для определенного этапа торгов. </w:t>
      </w:r>
    </w:p>
    <w:p w:rsidR="00D37311" w:rsidRPr="00E806DB" w:rsidRDefault="00D37311" w:rsidP="00D373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снижения начальной цены (шаг снижения): </w:t>
      </w:r>
      <w:r w:rsidR="0014059E" w:rsidRPr="000A10E1">
        <w:rPr>
          <w:rFonts w:ascii="Times New Roman" w:eastAsia="Times New Roman" w:hAnsi="Times New Roman" w:cs="Times New Roman"/>
          <w:sz w:val="24"/>
          <w:szCs w:val="24"/>
          <w:lang w:eastAsia="ru-RU"/>
        </w:rPr>
        <w:t>10,92 (десять целых девяносто две сотых) % от начальной цены</w:t>
      </w:r>
      <w:r w:rsidR="0072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11C" w:rsidRPr="00EF6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7261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611C" w:rsidRPr="00EF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2, единым лотом</w:t>
      </w:r>
      <w:r w:rsidR="0072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059E" w:rsidRPr="000A10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623 800 (шестьсот двадцать три тысячи восемьсот) рублей 00 копеек.</w:t>
      </w:r>
      <w:r w:rsidRP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116" w:rsidRPr="00FC6BC9" w:rsidRDefault="00D92116" w:rsidP="00D92116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и график снижения начальной цены: </w:t>
      </w:r>
    </w:p>
    <w:p w:rsidR="00D92116" w:rsidRDefault="00D92116" w:rsidP="00D92116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</w:t>
      </w:r>
      <w:r w:rsidR="00574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единым лотом,</w:t>
      </w:r>
      <w:r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публичного предложения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опубликования сообщения о торгах. </w:t>
      </w:r>
    </w:p>
    <w:p w:rsidR="00D92116" w:rsidRDefault="00D92116" w:rsidP="00D92116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</w:t>
      </w:r>
      <w:r w:rsidR="00574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единым лотом,</w:t>
      </w:r>
      <w:r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начальной цене составляет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2116" w:rsidRPr="003C5855" w:rsidRDefault="00D92116" w:rsidP="00D92116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периоды, по истечении которых цена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</w:t>
      </w:r>
      <w:r w:rsidR="00574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единым лотом,</w:t>
      </w:r>
      <w:r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заявок на участие в торгах посредством публичного предложения последовательно снижается, составляет - каждые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2116" w:rsidRPr="00B3061E" w:rsidRDefault="00D92116" w:rsidP="00D9211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"/>
        <w:tblW w:w="9846" w:type="dxa"/>
        <w:tblInd w:w="108" w:type="dxa"/>
        <w:tblLook w:val="04A0" w:firstRow="1" w:lastRow="0" w:firstColumn="1" w:lastColumn="0" w:noHBand="0" w:noVBand="1"/>
      </w:tblPr>
      <w:tblGrid>
        <w:gridCol w:w="3686"/>
        <w:gridCol w:w="3042"/>
        <w:gridCol w:w="3118"/>
      </w:tblGrid>
      <w:tr w:rsidR="00D92116" w:rsidRPr="00B13C51" w:rsidTr="00084C8B">
        <w:trPr>
          <w:trHeight w:val="734"/>
        </w:trPr>
        <w:tc>
          <w:tcPr>
            <w:tcW w:w="3686" w:type="dxa"/>
          </w:tcPr>
          <w:p w:rsidR="00D92116" w:rsidRPr="00B13C51" w:rsidRDefault="00D92116" w:rsidP="00084C8B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продажи</w:t>
            </w:r>
          </w:p>
        </w:tc>
        <w:tc>
          <w:tcPr>
            <w:tcW w:w="3042" w:type="dxa"/>
          </w:tcPr>
          <w:p w:rsidR="00D92116" w:rsidRPr="00B13C51" w:rsidRDefault="00D92116" w:rsidP="00084C8B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продажи объекта, руб.</w:t>
            </w:r>
          </w:p>
        </w:tc>
        <w:tc>
          <w:tcPr>
            <w:tcW w:w="3118" w:type="dxa"/>
          </w:tcPr>
          <w:p w:rsidR="00D92116" w:rsidRPr="00B13C51" w:rsidRDefault="00D92116" w:rsidP="00084C8B">
            <w:pPr>
              <w:ind w:right="-57" w:firstLine="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задатка на периоде, руб.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B13C51" w:rsidRDefault="00D92116" w:rsidP="00084C8B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.2017 - 00:00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</w:p>
        </w:tc>
        <w:tc>
          <w:tcPr>
            <w:tcW w:w="3042" w:type="dxa"/>
            <w:vAlign w:val="bottom"/>
          </w:tcPr>
          <w:p w:rsidR="00D92116" w:rsidRPr="007679B2" w:rsidRDefault="007679B2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9B2">
              <w:rPr>
                <w:rFonts w:ascii="Times New Roman" w:hAnsi="Times New Roman" w:cs="Times New Roman"/>
                <w:color w:val="000000"/>
              </w:rPr>
              <w:t>5 710 000,00</w:t>
            </w:r>
          </w:p>
        </w:tc>
        <w:tc>
          <w:tcPr>
            <w:tcW w:w="3118" w:type="dxa"/>
          </w:tcPr>
          <w:p w:rsidR="00D92116" w:rsidRPr="007679B2" w:rsidRDefault="007679B2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9B2">
              <w:rPr>
                <w:rFonts w:ascii="Times New Roman" w:hAnsi="Times New Roman" w:cs="Times New Roman"/>
                <w:color w:val="000000"/>
              </w:rPr>
              <w:t>285 500,00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1A7215" w:rsidRDefault="00D92116" w:rsidP="00084C8B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9514A7" w:rsidRDefault="009514A7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4A7">
              <w:rPr>
                <w:rFonts w:ascii="Times New Roman" w:hAnsi="Times New Roman" w:cs="Times New Roman"/>
                <w:color w:val="000000"/>
              </w:rPr>
              <w:t>5 086 200,00</w:t>
            </w:r>
          </w:p>
        </w:tc>
        <w:tc>
          <w:tcPr>
            <w:tcW w:w="3118" w:type="dxa"/>
          </w:tcPr>
          <w:p w:rsidR="00D92116" w:rsidRPr="009514A7" w:rsidRDefault="009514A7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4A7">
              <w:rPr>
                <w:rFonts w:ascii="Times New Roman" w:hAnsi="Times New Roman" w:cs="Times New Roman"/>
                <w:color w:val="000000"/>
              </w:rPr>
              <w:t>254 310,00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CA669A" w:rsidRDefault="00D92116" w:rsidP="00084C8B"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9514A7" w:rsidRDefault="009514A7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4A7">
              <w:rPr>
                <w:rFonts w:ascii="Times New Roman" w:hAnsi="Times New Roman" w:cs="Times New Roman"/>
                <w:color w:val="000000"/>
              </w:rPr>
              <w:t>4 462 400,00</w:t>
            </w:r>
          </w:p>
        </w:tc>
        <w:tc>
          <w:tcPr>
            <w:tcW w:w="3118" w:type="dxa"/>
          </w:tcPr>
          <w:p w:rsidR="00D92116" w:rsidRPr="009514A7" w:rsidRDefault="009514A7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4A7">
              <w:rPr>
                <w:rFonts w:ascii="Times New Roman" w:hAnsi="Times New Roman" w:cs="Times New Roman"/>
                <w:color w:val="000000"/>
              </w:rPr>
              <w:t>223 120,00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2D4393" w:rsidRDefault="00D92116" w:rsidP="00084C8B"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00:00 09.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2017 –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9514A7" w:rsidRDefault="009514A7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4A7">
              <w:rPr>
                <w:rFonts w:ascii="Times New Roman" w:hAnsi="Times New Roman" w:cs="Times New Roman"/>
                <w:color w:val="000000"/>
              </w:rPr>
              <w:t>3 838 600,00</w:t>
            </w:r>
          </w:p>
        </w:tc>
        <w:tc>
          <w:tcPr>
            <w:tcW w:w="3118" w:type="dxa"/>
          </w:tcPr>
          <w:p w:rsidR="00D92116" w:rsidRPr="009514A7" w:rsidRDefault="009514A7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4A7">
              <w:rPr>
                <w:rFonts w:ascii="Times New Roman" w:hAnsi="Times New Roman" w:cs="Times New Roman"/>
                <w:color w:val="000000"/>
              </w:rPr>
              <w:t>191 930,00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6A705B" w:rsidRDefault="00D92116" w:rsidP="00084C8B"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6E601A" w:rsidRDefault="006E601A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01A">
              <w:rPr>
                <w:rFonts w:ascii="Times New Roman" w:hAnsi="Times New Roman" w:cs="Times New Roman"/>
                <w:color w:val="000000"/>
              </w:rPr>
              <w:t>3 214 800,00</w:t>
            </w:r>
          </w:p>
        </w:tc>
        <w:tc>
          <w:tcPr>
            <w:tcW w:w="3118" w:type="dxa"/>
          </w:tcPr>
          <w:p w:rsidR="00D92116" w:rsidRPr="006E601A" w:rsidRDefault="006E601A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01A">
              <w:rPr>
                <w:rFonts w:ascii="Times New Roman" w:hAnsi="Times New Roman" w:cs="Times New Roman"/>
                <w:color w:val="000000"/>
              </w:rPr>
              <w:t>160 740,00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CF34B8" w:rsidRDefault="00D92116" w:rsidP="00084C8B"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6E601A" w:rsidRDefault="006E601A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01A">
              <w:rPr>
                <w:rFonts w:ascii="Times New Roman" w:hAnsi="Times New Roman" w:cs="Times New Roman"/>
                <w:color w:val="000000"/>
              </w:rPr>
              <w:t>2 591 000,00</w:t>
            </w:r>
          </w:p>
        </w:tc>
        <w:tc>
          <w:tcPr>
            <w:tcW w:w="3118" w:type="dxa"/>
          </w:tcPr>
          <w:p w:rsidR="00D92116" w:rsidRPr="006E601A" w:rsidRDefault="006E601A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01A">
              <w:rPr>
                <w:rFonts w:ascii="Times New Roman" w:hAnsi="Times New Roman" w:cs="Times New Roman"/>
                <w:color w:val="000000"/>
              </w:rPr>
              <w:t>129 550,00</w:t>
            </w:r>
          </w:p>
        </w:tc>
      </w:tr>
    </w:tbl>
    <w:p w:rsidR="00D92116" w:rsidRDefault="00D92116" w:rsidP="00D921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BB68DB" w:rsidRPr="00BB68DB" w:rsidRDefault="00BB68DB" w:rsidP="0085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 3</w:t>
      </w:r>
      <w:r w:rsidR="0098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единым лотом</w:t>
      </w:r>
      <w:r w:rsidRPr="00BB6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51D54" w:rsidRPr="00851D54" w:rsidRDefault="00851D54" w:rsidP="0085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Производственное оборудование,</w:t>
      </w: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принадлежащее ООО «Строительная инициатива» (ИНН 2460084388, ОГРН 1072460003670), в составе: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Машина просеивания муки ПМ-900М,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>- Мясорубка МИМ 600, Россия, 2011 г.в.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Передвижной промышленный пылесос DC 3800 а 1345GK0GB0,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Тестомесильная машина Г7-ТЗМ-63 ZL, Россия, ОАО "Эртильский литейно-механический завод",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Микромельница молотковая ММ-10, Россия, ООО ПТП "Станкостроитель,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Машина взбивальная вариаторная МВ-60, Россия, ООО ПТП "Станкостроитель", 2011 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Упаковочный полуавтомат SMIPACK FP 560 A, Италия,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Термотуннель SMIPACK Т 450, Италия,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Машина формовочная ШР-3М, длина 2250 мм.,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Устройство намазки для линии,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Машина посыпки для линии 600 мм длина в линию 1400 мм.,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Печь конвейерная с ПСТ ПКМ 5/7 LinerGridProf ширина конвейера 620 мм.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Конвейер наклонный ТНУ - 1600 мм длина в линию 5880 мм.,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Конвейер поворотный на 180 град (600 мм) длина в линию 1400 мм.,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Конвейер охлаждающий многоуровневый КОМУ-1-4-7-700 Н=2140,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Конвейер приемный ленточный, длина 2000 мм (ширина конвейера 600 мм).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Сиропообливочная машина (ширина конвеера  600 мм),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Конвейер приемный сетчатый, длина 2000 мм (ширина конвейера 600 мм) с сетчатым конвейером цепного привода, Россия, 2011 г.в.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Конвейер наклонный сетчатый, длина 8300 мм (ширина конвейера 600 мм) с сетчатым конвейером цепного привода, Россия, 2011 г.в.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Конвейер сушильный шестиуровневый девятисекционный КСМ-9-9-700 длина 18000 мм верхний уровень с сетчатым конвейером цепного привода КСМ-9-9-700,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Конвейер приемный ленточный, длина 2000 мм (ширина конвейера 600 мм),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Термомиксер (котел варочный) 12,5 квт. инвертного и тиражного сиропа, Россия, 2011 г.в.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Термомиксер ТЕМ-150 с насосом и теплообменником КСМ-9-9-700,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Машина шоколадно-глазировочная с декоратором МШГ (ширина конвейера 600 мм) с механической прочисткой,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Конвейер охлаждающий КОХ-1/1 SPLIT (общая 7765 мм, длина охлаждающего тоннеля 6000 мм, ширина конвейера 60 мм в комплекте с одной холодильной установкой,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Термоёмкость для МШГ на подставке ТЕМ 150,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Термоёмкость для поддержания в растопленном состоянии жиров (автономный вариант), ТЕМ - 150, 12 кВт., Россия, 2011 г.в. </w:t>
      </w:r>
    </w:p>
    <w:p w:rsidR="00851D54" w:rsidRPr="00851D54" w:rsidRDefault="00851D54" w:rsidP="00BB68D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Котел варочный с маслом 1, Россия, 2011 г.в. </w:t>
      </w:r>
    </w:p>
    <w:p w:rsidR="00851D54" w:rsidRDefault="00851D54" w:rsidP="00BB68DB">
      <w:pPr>
        <w:widowControl w:val="0"/>
        <w:tabs>
          <w:tab w:val="left" w:pos="1701"/>
        </w:tabs>
        <w:suppressAutoHyphens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Ротор  формовочный – кол-во 6 шт., Россия, 2011 г.в. </w:t>
      </w:r>
    </w:p>
    <w:p w:rsidR="00196F2B" w:rsidRDefault="00196F2B" w:rsidP="00196F2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Pr="00EF6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6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единым лотом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34046" w:rsidRPr="00534046" w:rsidRDefault="00534046" w:rsidP="00196F2B">
      <w:pPr>
        <w:widowControl w:val="0"/>
        <w:tabs>
          <w:tab w:val="left" w:pos="1701"/>
        </w:tabs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311" w:rsidRPr="00F51219" w:rsidRDefault="00D37311" w:rsidP="00D3731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 имущество, перечисленное в составе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</w:t>
      </w:r>
      <w:r w:rsidR="00636A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единым лотом, 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обременение – залог в ПАО Сбербанк. </w:t>
      </w:r>
    </w:p>
    <w:p w:rsidR="00D37311" w:rsidRPr="00F51219" w:rsidRDefault="00D37311" w:rsidP="00D3731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A31" w:rsidRPr="0046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6 487 000 (шесть миллионов четыреста восемьдесят семь тысяч) рублей 00 копеек, в т.ч. НДС 18%. </w:t>
      </w:r>
    </w:p>
    <w:p w:rsidR="00D37311" w:rsidRPr="000D614C" w:rsidRDefault="00D37311" w:rsidP="00D37311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продажи имущества</w:t>
      </w:r>
      <w:r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A31" w:rsidRPr="0046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67,97 (шестьдесят семь целых девяносто семь сотых) % от начальной цены </w:t>
      </w:r>
      <w:r w:rsidR="00F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№3, единым лотом</w:t>
      </w:r>
      <w:r w:rsidR="00FF0B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6A31" w:rsidRPr="0046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4 409 000 (четыре миллиона четыреста девять тысяч) рублей 00 копеек, в т.ч. НДС 18%. </w:t>
      </w:r>
    </w:p>
    <w:p w:rsidR="00D37311" w:rsidRPr="00B82522" w:rsidRDefault="00D37311" w:rsidP="00D37311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(Пять)</w:t>
      </w:r>
      <w:r w:rsidRPr="00B82522">
        <w:t xml:space="preserve"> % </w:t>
      </w:r>
      <w:r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стоимости, установленной для определенного этапа торгов. </w:t>
      </w:r>
    </w:p>
    <w:p w:rsidR="00D37311" w:rsidRPr="00E806DB" w:rsidRDefault="00D37311" w:rsidP="00D373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снижения начальной цены (шаг снижения): </w:t>
      </w:r>
      <w:r w:rsidR="00480EEE" w:rsidRPr="00461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снижения начальной цены (шаг снижения) устанавливается в размере 6,41</w:t>
      </w:r>
      <w:r w:rsidR="0071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EEE" w:rsidRPr="0046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(шесть целых сорок одна сотая) % от </w:t>
      </w:r>
      <w:r w:rsidR="00480EEE" w:rsidRPr="00461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начальной цены</w:t>
      </w:r>
      <w:r w:rsidR="00DB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0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№3, единым лотом</w:t>
      </w:r>
      <w:r w:rsidR="00480EEE" w:rsidRPr="00461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составляет 415 600 (четыреста пятнадцать тысяч шестьсот) рублей 00 копеек</w:t>
      </w:r>
      <w:r w:rsidR="00480EEE" w:rsidRPr="00461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116" w:rsidRPr="00FC6BC9" w:rsidRDefault="00D92116" w:rsidP="00D92116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и график снижения начальной цены: </w:t>
      </w:r>
    </w:p>
    <w:p w:rsidR="00D92116" w:rsidRDefault="00D92116" w:rsidP="00D92116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</w:t>
      </w:r>
      <w:r w:rsidR="005545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единым лотом,</w:t>
      </w:r>
      <w:r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публичного предложения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опубликования сообщения о торгах. </w:t>
      </w:r>
    </w:p>
    <w:p w:rsidR="00D92116" w:rsidRDefault="00D92116" w:rsidP="00D92116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</w:t>
      </w:r>
      <w:r w:rsidR="005545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единым лотом,</w:t>
      </w:r>
      <w:r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начальной цене составляет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2116" w:rsidRPr="00B3061E" w:rsidRDefault="00D92116" w:rsidP="00AE68C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периоды, по истечении которых цена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 №</w:t>
      </w:r>
      <w:r w:rsidR="005545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единым лотом,</w:t>
      </w:r>
      <w:r w:rsidRPr="000D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заявок на участие в торгах посредством публичного предложения последовательно снижается, составляет - каждые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1"/>
        <w:tblW w:w="9846" w:type="dxa"/>
        <w:tblInd w:w="108" w:type="dxa"/>
        <w:tblLook w:val="04A0" w:firstRow="1" w:lastRow="0" w:firstColumn="1" w:lastColumn="0" w:noHBand="0" w:noVBand="1"/>
      </w:tblPr>
      <w:tblGrid>
        <w:gridCol w:w="3686"/>
        <w:gridCol w:w="3042"/>
        <w:gridCol w:w="3118"/>
      </w:tblGrid>
      <w:tr w:rsidR="00D92116" w:rsidRPr="00B13C51" w:rsidTr="00084C8B">
        <w:trPr>
          <w:trHeight w:val="734"/>
        </w:trPr>
        <w:tc>
          <w:tcPr>
            <w:tcW w:w="3686" w:type="dxa"/>
          </w:tcPr>
          <w:p w:rsidR="00D92116" w:rsidRPr="00B13C51" w:rsidRDefault="00D92116" w:rsidP="00084C8B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продажи</w:t>
            </w:r>
          </w:p>
        </w:tc>
        <w:tc>
          <w:tcPr>
            <w:tcW w:w="3042" w:type="dxa"/>
          </w:tcPr>
          <w:p w:rsidR="00D92116" w:rsidRPr="00B13C51" w:rsidRDefault="00D92116" w:rsidP="00084C8B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продажи объекта, руб.</w:t>
            </w:r>
          </w:p>
        </w:tc>
        <w:tc>
          <w:tcPr>
            <w:tcW w:w="3118" w:type="dxa"/>
          </w:tcPr>
          <w:p w:rsidR="00D92116" w:rsidRPr="00B13C51" w:rsidRDefault="00D92116" w:rsidP="00084C8B">
            <w:pPr>
              <w:ind w:right="-57" w:firstLine="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задатка на периоде, руб.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B13C51" w:rsidRDefault="00D92116" w:rsidP="00084C8B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.2017 - 00:00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</w:p>
        </w:tc>
        <w:tc>
          <w:tcPr>
            <w:tcW w:w="3042" w:type="dxa"/>
            <w:vAlign w:val="bottom"/>
          </w:tcPr>
          <w:p w:rsidR="00D92116" w:rsidRPr="0081177F" w:rsidRDefault="001D7B2C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6 487 000,00</w:t>
            </w:r>
          </w:p>
        </w:tc>
        <w:tc>
          <w:tcPr>
            <w:tcW w:w="3118" w:type="dxa"/>
          </w:tcPr>
          <w:p w:rsidR="00D92116" w:rsidRPr="0081177F" w:rsidRDefault="001D7B2C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324 350,00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1A7215" w:rsidRDefault="00D92116" w:rsidP="00084C8B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81177F" w:rsidRDefault="00370AD7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6 071 400,00</w:t>
            </w:r>
          </w:p>
        </w:tc>
        <w:tc>
          <w:tcPr>
            <w:tcW w:w="3118" w:type="dxa"/>
          </w:tcPr>
          <w:p w:rsidR="00D92116" w:rsidRPr="0081177F" w:rsidRDefault="00370AD7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303 570,00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CA669A" w:rsidRDefault="00D92116" w:rsidP="00084C8B"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2E22E0" w:rsidRDefault="00370AD7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5 655 800,00</w:t>
            </w:r>
          </w:p>
        </w:tc>
        <w:tc>
          <w:tcPr>
            <w:tcW w:w="3118" w:type="dxa"/>
          </w:tcPr>
          <w:p w:rsidR="00D92116" w:rsidRPr="002E22E0" w:rsidRDefault="00370AD7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282 790,00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2D4393" w:rsidRDefault="00D92116" w:rsidP="00084C8B"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00:00 09.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2017 –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2E22E0" w:rsidRDefault="00B7304F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5 240 200,00</w:t>
            </w:r>
          </w:p>
        </w:tc>
        <w:tc>
          <w:tcPr>
            <w:tcW w:w="3118" w:type="dxa"/>
          </w:tcPr>
          <w:p w:rsidR="00D92116" w:rsidRPr="002E22E0" w:rsidRDefault="00B7304F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262 010,00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6A705B" w:rsidRDefault="00D92116" w:rsidP="00084C8B"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2E22E0" w:rsidRDefault="00B7304F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4 824 600,00</w:t>
            </w:r>
          </w:p>
        </w:tc>
        <w:tc>
          <w:tcPr>
            <w:tcW w:w="3118" w:type="dxa"/>
          </w:tcPr>
          <w:p w:rsidR="00D92116" w:rsidRPr="002E22E0" w:rsidRDefault="00B7304F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241 230,00</w:t>
            </w:r>
          </w:p>
        </w:tc>
      </w:tr>
      <w:tr w:rsidR="00D92116" w:rsidRPr="00B3061E" w:rsidTr="00084C8B">
        <w:tc>
          <w:tcPr>
            <w:tcW w:w="3686" w:type="dxa"/>
          </w:tcPr>
          <w:p w:rsidR="00D92116" w:rsidRPr="00CF34B8" w:rsidRDefault="00D92116" w:rsidP="00084C8B"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</w:p>
        </w:tc>
        <w:tc>
          <w:tcPr>
            <w:tcW w:w="3042" w:type="dxa"/>
            <w:vAlign w:val="bottom"/>
          </w:tcPr>
          <w:p w:rsidR="00D92116" w:rsidRPr="002E22E0" w:rsidRDefault="00B7304F" w:rsidP="00084C8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4 409 000,00</w:t>
            </w:r>
          </w:p>
        </w:tc>
        <w:tc>
          <w:tcPr>
            <w:tcW w:w="3118" w:type="dxa"/>
          </w:tcPr>
          <w:p w:rsidR="00D92116" w:rsidRPr="002E22E0" w:rsidRDefault="00B7304F" w:rsidP="0008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220 450,00</w:t>
            </w:r>
            <w:bookmarkStart w:id="0" w:name="_GoBack"/>
            <w:bookmarkEnd w:id="0"/>
          </w:p>
        </w:tc>
      </w:tr>
    </w:tbl>
    <w:p w:rsidR="00D92116" w:rsidRDefault="00D92116" w:rsidP="00D921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D819C1" w:rsidRPr="00BE6B85" w:rsidRDefault="00D819C1" w:rsidP="00D819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</w:t>
      </w:r>
      <w:r w:rsidR="00CE4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64AE" w:rsidRPr="00BE6B85" w:rsidRDefault="00B664AE" w:rsidP="00B664A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в электронной форме продажи посредством публичного предложения (далее - продажа) на электронной торговой площадке АО «Российский аукционный дом» в сети Интернет по адресу www.lot-online.ru определяется настоящим информационным сообщением.</w:t>
      </w:r>
    </w:p>
    <w:p w:rsidR="00D819C1" w:rsidRPr="00BE6B85" w:rsidRDefault="00B664AE" w:rsidP="00B664A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продажи,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 на сайте www.lot-online.ru (далее - Регламент).</w:t>
      </w:r>
      <w:r w:rsidR="001104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4AE" w:rsidRPr="00BE6B85" w:rsidRDefault="00B664AE" w:rsidP="00D819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9C1" w:rsidRPr="00BE6B85" w:rsidRDefault="00D819C1" w:rsidP="00D819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участия в торгах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 посредством публичного предложения (далее – Торги)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проводимом в электронной форме, допускаются физические и юридические лица,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являющиеся пользователями электронной торговой площадки Организатора торгов, 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подавшие заявку на участие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представившие документы в соответствии с перечнем, объявленным Организатором торгов</w:t>
      </w:r>
      <w:r w:rsidR="00C04784" w:rsidRPr="00BE6B85">
        <w:t xml:space="preserve">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информационном сообщении о Торгах (далее – информационное сообщение)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обеспечившие в установленный срок поступление на расчетный счет Организатора торгов установленной суммы задатка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Претенденты)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Документом, подтверждающим поступление задатка на счет Организатора торгов, является выписка со счета Организатора торгов.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юридические и физические лица допускаются к участию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требований, установленных законодательством Российской Федерации.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Организатору торгов.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участия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оргах в электронной форме: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8" w:history="1">
        <w:r w:rsidR="00C32856" w:rsidRPr="00BE6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Физические лица: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Копии всех листов документа, удостоверяющего личность;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Договор о задатке (договор присоединения) по установленной Организатором торгов  форме, размещенной на сайте Организатора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www.auction-house.ru (форма № 4-е РАД), заключенный между Претендентом и Организатором торгов.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Выписку из Единого государственного реестра юридических лиц, полученную не ранее чем за 1 (один) месяц до дня проведения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www.auction-house.ru (форма № 4-е РАД), заключенный между Претендентом и Организатором торгов</w:t>
      </w:r>
      <w:r w:rsidR="00910BB7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Копии всех листов документа, удостоверяющего личность;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Копия свидетельства о внесении физического лица  в Единый государственный реестр индивидуальных предпринимателей;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Копия свидетельства о постановке на учет физического лица в налоговом органе по месту жительства претендента;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Договор о задатке (договор присоединения) по установленной Организатором торгов  форме, размещенной на сайте Организатора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www.auction-house.ru (форма № 4-е РАД), заключенный между Претендентом и Организатором торгов;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Выписку из Единого реестра индивидуальных предпринимателей, полученную не ранее чем за 1 (один) месяц до дня проведения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оргов.</w:t>
      </w:r>
    </w:p>
    <w:p w:rsidR="00B81BD5" w:rsidRDefault="00B81BD5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C1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один из 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расчетных счетов Организатора торгов АО «Российский аукционный дом» ИНН 7838430413, КПП 783801001</w:t>
      </w:r>
      <w:r w:rsidR="007C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C5ACE" w:rsidRPr="00BE6B85" w:rsidRDefault="007C5ACE" w:rsidP="000F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6D" w:rsidRPr="000F396D" w:rsidRDefault="000F396D" w:rsidP="000F3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р/с 40702810855230001547 в Северо-Западном банке РФ ПАО Сбербанк </w:t>
      </w:r>
      <w:r w:rsidRPr="000F3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 Санкт-Петербург, к/с 30101810500000000653, БИК 044030653; </w:t>
      </w:r>
    </w:p>
    <w:p w:rsidR="000F396D" w:rsidRPr="000F396D" w:rsidRDefault="000F396D" w:rsidP="000F3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</w:p>
    <w:p w:rsidR="000F396D" w:rsidRPr="000F396D" w:rsidRDefault="000F396D" w:rsidP="000F3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р/с 40702810935000014048 в ПАО «Банк Санкт-Петербург» г. Санкт-Петербург, к/с 30101810900000000790, БИК 044030790. </w:t>
      </w:r>
    </w:p>
    <w:p w:rsidR="00B81BD5" w:rsidRDefault="00B81BD5" w:rsidP="000F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 w:history="1">
        <w:r w:rsidR="00E96C07" w:rsidRPr="00BE6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перечисления Претендентом задатка на расчётный счет Организатора торгов, указанный 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сообщении о проведении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Фактом внесения денежных средств в качестве задатка на участие 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оргах и подачей заявки Претендент на участие 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оргах подтверждает согласие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условиями проведения 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оргов, опубликованными в настоящем информационном сообщении.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  <w:r w:rsidR="00606A0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E34" w:rsidRDefault="00820630" w:rsidP="00FC2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Надлежащей оплатой задатка является перечисление денежных средств на основании договора о задатке (присоединения). </w:t>
      </w:r>
    </w:p>
    <w:p w:rsidR="001E7B00" w:rsidRPr="000C366E" w:rsidRDefault="001E7B00" w:rsidP="001E7B00">
      <w:pPr>
        <w:pStyle w:val="ad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C36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«задаток для участия в торгах» и сделать ссылку на дату проведения торгов, номер лота, наименование и/или адрес предмета торгов. </w:t>
      </w:r>
    </w:p>
    <w:p w:rsidR="001E7B00" w:rsidRPr="00705520" w:rsidRDefault="001E7B00" w:rsidP="001E7B00">
      <w:pPr>
        <w:pStyle w:val="ad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C36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части «Получатель» необходимо указывать наименование – Акционерное общество «Российский аукционный дом». Сокращение наименования </w:t>
      </w:r>
      <w:r w:rsidRPr="000C366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не допускается</w:t>
      </w:r>
      <w:r w:rsidRPr="000C36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указанные счета не позднее срока, указанного в настоящем информационном сообщении. Документом, подтверждающим поступление задатка на счет Организатора торгов, является выписка со счета Организатора торгов. Задаток считается внесенным, с даты поступления всей суммы задатка на один из счетов, указанных в настоящем информационном сообщении. 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торгов, на момент рассмотрения заявки, Претендент не допускается к участию в продаже.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Претендентом платежных документов с отметкой об исполнении, при этом во внимание Организатором торгов не принимается.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обязательства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обедителя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оплате приобретенного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возвращается всем участникам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5 (пяти) банковских дней с даты определения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 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перечисленный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 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засчитывается в сумму платежа по договору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Имущества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претендент не допущен к участию в продаже, задаток возвращается в течение 5 (пяти) банковских дней со дня подписания протокола определения участников аукциона.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договора купли-продажи, который заключается в простой письменной форме, размещенной на сайте </w:t>
      </w:r>
      <w:hyperlink r:id="rId10" w:history="1">
        <w:r w:rsidRPr="00BE6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Продавцом и Победителем торгов.</w:t>
      </w:r>
      <w:r w:rsidR="00514C03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приобретает статус Участника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 Организатором торгов в электронной форме.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Регламентом;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поступила после истечения срока приема заявок, указанного в настоящем информа</w:t>
      </w:r>
      <w:r w:rsidR="00514C03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ционном сообщении;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222CDC" w:rsidRPr="00BE6B85" w:rsidRDefault="00222CDC" w:rsidP="0022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Претендент, не допущенный к участию в Торгах, уведомляется посредством направления Организатором торгов в личный кабинет соответствующего уведомления с указанием причины отказа.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 w:rsidR="001F067A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6B85" w:rsidRDefault="00BE6B85" w:rsidP="00222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ru-RU"/>
        </w:rPr>
      </w:pPr>
    </w:p>
    <w:p w:rsidR="00222CDC" w:rsidRPr="00B042C1" w:rsidRDefault="00222CDC" w:rsidP="00B042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042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проведения продажи в электронной форме:</w:t>
      </w:r>
      <w:r w:rsidR="005903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D819C1" w:rsidRPr="00B042C1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  <w:r w:rsidR="00D95107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042C1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вправе отказаться от проведения </w:t>
      </w:r>
      <w:r w:rsidR="00222CDC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D819C1" w:rsidRPr="00B042C1" w:rsidRDefault="00222CDC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</w:t>
      </w:r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Победителя торгов посредством публичного предложения: 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право приобретения Имущества принадлежит участнику торгов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цены продажи Имущества, установленной для определенного периода проведения Торгов, при отсутствии предложений других участников Торгов по продаже Объект</w:t>
      </w:r>
      <w:r w:rsidR="00927380"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посредством публичного предложения.</w:t>
      </w:r>
      <w:r w:rsidR="009273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>- в случае, если несколько участников торгов по продаже Имущества посредством публичного предложения представили в установленный срок заявки, содержащие различные предложения о цене Имущества, но не ниже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>- в случае, если несколько участников торгов по продаже Имущества посредством публичного предложения представили в установленный срок заявки, содержащие равные предложения о цене Имущества, но не ниже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предложения.</w:t>
      </w:r>
    </w:p>
    <w:p w:rsidR="00D819C1" w:rsidRPr="00B042C1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не было подано ни одной заявки на участие в торгах, либо ни один Претендент не признан участником торгов; 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если цена продажи </w:t>
      </w:r>
      <w:r w:rsidR="00815D9B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ее последовательного сни</w:t>
      </w:r>
      <w:r w:rsidR="00815D9B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достигла минимальной цены</w:t>
      </w: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на торгах в форме публичного предложения и при этом отсутствуют заявки на участие в торгах</w:t>
      </w:r>
      <w:r w:rsidR="00815D9B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F2" w:rsidRPr="00B042C1" w:rsidRDefault="00815D9B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электронных торгов считается завершенной с момента подписания Организатором торгов протокола об итогах торгов посредством публичного предложения. Информация об итогах торгов размещается в открытой части электронной площадки после оформления Поверенным протокола об итогах торгов посредством публичного предложения.</w:t>
      </w:r>
    </w:p>
    <w:p w:rsidR="00D819C1" w:rsidRPr="00B042C1" w:rsidRDefault="001A4FF2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или уклонения Победителя торгов от подписания договора купли-продажи в течение 5 (пяти) дней с даты получения указанного предложения, Продавец вправе предложить заключить договор купли-продажи Имущества участнику торгов посредством публичного предложения, заявка которого поступила следующей за заявкой победителя, надлежаще оформленная в соответствии с информационным сообщением на участие в торгах, в срок, установленный информационным сообщением, содержащую предложение о цене Имущества, которая не ниже начальной цены продажи Имущества, установленной для определенного периода проведения торгов.</w:t>
      </w:r>
    </w:p>
    <w:p w:rsidR="00CE55FC" w:rsidRPr="00CE55FC" w:rsidRDefault="00CE55FC" w:rsidP="00CE55FC">
      <w:pPr>
        <w:pStyle w:val="ae"/>
        <w:tabs>
          <w:tab w:val="left" w:pos="420"/>
        </w:tabs>
        <w:spacing w:line="240" w:lineRule="atLeast"/>
        <w:ind w:firstLine="567"/>
        <w:jc w:val="both"/>
        <w:rPr>
          <w:b/>
        </w:rPr>
      </w:pPr>
      <w:r w:rsidRPr="00CE55FC">
        <w:rPr>
          <w:b/>
        </w:rPr>
        <w:t xml:space="preserve">Договор купли-продажи </w:t>
      </w:r>
      <w:r w:rsidR="00F71A11">
        <w:rPr>
          <w:b/>
        </w:rPr>
        <w:t>Объектов, представленн</w:t>
      </w:r>
      <w:r w:rsidR="003D0979">
        <w:rPr>
          <w:b/>
        </w:rPr>
        <w:t>ых</w:t>
      </w:r>
      <w:r w:rsidR="00F71A11">
        <w:rPr>
          <w:b/>
        </w:rPr>
        <w:t xml:space="preserve"> в Лоте №1, единым лотом, и в Лоте №2, единым лотом, </w:t>
      </w:r>
      <w:r w:rsidRPr="00CE55FC">
        <w:rPr>
          <w:b/>
        </w:rPr>
        <w:t xml:space="preserve">заключается между Доверителем и Победителем торгов посредством публичного предложения (Покупателем) в течение 5 (Пяти) рабочих дней после подведения итогов торгов. </w:t>
      </w:r>
    </w:p>
    <w:p w:rsidR="00CE55FC" w:rsidRDefault="00CE55FC" w:rsidP="00CE55FC">
      <w:pPr>
        <w:pStyle w:val="ae"/>
        <w:tabs>
          <w:tab w:val="left" w:pos="420"/>
        </w:tabs>
        <w:spacing w:line="240" w:lineRule="atLeast"/>
        <w:ind w:firstLine="567"/>
        <w:jc w:val="both"/>
        <w:rPr>
          <w:b/>
        </w:rPr>
      </w:pPr>
      <w:r w:rsidRPr="00CE55FC">
        <w:rPr>
          <w:b/>
        </w:rPr>
        <w:t xml:space="preserve">Договор купли-продажи Объектов, </w:t>
      </w:r>
      <w:r w:rsidR="00916315">
        <w:rPr>
          <w:b/>
        </w:rPr>
        <w:t>представленных в Лоте №3, единым лотом</w:t>
      </w:r>
      <w:r w:rsidRPr="00CE55FC">
        <w:rPr>
          <w:b/>
        </w:rPr>
        <w:t>, заключается между Доверителем и Победителем торгов посредством публичного предложения (Покупателем) в течение 60 (шестидесяти</w:t>
      </w:r>
      <w:r w:rsidR="00916315">
        <w:rPr>
          <w:b/>
        </w:rPr>
        <w:t>)</w:t>
      </w:r>
      <w:r w:rsidRPr="00CE55FC">
        <w:rPr>
          <w:b/>
        </w:rPr>
        <w:t xml:space="preserve"> календарных дней после подведения итогов торгов. </w:t>
      </w:r>
    </w:p>
    <w:p w:rsidR="001A4FF2" w:rsidRPr="00B042C1" w:rsidRDefault="001A4FF2" w:rsidP="00CE55FC">
      <w:pPr>
        <w:pStyle w:val="ae"/>
        <w:tabs>
          <w:tab w:val="left" w:pos="420"/>
        </w:tabs>
        <w:spacing w:line="240" w:lineRule="atLeast"/>
        <w:ind w:firstLine="567"/>
        <w:jc w:val="both"/>
        <w:rPr>
          <w:b/>
        </w:rPr>
      </w:pPr>
      <w:r w:rsidRPr="00B042C1">
        <w:rPr>
          <w:b/>
        </w:rPr>
        <w:t xml:space="preserve">Оплата цены продажи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Продавца, указанный договоре купли-продажи, в течение </w:t>
      </w:r>
      <w:r w:rsidR="00E11FA1" w:rsidRPr="00B042C1">
        <w:rPr>
          <w:b/>
        </w:rPr>
        <w:t>5</w:t>
      </w:r>
      <w:r w:rsidR="00726425" w:rsidRPr="00B042C1">
        <w:rPr>
          <w:b/>
        </w:rPr>
        <w:t xml:space="preserve"> (</w:t>
      </w:r>
      <w:r w:rsidR="00E11FA1" w:rsidRPr="00B042C1">
        <w:rPr>
          <w:b/>
        </w:rPr>
        <w:t>Пяти</w:t>
      </w:r>
      <w:r w:rsidR="00726425" w:rsidRPr="00B042C1">
        <w:rPr>
          <w:b/>
        </w:rPr>
        <w:t xml:space="preserve">) </w:t>
      </w:r>
      <w:r w:rsidR="00E11FA1" w:rsidRPr="00B042C1">
        <w:rPr>
          <w:b/>
        </w:rPr>
        <w:t>рабочих</w:t>
      </w:r>
      <w:r w:rsidR="00726425" w:rsidRPr="00B042C1">
        <w:rPr>
          <w:b/>
        </w:rPr>
        <w:t xml:space="preserve"> дней</w:t>
      </w:r>
      <w:r w:rsidRPr="00B042C1">
        <w:rPr>
          <w:b/>
        </w:rPr>
        <w:t xml:space="preserve"> с даты заключения договора купли-продажи.</w:t>
      </w:r>
      <w:r w:rsidR="00E11FA1" w:rsidRPr="00B042C1">
        <w:rPr>
          <w:b/>
        </w:rPr>
        <w:t xml:space="preserve"> </w:t>
      </w:r>
    </w:p>
    <w:p w:rsidR="00F11F08" w:rsidRPr="00132ED4" w:rsidRDefault="00D819C1" w:rsidP="00D819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 протокол об итогах </w:t>
      </w:r>
      <w:r w:rsidR="001A4FF2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посредством публичного предложения</w:t>
      </w: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основанием для внесения необходимых записей в Единый государственный реестр прав на недвижимое имущество и сделок с ним.</w:t>
      </w:r>
      <w:r w:rsidR="0039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11F08" w:rsidRPr="00132ED4" w:rsidSect="00D3411D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11371"/>
    <w:rsid w:val="00026FA0"/>
    <w:rsid w:val="00030783"/>
    <w:rsid w:val="000326E5"/>
    <w:rsid w:val="000543AD"/>
    <w:rsid w:val="000618EB"/>
    <w:rsid w:val="00066B37"/>
    <w:rsid w:val="00076EC8"/>
    <w:rsid w:val="00091C1B"/>
    <w:rsid w:val="0009571E"/>
    <w:rsid w:val="00096DF3"/>
    <w:rsid w:val="000A10E1"/>
    <w:rsid w:val="000C366E"/>
    <w:rsid w:val="000D614C"/>
    <w:rsid w:val="000D663F"/>
    <w:rsid w:val="000E74A9"/>
    <w:rsid w:val="000F266F"/>
    <w:rsid w:val="000F396D"/>
    <w:rsid w:val="00103A48"/>
    <w:rsid w:val="00105540"/>
    <w:rsid w:val="00105A38"/>
    <w:rsid w:val="00106506"/>
    <w:rsid w:val="00106833"/>
    <w:rsid w:val="00106F3A"/>
    <w:rsid w:val="00110484"/>
    <w:rsid w:val="001142F3"/>
    <w:rsid w:val="0012052E"/>
    <w:rsid w:val="00124CF6"/>
    <w:rsid w:val="00132ED4"/>
    <w:rsid w:val="00134403"/>
    <w:rsid w:val="0014059E"/>
    <w:rsid w:val="001407BA"/>
    <w:rsid w:val="001475D6"/>
    <w:rsid w:val="00153DD5"/>
    <w:rsid w:val="00154DC9"/>
    <w:rsid w:val="00160143"/>
    <w:rsid w:val="00161BBD"/>
    <w:rsid w:val="00163B78"/>
    <w:rsid w:val="00171B51"/>
    <w:rsid w:val="00195AA5"/>
    <w:rsid w:val="00196F2B"/>
    <w:rsid w:val="00197570"/>
    <w:rsid w:val="001A21AC"/>
    <w:rsid w:val="001A4FF2"/>
    <w:rsid w:val="001A6F89"/>
    <w:rsid w:val="001A7215"/>
    <w:rsid w:val="001C7A86"/>
    <w:rsid w:val="001D1782"/>
    <w:rsid w:val="001D7B2C"/>
    <w:rsid w:val="001E7B00"/>
    <w:rsid w:val="001F067A"/>
    <w:rsid w:val="00212CF2"/>
    <w:rsid w:val="00214A1A"/>
    <w:rsid w:val="00222CDC"/>
    <w:rsid w:val="0023027E"/>
    <w:rsid w:val="002344B4"/>
    <w:rsid w:val="0025190D"/>
    <w:rsid w:val="00252577"/>
    <w:rsid w:val="002607A8"/>
    <w:rsid w:val="00271788"/>
    <w:rsid w:val="00274CF7"/>
    <w:rsid w:val="00277856"/>
    <w:rsid w:val="00282F5A"/>
    <w:rsid w:val="00286F48"/>
    <w:rsid w:val="00295BF0"/>
    <w:rsid w:val="002A5D0A"/>
    <w:rsid w:val="002A6ADE"/>
    <w:rsid w:val="002B54C7"/>
    <w:rsid w:val="002D273A"/>
    <w:rsid w:val="002D4393"/>
    <w:rsid w:val="002D4C46"/>
    <w:rsid w:val="002E22E0"/>
    <w:rsid w:val="002E2BC8"/>
    <w:rsid w:val="002F757C"/>
    <w:rsid w:val="003007FF"/>
    <w:rsid w:val="0031407B"/>
    <w:rsid w:val="00327A86"/>
    <w:rsid w:val="00350B2F"/>
    <w:rsid w:val="00367C67"/>
    <w:rsid w:val="00370AD7"/>
    <w:rsid w:val="00372FBF"/>
    <w:rsid w:val="003765BD"/>
    <w:rsid w:val="00381C05"/>
    <w:rsid w:val="00390F38"/>
    <w:rsid w:val="003949E0"/>
    <w:rsid w:val="003972BE"/>
    <w:rsid w:val="003C5855"/>
    <w:rsid w:val="003D0979"/>
    <w:rsid w:val="003D1BFF"/>
    <w:rsid w:val="003E0B90"/>
    <w:rsid w:val="003E2D0E"/>
    <w:rsid w:val="003E4A71"/>
    <w:rsid w:val="003F00C5"/>
    <w:rsid w:val="003F5178"/>
    <w:rsid w:val="003F6C14"/>
    <w:rsid w:val="003F7E0E"/>
    <w:rsid w:val="00423C0B"/>
    <w:rsid w:val="00436169"/>
    <w:rsid w:val="00442F66"/>
    <w:rsid w:val="00446C7A"/>
    <w:rsid w:val="00461186"/>
    <w:rsid w:val="00466294"/>
    <w:rsid w:val="00471408"/>
    <w:rsid w:val="00473EF8"/>
    <w:rsid w:val="00480EEE"/>
    <w:rsid w:val="004812A6"/>
    <w:rsid w:val="004873C8"/>
    <w:rsid w:val="00494193"/>
    <w:rsid w:val="004A6723"/>
    <w:rsid w:val="004B3402"/>
    <w:rsid w:val="004C3A9F"/>
    <w:rsid w:val="004C797E"/>
    <w:rsid w:val="004F6A16"/>
    <w:rsid w:val="00511F4E"/>
    <w:rsid w:val="00514C03"/>
    <w:rsid w:val="00534046"/>
    <w:rsid w:val="00544F48"/>
    <w:rsid w:val="005545EF"/>
    <w:rsid w:val="00565585"/>
    <w:rsid w:val="00566D8D"/>
    <w:rsid w:val="005740E3"/>
    <w:rsid w:val="00576A0A"/>
    <w:rsid w:val="00584904"/>
    <w:rsid w:val="00587876"/>
    <w:rsid w:val="005903BD"/>
    <w:rsid w:val="00594E26"/>
    <w:rsid w:val="0059505B"/>
    <w:rsid w:val="005C1EB7"/>
    <w:rsid w:val="005C5265"/>
    <w:rsid w:val="005D5FEB"/>
    <w:rsid w:val="005F039C"/>
    <w:rsid w:val="005F0747"/>
    <w:rsid w:val="00601405"/>
    <w:rsid w:val="006026F5"/>
    <w:rsid w:val="00606A0C"/>
    <w:rsid w:val="0060770D"/>
    <w:rsid w:val="0061086F"/>
    <w:rsid w:val="00631233"/>
    <w:rsid w:val="0063145B"/>
    <w:rsid w:val="00633265"/>
    <w:rsid w:val="00633F75"/>
    <w:rsid w:val="00636A31"/>
    <w:rsid w:val="006447DC"/>
    <w:rsid w:val="006515D7"/>
    <w:rsid w:val="006520EB"/>
    <w:rsid w:val="00652716"/>
    <w:rsid w:val="006559E2"/>
    <w:rsid w:val="0066365A"/>
    <w:rsid w:val="00676A6F"/>
    <w:rsid w:val="00680857"/>
    <w:rsid w:val="00680DDE"/>
    <w:rsid w:val="006867D0"/>
    <w:rsid w:val="00693BA8"/>
    <w:rsid w:val="006A705B"/>
    <w:rsid w:val="006B48A1"/>
    <w:rsid w:val="006D0AB2"/>
    <w:rsid w:val="006D1A06"/>
    <w:rsid w:val="006D1E13"/>
    <w:rsid w:val="006D3453"/>
    <w:rsid w:val="006D53A8"/>
    <w:rsid w:val="006E601A"/>
    <w:rsid w:val="006F689A"/>
    <w:rsid w:val="00701891"/>
    <w:rsid w:val="007074D5"/>
    <w:rsid w:val="007110BD"/>
    <w:rsid w:val="00716865"/>
    <w:rsid w:val="0072611C"/>
    <w:rsid w:val="00726425"/>
    <w:rsid w:val="00726BBF"/>
    <w:rsid w:val="007274BB"/>
    <w:rsid w:val="00732E5E"/>
    <w:rsid w:val="00750F0F"/>
    <w:rsid w:val="00757756"/>
    <w:rsid w:val="007679B2"/>
    <w:rsid w:val="00785B81"/>
    <w:rsid w:val="0079568E"/>
    <w:rsid w:val="007A74ED"/>
    <w:rsid w:val="007B32E4"/>
    <w:rsid w:val="007B5B9D"/>
    <w:rsid w:val="007C5ACE"/>
    <w:rsid w:val="007D3623"/>
    <w:rsid w:val="007E1C8C"/>
    <w:rsid w:val="007F0DE4"/>
    <w:rsid w:val="007F41AC"/>
    <w:rsid w:val="007F73EC"/>
    <w:rsid w:val="00807FC2"/>
    <w:rsid w:val="0081171F"/>
    <w:rsid w:val="0081177F"/>
    <w:rsid w:val="008117F2"/>
    <w:rsid w:val="00815D9B"/>
    <w:rsid w:val="00820630"/>
    <w:rsid w:val="00836135"/>
    <w:rsid w:val="00840E30"/>
    <w:rsid w:val="008458CC"/>
    <w:rsid w:val="0085165B"/>
    <w:rsid w:val="00851D54"/>
    <w:rsid w:val="008818DB"/>
    <w:rsid w:val="00892A5B"/>
    <w:rsid w:val="0089310E"/>
    <w:rsid w:val="00897037"/>
    <w:rsid w:val="008A00C6"/>
    <w:rsid w:val="008B321E"/>
    <w:rsid w:val="008B7398"/>
    <w:rsid w:val="008C4950"/>
    <w:rsid w:val="008D25EF"/>
    <w:rsid w:val="008D6357"/>
    <w:rsid w:val="008E4386"/>
    <w:rsid w:val="008E6A6E"/>
    <w:rsid w:val="008F0752"/>
    <w:rsid w:val="008F25DD"/>
    <w:rsid w:val="00910BB7"/>
    <w:rsid w:val="00911CAA"/>
    <w:rsid w:val="00916315"/>
    <w:rsid w:val="009172AE"/>
    <w:rsid w:val="00927380"/>
    <w:rsid w:val="00930CFA"/>
    <w:rsid w:val="009311C5"/>
    <w:rsid w:val="00945CC6"/>
    <w:rsid w:val="009514A7"/>
    <w:rsid w:val="00963031"/>
    <w:rsid w:val="0097345F"/>
    <w:rsid w:val="00982568"/>
    <w:rsid w:val="00985376"/>
    <w:rsid w:val="009879E1"/>
    <w:rsid w:val="00990A84"/>
    <w:rsid w:val="00996640"/>
    <w:rsid w:val="009A55F1"/>
    <w:rsid w:val="009B6EB1"/>
    <w:rsid w:val="009C0685"/>
    <w:rsid w:val="009D10A5"/>
    <w:rsid w:val="009D28A3"/>
    <w:rsid w:val="009D722C"/>
    <w:rsid w:val="009E25FD"/>
    <w:rsid w:val="009E7FCF"/>
    <w:rsid w:val="00A12DFB"/>
    <w:rsid w:val="00A13F83"/>
    <w:rsid w:val="00A21AD6"/>
    <w:rsid w:val="00A43379"/>
    <w:rsid w:val="00A5444E"/>
    <w:rsid w:val="00A550E4"/>
    <w:rsid w:val="00A722E0"/>
    <w:rsid w:val="00A74E5C"/>
    <w:rsid w:val="00A843D6"/>
    <w:rsid w:val="00A847F5"/>
    <w:rsid w:val="00A92E4A"/>
    <w:rsid w:val="00A9545F"/>
    <w:rsid w:val="00A95504"/>
    <w:rsid w:val="00AA4E47"/>
    <w:rsid w:val="00AA5295"/>
    <w:rsid w:val="00AA609D"/>
    <w:rsid w:val="00AB3F78"/>
    <w:rsid w:val="00AB5F18"/>
    <w:rsid w:val="00AC44EA"/>
    <w:rsid w:val="00AC62D5"/>
    <w:rsid w:val="00AD2537"/>
    <w:rsid w:val="00AE6476"/>
    <w:rsid w:val="00AE68CF"/>
    <w:rsid w:val="00AF4E6D"/>
    <w:rsid w:val="00B022DA"/>
    <w:rsid w:val="00B035E4"/>
    <w:rsid w:val="00B042C1"/>
    <w:rsid w:val="00B10A85"/>
    <w:rsid w:val="00B12570"/>
    <w:rsid w:val="00B13C51"/>
    <w:rsid w:val="00B166B5"/>
    <w:rsid w:val="00B22123"/>
    <w:rsid w:val="00B3061E"/>
    <w:rsid w:val="00B636BD"/>
    <w:rsid w:val="00B66331"/>
    <w:rsid w:val="00B664AE"/>
    <w:rsid w:val="00B66DA0"/>
    <w:rsid w:val="00B67F02"/>
    <w:rsid w:val="00B7304F"/>
    <w:rsid w:val="00B81BD5"/>
    <w:rsid w:val="00B82522"/>
    <w:rsid w:val="00B861DB"/>
    <w:rsid w:val="00B90FE1"/>
    <w:rsid w:val="00BA5928"/>
    <w:rsid w:val="00BB68DB"/>
    <w:rsid w:val="00BB6CC8"/>
    <w:rsid w:val="00BD223C"/>
    <w:rsid w:val="00BD4EC4"/>
    <w:rsid w:val="00BD7071"/>
    <w:rsid w:val="00BE6B85"/>
    <w:rsid w:val="00BF7314"/>
    <w:rsid w:val="00C04784"/>
    <w:rsid w:val="00C12A97"/>
    <w:rsid w:val="00C2661B"/>
    <w:rsid w:val="00C27209"/>
    <w:rsid w:val="00C310A5"/>
    <w:rsid w:val="00C32856"/>
    <w:rsid w:val="00C34B63"/>
    <w:rsid w:val="00C35F18"/>
    <w:rsid w:val="00C52ABE"/>
    <w:rsid w:val="00C55457"/>
    <w:rsid w:val="00C64F60"/>
    <w:rsid w:val="00C77ED8"/>
    <w:rsid w:val="00CA1D08"/>
    <w:rsid w:val="00CA669A"/>
    <w:rsid w:val="00CB7C28"/>
    <w:rsid w:val="00CC5ADB"/>
    <w:rsid w:val="00CD745E"/>
    <w:rsid w:val="00CE44CE"/>
    <w:rsid w:val="00CE4871"/>
    <w:rsid w:val="00CE55FC"/>
    <w:rsid w:val="00CF34B8"/>
    <w:rsid w:val="00D21069"/>
    <w:rsid w:val="00D24E94"/>
    <w:rsid w:val="00D3385F"/>
    <w:rsid w:val="00D3411D"/>
    <w:rsid w:val="00D34CBF"/>
    <w:rsid w:val="00D37311"/>
    <w:rsid w:val="00D413EB"/>
    <w:rsid w:val="00D4156D"/>
    <w:rsid w:val="00D454C0"/>
    <w:rsid w:val="00D46B73"/>
    <w:rsid w:val="00D56E42"/>
    <w:rsid w:val="00D76D66"/>
    <w:rsid w:val="00D819C1"/>
    <w:rsid w:val="00D864A9"/>
    <w:rsid w:val="00D92116"/>
    <w:rsid w:val="00D95107"/>
    <w:rsid w:val="00DB18E5"/>
    <w:rsid w:val="00DB1EF0"/>
    <w:rsid w:val="00DB2157"/>
    <w:rsid w:val="00DB26DF"/>
    <w:rsid w:val="00DB60D6"/>
    <w:rsid w:val="00DD0FAA"/>
    <w:rsid w:val="00DE27CB"/>
    <w:rsid w:val="00DE5FE0"/>
    <w:rsid w:val="00DE6C1F"/>
    <w:rsid w:val="00E039AD"/>
    <w:rsid w:val="00E0402E"/>
    <w:rsid w:val="00E05961"/>
    <w:rsid w:val="00E11FA1"/>
    <w:rsid w:val="00E13C80"/>
    <w:rsid w:val="00E159C0"/>
    <w:rsid w:val="00E162C9"/>
    <w:rsid w:val="00E329D1"/>
    <w:rsid w:val="00E43302"/>
    <w:rsid w:val="00E51E35"/>
    <w:rsid w:val="00E6203D"/>
    <w:rsid w:val="00E66AF3"/>
    <w:rsid w:val="00E67CAB"/>
    <w:rsid w:val="00E71469"/>
    <w:rsid w:val="00E73232"/>
    <w:rsid w:val="00E806DB"/>
    <w:rsid w:val="00E830ED"/>
    <w:rsid w:val="00E8339B"/>
    <w:rsid w:val="00E96C07"/>
    <w:rsid w:val="00EA334E"/>
    <w:rsid w:val="00EA5382"/>
    <w:rsid w:val="00EA56ED"/>
    <w:rsid w:val="00EB635C"/>
    <w:rsid w:val="00EC43A8"/>
    <w:rsid w:val="00EC5650"/>
    <w:rsid w:val="00ED00D5"/>
    <w:rsid w:val="00ED2D16"/>
    <w:rsid w:val="00ED4C82"/>
    <w:rsid w:val="00ED6A52"/>
    <w:rsid w:val="00EF41AC"/>
    <w:rsid w:val="00EF60C4"/>
    <w:rsid w:val="00F11F08"/>
    <w:rsid w:val="00F312C0"/>
    <w:rsid w:val="00F3470A"/>
    <w:rsid w:val="00F440C4"/>
    <w:rsid w:val="00F4576F"/>
    <w:rsid w:val="00F4636D"/>
    <w:rsid w:val="00F467F6"/>
    <w:rsid w:val="00F51219"/>
    <w:rsid w:val="00F57780"/>
    <w:rsid w:val="00F6038D"/>
    <w:rsid w:val="00F62A95"/>
    <w:rsid w:val="00F71A11"/>
    <w:rsid w:val="00F844CB"/>
    <w:rsid w:val="00F865AC"/>
    <w:rsid w:val="00F93983"/>
    <w:rsid w:val="00FC2E34"/>
    <w:rsid w:val="00FC4835"/>
    <w:rsid w:val="00FC6BC9"/>
    <w:rsid w:val="00FE1926"/>
    <w:rsid w:val="00FF0BA4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table" w:customStyle="1" w:styleId="1">
    <w:name w:val="Сетка таблицы1"/>
    <w:basedOn w:val="a1"/>
    <w:next w:val="a4"/>
    <w:uiPriority w:val="59"/>
    <w:rsid w:val="00A9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D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86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61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61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6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61DB"/>
    <w:rPr>
      <w:b/>
      <w:bCs/>
      <w:sz w:val="20"/>
      <w:szCs w:val="20"/>
    </w:rPr>
  </w:style>
  <w:style w:type="paragraph" w:customStyle="1" w:styleId="ad">
    <w:name w:val="готик текст"/>
    <w:rsid w:val="001E7B00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0A10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A10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table" w:customStyle="1" w:styleId="1">
    <w:name w:val="Сетка таблицы1"/>
    <w:basedOn w:val="a1"/>
    <w:next w:val="a4"/>
    <w:uiPriority w:val="59"/>
    <w:rsid w:val="00A9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D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86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61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61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6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61DB"/>
    <w:rPr>
      <w:b/>
      <w:bCs/>
      <w:sz w:val="20"/>
      <w:szCs w:val="20"/>
    </w:rPr>
  </w:style>
  <w:style w:type="paragraph" w:customStyle="1" w:styleId="ad">
    <w:name w:val="готик текст"/>
    <w:rsid w:val="001E7B00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0A10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A10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240</cp:revision>
  <cp:lastPrinted>2017-06-08T12:23:00Z</cp:lastPrinted>
  <dcterms:created xsi:type="dcterms:W3CDTF">2017-06-09T04:22:00Z</dcterms:created>
  <dcterms:modified xsi:type="dcterms:W3CDTF">2017-11-23T03:27:00Z</dcterms:modified>
</cp:coreProperties>
</file>